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06DD1" w14:textId="3A701738" w:rsidR="00C831A9" w:rsidRPr="00811460" w:rsidRDefault="002D0724" w:rsidP="001E370C">
      <w:pPr>
        <w:spacing w:line="240" w:lineRule="auto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02E3207" wp14:editId="6B488E6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55442" cy="2514600"/>
            <wp:effectExtent l="0" t="0" r="7620" b="0"/>
            <wp:wrapNone/>
            <wp:docPr id="1" name="Picture 1" descr="The promotion of harmony has characterised policy and politics in Australia over recent decades. While the idea of ‘harmony’ can be a positive message, one of the problems with this approach overtaking IDERD is that it may discourage people from speaking up about racism because it can be seen as opposing a harmonious Australian society. &#10;Calling this commemoration ‘Harmony Day/Week’ causes harm to our collective anti-racism journey, by undermining efforts to identify and address the harm experienced by communities because of racism. &#10;IDERD is an opportunity to meaningfully acknowledge Australia’s deep-seated issues with race and racism, question the various ways racism shapes our society, and redouble our commitment to anti-racism. Only then can we start to build a society that is truly fair and equal, and that recognises the fundamental rights and freedoms of all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romotion of harmony has characterised policy and politics in Australia over recent decades. While the idea of ‘harmony’ can be a positive message, one of the problems with this approach overtaking IDERD is that it may discourage people from speaking up about racism because it can be seen as opposing a harmonious Australian society. &#10;Calling this commemoration ‘Harmony Day/Week’ causes harm to our collective anti-racism journey, by undermining efforts to identify and address the harm experienced by communities because of racism. &#10;IDERD is an opportunity to meaningfully acknowledge Australia’s deep-seated issues with race and racism, question the various ways racism shapes our society, and redouble our commitment to anti-racism. Only then can we start to build a society that is truly fair and equal, and that recognises the fundamental rights and freedoms of all.&#10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933" cy="251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3BA">
        <w:br/>
      </w:r>
    </w:p>
    <w:p w14:paraId="0CAC7B54" w14:textId="3E77D0D9" w:rsidR="002D0724" w:rsidRDefault="002D0724" w:rsidP="001E370C">
      <w:pPr>
        <w:spacing w:line="240" w:lineRule="auto"/>
        <w:rPr>
          <w:rFonts w:ascii="Open Sans" w:hAnsi="Open Sans" w:cs="Open Sans"/>
          <w:b/>
          <w:bCs/>
          <w:sz w:val="24"/>
          <w:szCs w:val="24"/>
        </w:rPr>
      </w:pPr>
    </w:p>
    <w:p w14:paraId="44A78C1C" w14:textId="3E77D0D9" w:rsidR="002D0724" w:rsidRDefault="002D0724" w:rsidP="001E370C">
      <w:pPr>
        <w:spacing w:line="240" w:lineRule="auto"/>
        <w:rPr>
          <w:rFonts w:ascii="Open Sans" w:hAnsi="Open Sans" w:cs="Open Sans"/>
          <w:b/>
          <w:bCs/>
          <w:sz w:val="24"/>
          <w:szCs w:val="24"/>
        </w:rPr>
      </w:pPr>
    </w:p>
    <w:p w14:paraId="03070E43" w14:textId="3E77D0D9" w:rsidR="002D0724" w:rsidRDefault="002D0724" w:rsidP="001E370C">
      <w:pPr>
        <w:spacing w:line="240" w:lineRule="auto"/>
        <w:rPr>
          <w:rFonts w:ascii="Open Sans" w:hAnsi="Open Sans" w:cs="Open Sans"/>
          <w:b/>
          <w:bCs/>
          <w:sz w:val="24"/>
          <w:szCs w:val="24"/>
        </w:rPr>
      </w:pPr>
    </w:p>
    <w:p w14:paraId="5945F725" w14:textId="3E77D0D9" w:rsidR="002D0724" w:rsidRDefault="002D0724" w:rsidP="001E370C">
      <w:pPr>
        <w:spacing w:line="240" w:lineRule="auto"/>
        <w:rPr>
          <w:rFonts w:ascii="Open Sans" w:hAnsi="Open Sans" w:cs="Open Sans"/>
          <w:b/>
          <w:bCs/>
          <w:sz w:val="24"/>
          <w:szCs w:val="24"/>
        </w:rPr>
      </w:pPr>
    </w:p>
    <w:p w14:paraId="6E6EF693" w14:textId="40BACC8C" w:rsidR="00E26D28" w:rsidRPr="00811460" w:rsidRDefault="00E26D28" w:rsidP="001E370C">
      <w:pPr>
        <w:spacing w:line="240" w:lineRule="auto"/>
        <w:rPr>
          <w:rFonts w:ascii="Open Sans" w:hAnsi="Open Sans" w:cs="Open Sans"/>
          <w:b/>
          <w:bCs/>
          <w:i/>
          <w:iCs/>
          <w:sz w:val="24"/>
          <w:szCs w:val="24"/>
        </w:rPr>
      </w:pPr>
      <w:r w:rsidRPr="00811460">
        <w:rPr>
          <w:rFonts w:ascii="Open Sans" w:hAnsi="Open Sans" w:cs="Open Sans"/>
          <w:b/>
          <w:bCs/>
          <w:sz w:val="24"/>
          <w:szCs w:val="24"/>
        </w:rPr>
        <w:t>Key details</w:t>
      </w:r>
    </w:p>
    <w:p w14:paraId="5362CB8A" w14:textId="569693E4" w:rsidR="00E26D28" w:rsidRPr="00811460" w:rsidRDefault="005565D5" w:rsidP="001E370C">
      <w:pPr>
        <w:spacing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>21 March marks the International Day for the Elimination of Racial Discrimination (IDERD), sometimes known as ‘Harmony Day’ in Australia. However, hiding the true meaning of this day under a mask of ‘harmony’ actively harms our collective anti-racism journey by obscuring structural and systemic racism. This fact sheet explains why.</w:t>
      </w:r>
    </w:p>
    <w:p w14:paraId="6CED547B" w14:textId="77777777" w:rsidR="005565D5" w:rsidRPr="00811460" w:rsidRDefault="005565D5" w:rsidP="001E370C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10274EB1" w14:textId="0D871623" w:rsidR="00E26D28" w:rsidRPr="00811460" w:rsidRDefault="003B6CAF" w:rsidP="001E370C">
      <w:pPr>
        <w:spacing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811460">
        <w:rPr>
          <w:rFonts w:ascii="Open Sans" w:hAnsi="Open Sans" w:cs="Open Sans"/>
          <w:b/>
          <w:bCs/>
          <w:sz w:val="24"/>
          <w:szCs w:val="24"/>
        </w:rPr>
        <w:t>International history of IDERD</w:t>
      </w:r>
    </w:p>
    <w:p w14:paraId="1FB52DA0" w14:textId="4082EBAE" w:rsidR="001D72CC" w:rsidRPr="00811460" w:rsidRDefault="001D72CC" w:rsidP="001E370C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 xml:space="preserve">On </w:t>
      </w:r>
      <w:r w:rsidR="00802CD0" w:rsidRPr="00811460">
        <w:rPr>
          <w:rFonts w:ascii="Open Sans" w:hAnsi="Open Sans" w:cs="Open Sans"/>
          <w:sz w:val="24"/>
          <w:szCs w:val="24"/>
        </w:rPr>
        <w:t xml:space="preserve">21 </w:t>
      </w:r>
      <w:r w:rsidR="003F31EF" w:rsidRPr="00811460">
        <w:rPr>
          <w:rFonts w:ascii="Open Sans" w:hAnsi="Open Sans" w:cs="Open Sans"/>
          <w:sz w:val="24"/>
          <w:szCs w:val="24"/>
        </w:rPr>
        <w:t>March</w:t>
      </w:r>
      <w:r w:rsidR="00D86C21">
        <w:rPr>
          <w:rFonts w:ascii="Open Sans" w:hAnsi="Open Sans" w:cs="Open Sans"/>
          <w:sz w:val="24"/>
          <w:szCs w:val="24"/>
        </w:rPr>
        <w:t xml:space="preserve"> </w:t>
      </w:r>
      <w:r w:rsidRPr="00811460">
        <w:rPr>
          <w:rFonts w:ascii="Open Sans" w:hAnsi="Open Sans" w:cs="Open Sans"/>
          <w:sz w:val="24"/>
          <w:szCs w:val="24"/>
        </w:rPr>
        <w:t>1960</w:t>
      </w:r>
      <w:r w:rsidR="00BD043B" w:rsidRPr="00811460">
        <w:rPr>
          <w:rFonts w:ascii="Open Sans" w:hAnsi="Open Sans" w:cs="Open Sans"/>
          <w:sz w:val="24"/>
          <w:szCs w:val="24"/>
        </w:rPr>
        <w:t>,</w:t>
      </w:r>
      <w:r w:rsidRPr="00811460">
        <w:rPr>
          <w:rFonts w:ascii="Open Sans" w:hAnsi="Open Sans" w:cs="Open Sans"/>
          <w:sz w:val="24"/>
          <w:szCs w:val="24"/>
        </w:rPr>
        <w:t xml:space="preserve"> </w:t>
      </w:r>
      <w:r w:rsidR="00940245" w:rsidRPr="00811460">
        <w:rPr>
          <w:rFonts w:ascii="Open Sans" w:hAnsi="Open Sans" w:cs="Open Sans"/>
          <w:sz w:val="24"/>
          <w:szCs w:val="24"/>
        </w:rPr>
        <w:t xml:space="preserve">police in Sharpeville, South Africa opened fire on </w:t>
      </w:r>
      <w:r w:rsidR="00A05821" w:rsidRPr="00811460">
        <w:rPr>
          <w:rFonts w:ascii="Open Sans" w:hAnsi="Open Sans" w:cs="Open Sans"/>
          <w:sz w:val="24"/>
          <w:szCs w:val="24"/>
        </w:rPr>
        <w:t>peaceful anti-apartheid demonstrators</w:t>
      </w:r>
      <w:r w:rsidR="00FC1DD4" w:rsidRPr="00811460">
        <w:rPr>
          <w:rFonts w:ascii="Open Sans" w:hAnsi="Open Sans" w:cs="Open Sans"/>
          <w:sz w:val="24"/>
          <w:szCs w:val="24"/>
        </w:rPr>
        <w:t xml:space="preserve"> </w:t>
      </w:r>
      <w:r w:rsidR="002C4260" w:rsidRPr="00811460">
        <w:rPr>
          <w:rFonts w:ascii="Open Sans" w:hAnsi="Open Sans" w:cs="Open Sans"/>
          <w:sz w:val="24"/>
          <w:szCs w:val="24"/>
        </w:rPr>
        <w:t xml:space="preserve">protesting </w:t>
      </w:r>
      <w:r w:rsidR="00242968" w:rsidRPr="00811460">
        <w:rPr>
          <w:rFonts w:ascii="Open Sans" w:hAnsi="Open Sans" w:cs="Open Sans"/>
          <w:sz w:val="24"/>
          <w:szCs w:val="24"/>
        </w:rPr>
        <w:t xml:space="preserve">in response to the Pass Laws Act </w:t>
      </w:r>
      <w:r w:rsidR="00236AB7" w:rsidRPr="00811460">
        <w:rPr>
          <w:rFonts w:ascii="Open Sans" w:hAnsi="Open Sans" w:cs="Open Sans"/>
          <w:sz w:val="24"/>
          <w:szCs w:val="24"/>
        </w:rPr>
        <w:t xml:space="preserve">of </w:t>
      </w:r>
      <w:r w:rsidR="00242968" w:rsidRPr="00811460">
        <w:rPr>
          <w:rFonts w:ascii="Open Sans" w:hAnsi="Open Sans" w:cs="Open Sans"/>
          <w:sz w:val="24"/>
          <w:szCs w:val="24"/>
        </w:rPr>
        <w:t>1952</w:t>
      </w:r>
      <w:r w:rsidR="00731089" w:rsidRPr="00811460">
        <w:rPr>
          <w:rFonts w:ascii="Open Sans" w:hAnsi="Open Sans" w:cs="Open Sans"/>
          <w:sz w:val="24"/>
          <w:szCs w:val="24"/>
        </w:rPr>
        <w:t>. The laws</w:t>
      </w:r>
      <w:r w:rsidR="00242968" w:rsidRPr="00811460">
        <w:rPr>
          <w:rFonts w:ascii="Open Sans" w:hAnsi="Open Sans" w:cs="Open Sans"/>
          <w:sz w:val="24"/>
          <w:szCs w:val="24"/>
        </w:rPr>
        <w:t xml:space="preserve"> required Black South Africans over the age of 16 to carry a </w:t>
      </w:r>
      <w:r w:rsidR="005F3446" w:rsidRPr="00811460">
        <w:rPr>
          <w:rFonts w:ascii="Open Sans" w:hAnsi="Open Sans" w:cs="Open Sans"/>
          <w:sz w:val="24"/>
          <w:szCs w:val="24"/>
        </w:rPr>
        <w:t>‘</w:t>
      </w:r>
      <w:r w:rsidR="00242968" w:rsidRPr="00811460">
        <w:rPr>
          <w:rFonts w:ascii="Open Sans" w:hAnsi="Open Sans" w:cs="Open Sans"/>
          <w:sz w:val="24"/>
          <w:szCs w:val="24"/>
        </w:rPr>
        <w:t>passbook</w:t>
      </w:r>
      <w:r w:rsidR="005F3446" w:rsidRPr="00811460">
        <w:rPr>
          <w:rFonts w:ascii="Open Sans" w:hAnsi="Open Sans" w:cs="Open Sans"/>
          <w:sz w:val="24"/>
          <w:szCs w:val="24"/>
        </w:rPr>
        <w:t>’</w:t>
      </w:r>
      <w:r w:rsidR="00242968" w:rsidRPr="00811460">
        <w:rPr>
          <w:rFonts w:ascii="Open Sans" w:hAnsi="Open Sans" w:cs="Open Sans"/>
          <w:sz w:val="24"/>
          <w:szCs w:val="24"/>
        </w:rPr>
        <w:t xml:space="preserve"> </w:t>
      </w:r>
      <w:r w:rsidR="00D95DD6" w:rsidRPr="00811460">
        <w:rPr>
          <w:rFonts w:ascii="Open Sans" w:hAnsi="Open Sans" w:cs="Open Sans"/>
          <w:sz w:val="24"/>
          <w:szCs w:val="24"/>
        </w:rPr>
        <w:t xml:space="preserve">– a kind of internal passport </w:t>
      </w:r>
      <w:r w:rsidR="00121FBF" w:rsidRPr="00811460">
        <w:rPr>
          <w:rFonts w:ascii="Open Sans" w:hAnsi="Open Sans" w:cs="Open Sans"/>
          <w:sz w:val="24"/>
          <w:szCs w:val="24"/>
        </w:rPr>
        <w:t xml:space="preserve">known as ‘dompas’ </w:t>
      </w:r>
      <w:r w:rsidR="00D95DD6" w:rsidRPr="00811460">
        <w:rPr>
          <w:rFonts w:ascii="Open Sans" w:hAnsi="Open Sans" w:cs="Open Sans"/>
          <w:sz w:val="24"/>
          <w:szCs w:val="24"/>
        </w:rPr>
        <w:t xml:space="preserve">designed to enforce segregation and restrict movement </w:t>
      </w:r>
      <w:r w:rsidR="00731089" w:rsidRPr="00811460">
        <w:rPr>
          <w:rFonts w:ascii="Open Sans" w:hAnsi="Open Sans" w:cs="Open Sans"/>
          <w:sz w:val="24"/>
          <w:szCs w:val="24"/>
        </w:rPr>
        <w:t>–</w:t>
      </w:r>
      <w:r w:rsidR="00236AB7" w:rsidRPr="00811460">
        <w:rPr>
          <w:rFonts w:ascii="Open Sans" w:hAnsi="Open Sans" w:cs="Open Sans"/>
          <w:sz w:val="24"/>
          <w:szCs w:val="24"/>
        </w:rPr>
        <w:t xml:space="preserve"> </w:t>
      </w:r>
      <w:r w:rsidR="00242968" w:rsidRPr="00811460">
        <w:rPr>
          <w:rFonts w:ascii="Open Sans" w:hAnsi="Open Sans" w:cs="Open Sans"/>
          <w:sz w:val="24"/>
          <w:szCs w:val="24"/>
        </w:rPr>
        <w:t xml:space="preserve">at all times. </w:t>
      </w:r>
      <w:r w:rsidR="00241AFD" w:rsidRPr="00811460">
        <w:rPr>
          <w:rFonts w:ascii="Open Sans" w:hAnsi="Open Sans" w:cs="Open Sans"/>
          <w:sz w:val="24"/>
          <w:szCs w:val="24"/>
        </w:rPr>
        <w:t xml:space="preserve">A </w:t>
      </w:r>
      <w:r w:rsidR="006E7677" w:rsidRPr="00811460">
        <w:rPr>
          <w:rFonts w:ascii="Open Sans" w:hAnsi="Open Sans" w:cs="Open Sans"/>
          <w:sz w:val="24"/>
          <w:szCs w:val="24"/>
        </w:rPr>
        <w:t>B</w:t>
      </w:r>
      <w:r w:rsidR="00241AFD" w:rsidRPr="00811460">
        <w:rPr>
          <w:rFonts w:ascii="Open Sans" w:hAnsi="Open Sans" w:cs="Open Sans"/>
          <w:sz w:val="24"/>
          <w:szCs w:val="24"/>
        </w:rPr>
        <w:t>lack South African who</w:t>
      </w:r>
      <w:r w:rsidR="006E7677" w:rsidRPr="00811460">
        <w:rPr>
          <w:rFonts w:ascii="Open Sans" w:hAnsi="Open Sans" w:cs="Open Sans"/>
          <w:sz w:val="24"/>
          <w:szCs w:val="24"/>
        </w:rPr>
        <w:t xml:space="preserve"> </w:t>
      </w:r>
      <w:r w:rsidR="005F3446" w:rsidRPr="00811460">
        <w:rPr>
          <w:rFonts w:ascii="Open Sans" w:hAnsi="Open Sans" w:cs="Open Sans"/>
          <w:sz w:val="24"/>
          <w:szCs w:val="24"/>
        </w:rPr>
        <w:t xml:space="preserve">forgot </w:t>
      </w:r>
      <w:r w:rsidR="00242968" w:rsidRPr="00811460">
        <w:rPr>
          <w:rFonts w:ascii="Open Sans" w:hAnsi="Open Sans" w:cs="Open Sans"/>
          <w:sz w:val="24"/>
          <w:szCs w:val="24"/>
        </w:rPr>
        <w:t xml:space="preserve">to carry the dompas </w:t>
      </w:r>
      <w:r w:rsidR="006E7677" w:rsidRPr="00811460">
        <w:rPr>
          <w:rFonts w:ascii="Open Sans" w:hAnsi="Open Sans" w:cs="Open Sans"/>
          <w:sz w:val="24"/>
          <w:szCs w:val="24"/>
        </w:rPr>
        <w:t>could face</w:t>
      </w:r>
      <w:r w:rsidR="00242968" w:rsidRPr="00811460">
        <w:rPr>
          <w:rFonts w:ascii="Open Sans" w:hAnsi="Open Sans" w:cs="Open Sans"/>
          <w:sz w:val="24"/>
          <w:szCs w:val="24"/>
        </w:rPr>
        <w:t xml:space="preserve"> arrest and imprisonment.</w:t>
      </w:r>
      <w:r w:rsidR="0011573A" w:rsidRPr="00811460">
        <w:rPr>
          <w:rFonts w:ascii="Open Sans" w:hAnsi="Open Sans" w:cs="Open Sans"/>
          <w:sz w:val="24"/>
          <w:szCs w:val="24"/>
        </w:rPr>
        <w:t xml:space="preserve"> </w:t>
      </w:r>
      <w:r w:rsidR="00841FE2" w:rsidRPr="00811460">
        <w:rPr>
          <w:rFonts w:ascii="Open Sans" w:hAnsi="Open Sans" w:cs="Open Sans"/>
          <w:sz w:val="24"/>
          <w:szCs w:val="24"/>
        </w:rPr>
        <w:t>The P</w:t>
      </w:r>
      <w:r w:rsidR="00B53C03" w:rsidRPr="00811460">
        <w:rPr>
          <w:rFonts w:ascii="Open Sans" w:hAnsi="Open Sans" w:cs="Open Sans"/>
          <w:sz w:val="24"/>
          <w:szCs w:val="24"/>
        </w:rPr>
        <w:t>ass Law worked</w:t>
      </w:r>
      <w:r w:rsidR="0011573A" w:rsidRPr="00811460">
        <w:rPr>
          <w:rFonts w:ascii="Open Sans" w:hAnsi="Open Sans" w:cs="Open Sans"/>
          <w:sz w:val="24"/>
          <w:szCs w:val="24"/>
        </w:rPr>
        <w:t xml:space="preserve"> in conjunction with other apartheid legislation</w:t>
      </w:r>
      <w:r w:rsidR="00945785" w:rsidRPr="00811460">
        <w:rPr>
          <w:rFonts w:ascii="Open Sans" w:hAnsi="Open Sans" w:cs="Open Sans"/>
          <w:sz w:val="24"/>
          <w:szCs w:val="24"/>
        </w:rPr>
        <w:t>,</w:t>
      </w:r>
      <w:r w:rsidR="000E7F33" w:rsidRPr="00811460">
        <w:rPr>
          <w:rFonts w:ascii="Open Sans" w:hAnsi="Open Sans" w:cs="Open Sans"/>
          <w:sz w:val="24"/>
          <w:szCs w:val="24"/>
        </w:rPr>
        <w:t xml:space="preserve"> </w:t>
      </w:r>
      <w:r w:rsidR="00E70507" w:rsidRPr="00811460">
        <w:rPr>
          <w:rFonts w:ascii="Open Sans" w:hAnsi="Open Sans" w:cs="Open Sans"/>
          <w:sz w:val="24"/>
          <w:szCs w:val="24"/>
        </w:rPr>
        <w:t>work</w:t>
      </w:r>
      <w:r w:rsidR="00F028DB" w:rsidRPr="00811460">
        <w:rPr>
          <w:rFonts w:ascii="Open Sans" w:hAnsi="Open Sans" w:cs="Open Sans"/>
          <w:sz w:val="24"/>
          <w:szCs w:val="24"/>
        </w:rPr>
        <w:t xml:space="preserve">ing to enforce </w:t>
      </w:r>
      <w:r w:rsidR="000E7F33" w:rsidRPr="00811460">
        <w:rPr>
          <w:rFonts w:ascii="Open Sans" w:hAnsi="Open Sans" w:cs="Open Sans"/>
          <w:sz w:val="24"/>
          <w:szCs w:val="24"/>
        </w:rPr>
        <w:t xml:space="preserve">systemic </w:t>
      </w:r>
      <w:r w:rsidR="003F5FA9" w:rsidRPr="00811460">
        <w:rPr>
          <w:rFonts w:ascii="Open Sans" w:hAnsi="Open Sans" w:cs="Open Sans"/>
          <w:sz w:val="24"/>
          <w:szCs w:val="24"/>
        </w:rPr>
        <w:t>race-based</w:t>
      </w:r>
      <w:r w:rsidR="000E7F33" w:rsidRPr="00811460">
        <w:rPr>
          <w:rFonts w:ascii="Open Sans" w:hAnsi="Open Sans" w:cs="Open Sans"/>
          <w:sz w:val="24"/>
          <w:szCs w:val="24"/>
        </w:rPr>
        <w:t xml:space="preserve"> oppression</w:t>
      </w:r>
      <w:r w:rsidR="003F5FA9" w:rsidRPr="00811460">
        <w:rPr>
          <w:rFonts w:ascii="Open Sans" w:hAnsi="Open Sans" w:cs="Open Sans"/>
          <w:sz w:val="24"/>
          <w:szCs w:val="24"/>
        </w:rPr>
        <w:t xml:space="preserve"> in South Africa.</w:t>
      </w:r>
    </w:p>
    <w:p w14:paraId="36840667" w14:textId="3EC3E41A" w:rsidR="009A46E6" w:rsidRPr="00811460" w:rsidRDefault="231C24E0" w:rsidP="001E370C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>On th</w:t>
      </w:r>
      <w:r w:rsidR="003410BE" w:rsidRPr="00811460">
        <w:rPr>
          <w:rFonts w:ascii="Open Sans" w:hAnsi="Open Sans" w:cs="Open Sans"/>
          <w:sz w:val="24"/>
          <w:szCs w:val="24"/>
        </w:rPr>
        <w:t>is</w:t>
      </w:r>
      <w:r w:rsidRPr="00811460">
        <w:rPr>
          <w:rFonts w:ascii="Open Sans" w:hAnsi="Open Sans" w:cs="Open Sans"/>
          <w:sz w:val="24"/>
          <w:szCs w:val="24"/>
        </w:rPr>
        <w:t xml:space="preserve"> day, </w:t>
      </w:r>
      <w:r w:rsidR="1BFC75C6" w:rsidRPr="00811460">
        <w:rPr>
          <w:rFonts w:ascii="Open Sans" w:hAnsi="Open Sans" w:cs="Open Sans"/>
          <w:sz w:val="24"/>
          <w:szCs w:val="24"/>
        </w:rPr>
        <w:t xml:space="preserve">huge numbers of </w:t>
      </w:r>
      <w:r w:rsidR="493789DF" w:rsidRPr="00811460">
        <w:rPr>
          <w:rFonts w:ascii="Open Sans" w:hAnsi="Open Sans" w:cs="Open Sans"/>
          <w:sz w:val="24"/>
          <w:szCs w:val="24"/>
        </w:rPr>
        <w:t>protestors</w:t>
      </w:r>
      <w:r w:rsidR="48E9515A" w:rsidRPr="00811460">
        <w:rPr>
          <w:rFonts w:ascii="Open Sans" w:hAnsi="Open Sans" w:cs="Open Sans"/>
          <w:sz w:val="24"/>
          <w:szCs w:val="24"/>
        </w:rPr>
        <w:t xml:space="preserve"> in Sharpeville</w:t>
      </w:r>
      <w:r w:rsidR="493789DF" w:rsidRPr="00811460">
        <w:rPr>
          <w:rFonts w:ascii="Open Sans" w:hAnsi="Open Sans" w:cs="Open Sans"/>
          <w:sz w:val="24"/>
          <w:szCs w:val="24"/>
        </w:rPr>
        <w:t xml:space="preserve"> turned up to </w:t>
      </w:r>
      <w:r w:rsidR="00F232A7" w:rsidRPr="00811460">
        <w:rPr>
          <w:rFonts w:ascii="Open Sans" w:hAnsi="Open Sans" w:cs="Open Sans"/>
          <w:sz w:val="24"/>
          <w:szCs w:val="24"/>
        </w:rPr>
        <w:t xml:space="preserve">the </w:t>
      </w:r>
      <w:r w:rsidR="493789DF" w:rsidRPr="00811460">
        <w:rPr>
          <w:rFonts w:ascii="Open Sans" w:hAnsi="Open Sans" w:cs="Open Sans"/>
          <w:sz w:val="24"/>
          <w:szCs w:val="24"/>
        </w:rPr>
        <w:t>police station without their dompas</w:t>
      </w:r>
      <w:r w:rsidR="65F7ED86" w:rsidRPr="00811460">
        <w:rPr>
          <w:rFonts w:ascii="Open Sans" w:hAnsi="Open Sans" w:cs="Open Sans"/>
          <w:sz w:val="24"/>
          <w:szCs w:val="24"/>
        </w:rPr>
        <w:t>,</w:t>
      </w:r>
      <w:r w:rsidR="2B4583F5" w:rsidRPr="00811460">
        <w:rPr>
          <w:rFonts w:ascii="Open Sans" w:hAnsi="Open Sans" w:cs="Open Sans"/>
          <w:sz w:val="24"/>
          <w:szCs w:val="24"/>
        </w:rPr>
        <w:t xml:space="preserve"> </w:t>
      </w:r>
      <w:r w:rsidR="0035199A" w:rsidRPr="00811460">
        <w:rPr>
          <w:rFonts w:ascii="Open Sans" w:hAnsi="Open Sans" w:cs="Open Sans"/>
          <w:sz w:val="24"/>
          <w:szCs w:val="24"/>
        </w:rPr>
        <w:t xml:space="preserve">exercising their </w:t>
      </w:r>
      <w:r w:rsidR="009147ED" w:rsidRPr="00811460">
        <w:rPr>
          <w:rFonts w:ascii="Open Sans" w:hAnsi="Open Sans" w:cs="Open Sans"/>
          <w:sz w:val="24"/>
          <w:szCs w:val="24"/>
        </w:rPr>
        <w:t>human rights such as</w:t>
      </w:r>
      <w:r w:rsidR="00A871F0" w:rsidRPr="00811460">
        <w:rPr>
          <w:rFonts w:ascii="Open Sans" w:hAnsi="Open Sans" w:cs="Open Sans"/>
          <w:sz w:val="24"/>
          <w:szCs w:val="24"/>
        </w:rPr>
        <w:t xml:space="preserve"> the </w:t>
      </w:r>
      <w:r w:rsidR="0035199A" w:rsidRPr="00811460">
        <w:rPr>
          <w:rFonts w:ascii="Open Sans" w:hAnsi="Open Sans" w:cs="Open Sans"/>
          <w:sz w:val="24"/>
          <w:szCs w:val="24"/>
        </w:rPr>
        <w:t xml:space="preserve">right to </w:t>
      </w:r>
      <w:r w:rsidR="140B8F7A" w:rsidRPr="00811460">
        <w:rPr>
          <w:rFonts w:ascii="Open Sans" w:hAnsi="Open Sans" w:cs="Open Sans"/>
          <w:sz w:val="24"/>
          <w:szCs w:val="24"/>
        </w:rPr>
        <w:t xml:space="preserve">non-discrimination based on race and </w:t>
      </w:r>
      <w:r w:rsidR="0035199A" w:rsidRPr="00811460">
        <w:rPr>
          <w:rFonts w:ascii="Open Sans" w:hAnsi="Open Sans" w:cs="Open Sans"/>
          <w:sz w:val="24"/>
          <w:szCs w:val="24"/>
        </w:rPr>
        <w:t>freedom of movement</w:t>
      </w:r>
      <w:r w:rsidR="493789DF" w:rsidRPr="00811460">
        <w:rPr>
          <w:rFonts w:ascii="Open Sans" w:hAnsi="Open Sans" w:cs="Open Sans"/>
          <w:sz w:val="24"/>
          <w:szCs w:val="24"/>
        </w:rPr>
        <w:t xml:space="preserve">. </w:t>
      </w:r>
      <w:r w:rsidR="7C62849C" w:rsidRPr="00811460">
        <w:rPr>
          <w:rFonts w:ascii="Open Sans" w:hAnsi="Open Sans" w:cs="Open Sans"/>
          <w:sz w:val="24"/>
          <w:szCs w:val="24"/>
        </w:rPr>
        <w:t>The</w:t>
      </w:r>
      <w:r w:rsidR="493789DF" w:rsidRPr="00811460">
        <w:rPr>
          <w:rFonts w:ascii="Open Sans" w:hAnsi="Open Sans" w:cs="Open Sans"/>
          <w:sz w:val="24"/>
          <w:szCs w:val="24"/>
        </w:rPr>
        <w:t xml:space="preserve"> </w:t>
      </w:r>
      <w:r w:rsidR="2B4583F5" w:rsidRPr="00811460">
        <w:rPr>
          <w:rFonts w:ascii="Open Sans" w:hAnsi="Open Sans" w:cs="Open Sans"/>
          <w:sz w:val="24"/>
          <w:szCs w:val="24"/>
        </w:rPr>
        <w:t>planned peaceful</w:t>
      </w:r>
      <w:r w:rsidR="493789DF" w:rsidRPr="00811460">
        <w:rPr>
          <w:rFonts w:ascii="Open Sans" w:hAnsi="Open Sans" w:cs="Open Sans"/>
          <w:sz w:val="24"/>
          <w:szCs w:val="24"/>
        </w:rPr>
        <w:t xml:space="preserve"> protest turned to tragedy when police opened fire on the</w:t>
      </w:r>
      <w:r w:rsidR="1BFC75C6" w:rsidRPr="00811460">
        <w:rPr>
          <w:rFonts w:ascii="Open Sans" w:hAnsi="Open Sans" w:cs="Open Sans"/>
          <w:sz w:val="24"/>
          <w:szCs w:val="24"/>
        </w:rPr>
        <w:t xml:space="preserve"> 7000-person strong crowd</w:t>
      </w:r>
      <w:r w:rsidR="493789DF" w:rsidRPr="00811460">
        <w:rPr>
          <w:rFonts w:ascii="Open Sans" w:hAnsi="Open Sans" w:cs="Open Sans"/>
          <w:sz w:val="24"/>
          <w:szCs w:val="24"/>
        </w:rPr>
        <w:t>, killing 69 people and wounding 180 others.</w:t>
      </w:r>
    </w:p>
    <w:p w14:paraId="13013178" w14:textId="0A8F3A25" w:rsidR="005E57B7" w:rsidRPr="00811460" w:rsidRDefault="005E57B7" w:rsidP="001E370C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 xml:space="preserve">19 years later, the United Nations (UN) General Assembly </w:t>
      </w:r>
      <w:r w:rsidR="00E06651" w:rsidRPr="00811460">
        <w:rPr>
          <w:rFonts w:ascii="Open Sans" w:hAnsi="Open Sans" w:cs="Open Sans"/>
          <w:sz w:val="24"/>
          <w:szCs w:val="24"/>
        </w:rPr>
        <w:t xml:space="preserve">resolved </w:t>
      </w:r>
      <w:r w:rsidR="007E3C14" w:rsidRPr="00811460">
        <w:rPr>
          <w:rFonts w:ascii="Open Sans" w:hAnsi="Open Sans" w:cs="Open Sans"/>
          <w:sz w:val="24"/>
          <w:szCs w:val="24"/>
        </w:rPr>
        <w:t xml:space="preserve">that a week of solidarity with peoples struggling against racism and racial discrimination, beginning </w:t>
      </w:r>
      <w:r w:rsidR="00C74E58" w:rsidRPr="00811460">
        <w:rPr>
          <w:rFonts w:ascii="Open Sans" w:hAnsi="Open Sans" w:cs="Open Sans"/>
          <w:sz w:val="24"/>
          <w:szCs w:val="24"/>
        </w:rPr>
        <w:t>on 21 March</w:t>
      </w:r>
      <w:r w:rsidR="00117B3A" w:rsidRPr="00811460">
        <w:rPr>
          <w:rFonts w:ascii="Open Sans" w:hAnsi="Open Sans" w:cs="Open Sans"/>
          <w:sz w:val="24"/>
          <w:szCs w:val="24"/>
        </w:rPr>
        <w:t xml:space="preserve"> and coined </w:t>
      </w:r>
      <w:r w:rsidR="00CC7257" w:rsidRPr="00811460">
        <w:rPr>
          <w:rFonts w:ascii="Open Sans" w:hAnsi="Open Sans" w:cs="Open Sans"/>
          <w:sz w:val="24"/>
          <w:szCs w:val="24"/>
        </w:rPr>
        <w:t>IDERD</w:t>
      </w:r>
      <w:r w:rsidR="00117B3A" w:rsidRPr="00811460">
        <w:rPr>
          <w:rFonts w:ascii="Open Sans" w:hAnsi="Open Sans" w:cs="Open Sans"/>
          <w:sz w:val="24"/>
          <w:szCs w:val="24"/>
        </w:rPr>
        <w:t>,</w:t>
      </w:r>
      <w:r w:rsidR="00CC7257" w:rsidRPr="00811460">
        <w:rPr>
          <w:rFonts w:ascii="Open Sans" w:hAnsi="Open Sans" w:cs="Open Sans"/>
          <w:sz w:val="24"/>
          <w:szCs w:val="24"/>
        </w:rPr>
        <w:t xml:space="preserve"> </w:t>
      </w:r>
      <w:r w:rsidR="00C74E58" w:rsidRPr="00811460">
        <w:rPr>
          <w:rFonts w:ascii="Open Sans" w:hAnsi="Open Sans" w:cs="Open Sans"/>
          <w:sz w:val="24"/>
          <w:szCs w:val="24"/>
        </w:rPr>
        <w:t xml:space="preserve">would be </w:t>
      </w:r>
      <w:r w:rsidR="00517AA0" w:rsidRPr="00811460">
        <w:rPr>
          <w:rFonts w:ascii="Open Sans" w:hAnsi="Open Sans" w:cs="Open Sans"/>
          <w:sz w:val="24"/>
          <w:szCs w:val="24"/>
        </w:rPr>
        <w:t xml:space="preserve">held </w:t>
      </w:r>
      <w:r w:rsidR="00C74E58" w:rsidRPr="00811460">
        <w:rPr>
          <w:rFonts w:ascii="Open Sans" w:hAnsi="Open Sans" w:cs="Open Sans"/>
          <w:sz w:val="24"/>
          <w:szCs w:val="24"/>
        </w:rPr>
        <w:t xml:space="preserve">annually. </w:t>
      </w:r>
    </w:p>
    <w:p w14:paraId="760C00C2" w14:textId="09311046" w:rsidR="007A5250" w:rsidRPr="00811460" w:rsidRDefault="00C74E58" w:rsidP="001E370C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>Since then</w:t>
      </w:r>
      <w:r w:rsidR="00117B3A" w:rsidRPr="00811460">
        <w:rPr>
          <w:rFonts w:ascii="Open Sans" w:hAnsi="Open Sans" w:cs="Open Sans"/>
          <w:sz w:val="24"/>
          <w:szCs w:val="24"/>
        </w:rPr>
        <w:t>,</w:t>
      </w:r>
      <w:r w:rsidR="000A6DBB" w:rsidRPr="00811460">
        <w:rPr>
          <w:rFonts w:ascii="Open Sans" w:hAnsi="Open Sans" w:cs="Open Sans"/>
          <w:sz w:val="24"/>
          <w:szCs w:val="24"/>
        </w:rPr>
        <w:t xml:space="preserve"> the international community has</w:t>
      </w:r>
      <w:r w:rsidR="009A5418" w:rsidRPr="00811460">
        <w:rPr>
          <w:rFonts w:ascii="Open Sans" w:hAnsi="Open Sans" w:cs="Open Sans"/>
          <w:sz w:val="24"/>
          <w:szCs w:val="24"/>
        </w:rPr>
        <w:t xml:space="preserve"> built a</w:t>
      </w:r>
      <w:r w:rsidR="000A6DBB" w:rsidRPr="00811460">
        <w:rPr>
          <w:rFonts w:ascii="Open Sans" w:hAnsi="Open Sans" w:cs="Open Sans"/>
          <w:sz w:val="24"/>
          <w:szCs w:val="24"/>
        </w:rPr>
        <w:t xml:space="preserve"> </w:t>
      </w:r>
      <w:r w:rsidR="009A5418" w:rsidRPr="00811460">
        <w:rPr>
          <w:rFonts w:ascii="Open Sans" w:hAnsi="Open Sans" w:cs="Open Sans"/>
          <w:sz w:val="24"/>
          <w:szCs w:val="24"/>
        </w:rPr>
        <w:t xml:space="preserve">framework for fighting racism, guided by the </w:t>
      </w:r>
      <w:hyperlink r:id="rId15">
        <w:r w:rsidR="009A5418" w:rsidRPr="00811460">
          <w:rPr>
            <w:rStyle w:val="Hyperlink"/>
            <w:rFonts w:ascii="Open Sans" w:hAnsi="Open Sans" w:cs="Open Sans"/>
            <w:sz w:val="24"/>
            <w:szCs w:val="24"/>
          </w:rPr>
          <w:t>International Convention on the Elimination of Racial Discrimination</w:t>
        </w:r>
      </w:hyperlink>
      <w:r w:rsidR="00614BAC" w:rsidRPr="00811460">
        <w:rPr>
          <w:rFonts w:ascii="Open Sans" w:hAnsi="Open Sans" w:cs="Open Sans"/>
          <w:sz w:val="24"/>
          <w:szCs w:val="24"/>
        </w:rPr>
        <w:t>, which Australia ratified in</w:t>
      </w:r>
      <w:r w:rsidR="00E067C9" w:rsidRPr="00811460">
        <w:rPr>
          <w:rFonts w:ascii="Open Sans" w:hAnsi="Open Sans" w:cs="Open Sans"/>
          <w:sz w:val="24"/>
          <w:szCs w:val="24"/>
        </w:rPr>
        <w:t xml:space="preserve"> 1975</w:t>
      </w:r>
      <w:r w:rsidR="00F363B3" w:rsidRPr="00811460">
        <w:rPr>
          <w:rFonts w:ascii="Open Sans" w:hAnsi="Open Sans" w:cs="Open Sans"/>
          <w:sz w:val="24"/>
          <w:szCs w:val="24"/>
        </w:rPr>
        <w:t>. This led</w:t>
      </w:r>
      <w:r w:rsidR="00E067C9" w:rsidRPr="00811460">
        <w:rPr>
          <w:rFonts w:ascii="Open Sans" w:hAnsi="Open Sans" w:cs="Open Sans"/>
          <w:sz w:val="24"/>
          <w:szCs w:val="24"/>
        </w:rPr>
        <w:t xml:space="preserve"> to </w:t>
      </w:r>
      <w:r w:rsidR="000C276C" w:rsidRPr="00811460">
        <w:rPr>
          <w:rFonts w:ascii="Open Sans" w:hAnsi="Open Sans" w:cs="Open Sans"/>
          <w:sz w:val="24"/>
          <w:szCs w:val="24"/>
        </w:rPr>
        <w:t xml:space="preserve">Australia’s first law </w:t>
      </w:r>
      <w:r w:rsidR="00CE2D01" w:rsidRPr="00811460">
        <w:rPr>
          <w:rFonts w:ascii="Open Sans" w:hAnsi="Open Sans" w:cs="Open Sans"/>
          <w:sz w:val="24"/>
          <w:szCs w:val="24"/>
        </w:rPr>
        <w:t>actively addressing</w:t>
      </w:r>
      <w:r w:rsidR="000C276C" w:rsidRPr="00811460">
        <w:rPr>
          <w:rFonts w:ascii="Open Sans" w:hAnsi="Open Sans" w:cs="Open Sans"/>
          <w:sz w:val="24"/>
          <w:szCs w:val="24"/>
        </w:rPr>
        <w:t xml:space="preserve"> racial discrimination</w:t>
      </w:r>
      <w:r w:rsidR="00331B7C" w:rsidRPr="00811460">
        <w:rPr>
          <w:rFonts w:ascii="Open Sans" w:hAnsi="Open Sans" w:cs="Open Sans"/>
          <w:sz w:val="24"/>
          <w:szCs w:val="24"/>
        </w:rPr>
        <w:t>,</w:t>
      </w:r>
      <w:r w:rsidR="000C276C" w:rsidRPr="00811460">
        <w:rPr>
          <w:rFonts w:ascii="Open Sans" w:hAnsi="Open Sans" w:cs="Open Sans"/>
          <w:sz w:val="24"/>
          <w:szCs w:val="24"/>
        </w:rPr>
        <w:t xml:space="preserve"> </w:t>
      </w:r>
      <w:r w:rsidR="00E067C9" w:rsidRPr="00811460">
        <w:rPr>
          <w:rFonts w:ascii="Open Sans" w:hAnsi="Open Sans" w:cs="Open Sans"/>
          <w:sz w:val="24"/>
          <w:szCs w:val="24"/>
        </w:rPr>
        <w:t xml:space="preserve">the </w:t>
      </w:r>
      <w:hyperlink r:id="rId16" w:history="1">
        <w:r w:rsidR="00E067C9" w:rsidRPr="00811460">
          <w:rPr>
            <w:rStyle w:val="Hyperlink"/>
            <w:rFonts w:ascii="Open Sans" w:hAnsi="Open Sans" w:cs="Open Sans"/>
            <w:sz w:val="24"/>
            <w:szCs w:val="24"/>
          </w:rPr>
          <w:t xml:space="preserve">Racial Discrimination Act </w:t>
        </w:r>
        <w:r w:rsidR="002C3B33" w:rsidRPr="00811460">
          <w:rPr>
            <w:rStyle w:val="Hyperlink"/>
            <w:rFonts w:ascii="Open Sans" w:hAnsi="Open Sans" w:cs="Open Sans"/>
            <w:sz w:val="24"/>
            <w:szCs w:val="24"/>
          </w:rPr>
          <w:t>1975 (Cth)</w:t>
        </w:r>
      </w:hyperlink>
      <w:r w:rsidR="00E067C9" w:rsidRPr="00811460">
        <w:rPr>
          <w:rFonts w:ascii="Open Sans" w:hAnsi="Open Sans" w:cs="Open Sans"/>
          <w:sz w:val="24"/>
          <w:szCs w:val="24"/>
        </w:rPr>
        <w:t>.</w:t>
      </w:r>
    </w:p>
    <w:p w14:paraId="21A0C9AD" w14:textId="460B2758" w:rsidR="005803F6" w:rsidRPr="00811460" w:rsidRDefault="009A5418" w:rsidP="001E370C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 xml:space="preserve">Yet still, </w:t>
      </w:r>
      <w:r w:rsidR="00D867EF" w:rsidRPr="00811460">
        <w:rPr>
          <w:rFonts w:ascii="Open Sans" w:hAnsi="Open Sans" w:cs="Open Sans"/>
          <w:sz w:val="24"/>
          <w:szCs w:val="24"/>
        </w:rPr>
        <w:t>around the globe</w:t>
      </w:r>
      <w:r w:rsidRPr="00811460">
        <w:rPr>
          <w:rFonts w:ascii="Open Sans" w:hAnsi="Open Sans" w:cs="Open Sans"/>
          <w:sz w:val="24"/>
          <w:szCs w:val="24"/>
        </w:rPr>
        <w:t xml:space="preserve"> – Australia included – too many individuals, communities and societies suffer from the injustice </w:t>
      </w:r>
      <w:r w:rsidR="002347E4" w:rsidRPr="00811460">
        <w:rPr>
          <w:rFonts w:ascii="Open Sans" w:hAnsi="Open Sans" w:cs="Open Sans"/>
          <w:sz w:val="24"/>
          <w:szCs w:val="24"/>
        </w:rPr>
        <w:t xml:space="preserve">and stigma </w:t>
      </w:r>
      <w:r w:rsidR="00A16D63" w:rsidRPr="00811460">
        <w:rPr>
          <w:rFonts w:ascii="Open Sans" w:hAnsi="Open Sans" w:cs="Open Sans"/>
          <w:sz w:val="24"/>
          <w:szCs w:val="24"/>
        </w:rPr>
        <w:t xml:space="preserve">of </w:t>
      </w:r>
      <w:r w:rsidR="002347E4" w:rsidRPr="00811460">
        <w:rPr>
          <w:rFonts w:ascii="Open Sans" w:hAnsi="Open Sans" w:cs="Open Sans"/>
          <w:sz w:val="24"/>
          <w:szCs w:val="24"/>
        </w:rPr>
        <w:t xml:space="preserve">both structural and </w:t>
      </w:r>
      <w:hyperlink r:id="rId17" w:history="1">
        <w:r w:rsidR="002347E4" w:rsidRPr="00811460">
          <w:rPr>
            <w:rStyle w:val="Hyperlink"/>
            <w:rFonts w:ascii="Open Sans" w:hAnsi="Open Sans" w:cs="Open Sans"/>
            <w:sz w:val="24"/>
            <w:szCs w:val="24"/>
          </w:rPr>
          <w:t>systemic racism</w:t>
        </w:r>
      </w:hyperlink>
      <w:r w:rsidR="002347E4" w:rsidRPr="00811460">
        <w:rPr>
          <w:rFonts w:ascii="Open Sans" w:hAnsi="Open Sans" w:cs="Open Sans"/>
          <w:sz w:val="24"/>
          <w:szCs w:val="24"/>
        </w:rPr>
        <w:t>.</w:t>
      </w:r>
      <w:r w:rsidR="007A5250" w:rsidRPr="00811460">
        <w:rPr>
          <w:rFonts w:ascii="Open Sans" w:hAnsi="Open Sans" w:cs="Open Sans"/>
          <w:sz w:val="24"/>
          <w:szCs w:val="24"/>
        </w:rPr>
        <w:t xml:space="preserve"> </w:t>
      </w:r>
    </w:p>
    <w:p w14:paraId="19C6D899" w14:textId="6FBEFF80" w:rsidR="00BD043B" w:rsidRPr="00811460" w:rsidRDefault="007A5250" w:rsidP="001E370C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lastRenderedPageBreak/>
        <w:t xml:space="preserve">IDERD remains a powerful vehicle to encourage people everywhere to strengthen and consolidate their voices against racism, to mobilise against all forms and manifestations of racial discrimination and injustice, and to </w:t>
      </w:r>
      <w:r w:rsidR="005803F6" w:rsidRPr="00811460">
        <w:rPr>
          <w:rFonts w:ascii="Open Sans" w:hAnsi="Open Sans" w:cs="Open Sans"/>
          <w:sz w:val="24"/>
          <w:szCs w:val="24"/>
        </w:rPr>
        <w:t>strategise for change</w:t>
      </w:r>
      <w:r w:rsidRPr="00811460">
        <w:rPr>
          <w:rFonts w:ascii="Open Sans" w:hAnsi="Open Sans" w:cs="Open Sans"/>
          <w:sz w:val="24"/>
          <w:szCs w:val="24"/>
        </w:rPr>
        <w:t>.</w:t>
      </w:r>
    </w:p>
    <w:p w14:paraId="73250A21" w14:textId="77777777" w:rsidR="00BD043B" w:rsidRPr="00811460" w:rsidRDefault="00BD043B" w:rsidP="001E370C">
      <w:pPr>
        <w:spacing w:after="120" w:line="240" w:lineRule="auto"/>
        <w:rPr>
          <w:rFonts w:ascii="Open Sans" w:hAnsi="Open Sans" w:cs="Open Sans"/>
          <w:sz w:val="24"/>
          <w:szCs w:val="24"/>
        </w:rPr>
      </w:pPr>
    </w:p>
    <w:p w14:paraId="48070824" w14:textId="77777777" w:rsidR="00AB44FE" w:rsidRPr="00811460" w:rsidRDefault="003B01F6" w:rsidP="001E370C">
      <w:pPr>
        <w:spacing w:after="12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811460">
        <w:rPr>
          <w:rFonts w:ascii="Open Sans" w:hAnsi="Open Sans" w:cs="Open Sans"/>
          <w:b/>
          <w:bCs/>
          <w:sz w:val="24"/>
          <w:szCs w:val="24"/>
        </w:rPr>
        <w:t>Creation of ‘Harmony Day’ in Australia</w:t>
      </w:r>
    </w:p>
    <w:p w14:paraId="05850FEE" w14:textId="2152EAA6" w:rsidR="00784229" w:rsidRPr="00811460" w:rsidRDefault="00784229" w:rsidP="746C85E1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>In 199</w:t>
      </w:r>
      <w:r w:rsidR="00A2538B">
        <w:rPr>
          <w:rFonts w:ascii="Open Sans" w:hAnsi="Open Sans" w:cs="Open Sans"/>
          <w:sz w:val="24"/>
          <w:szCs w:val="24"/>
        </w:rPr>
        <w:t>8</w:t>
      </w:r>
      <w:r w:rsidRPr="00811460">
        <w:rPr>
          <w:rFonts w:ascii="Open Sans" w:hAnsi="Open Sans" w:cs="Open Sans"/>
          <w:sz w:val="24"/>
          <w:szCs w:val="24"/>
        </w:rPr>
        <w:t>, the Department of Immigration and Citizenship commissioned Eureka Strateg</w:t>
      </w:r>
      <w:r w:rsidR="00E96A46" w:rsidRPr="00811460">
        <w:rPr>
          <w:rFonts w:ascii="Open Sans" w:hAnsi="Open Sans" w:cs="Open Sans"/>
          <w:sz w:val="24"/>
          <w:szCs w:val="24"/>
        </w:rPr>
        <w:t>i</w:t>
      </w:r>
      <w:r w:rsidRPr="00811460">
        <w:rPr>
          <w:rFonts w:ascii="Open Sans" w:hAnsi="Open Sans" w:cs="Open Sans"/>
          <w:sz w:val="24"/>
          <w:szCs w:val="24"/>
        </w:rPr>
        <w:t xml:space="preserve">c Research to conduct the first national survey on Australian attitudes about race. </w:t>
      </w:r>
    </w:p>
    <w:p w14:paraId="6D24CCF5" w14:textId="3372BC09" w:rsidR="00784229" w:rsidRPr="00811460" w:rsidRDefault="00784229" w:rsidP="00784229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 xml:space="preserve">This led to a report which recommended that the Government build the belief that Australian society was fundamentally harmonious and that this harmony should be a cause for celebration. </w:t>
      </w:r>
    </w:p>
    <w:p w14:paraId="6E69A304" w14:textId="714F31A4" w:rsidR="00784229" w:rsidRPr="00811460" w:rsidRDefault="00784229" w:rsidP="00784229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 xml:space="preserve">From 1999 Australia rebranded IDERD from a day of solidarity with people struggling with racial discrimination, to a day for celebration and the focal point of ‘Harmony Week.’ </w:t>
      </w:r>
    </w:p>
    <w:p w14:paraId="662B8849" w14:textId="599D591D" w:rsidR="0DF8FB57" w:rsidRPr="00811460" w:rsidRDefault="00784229" w:rsidP="00784229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 xml:space="preserve">With this framing, the systemic racial discrimination experienced by so many, for so long in Australia was </w:t>
      </w:r>
      <w:r w:rsidR="00C631E1" w:rsidRPr="00811460">
        <w:rPr>
          <w:rFonts w:ascii="Open Sans" w:hAnsi="Open Sans" w:cs="Open Sans"/>
          <w:sz w:val="24"/>
          <w:szCs w:val="24"/>
        </w:rPr>
        <w:t xml:space="preserve">effectively </w:t>
      </w:r>
      <w:r w:rsidRPr="00811460">
        <w:rPr>
          <w:rFonts w:ascii="Open Sans" w:hAnsi="Open Sans" w:cs="Open Sans"/>
          <w:sz w:val="24"/>
          <w:szCs w:val="24"/>
        </w:rPr>
        <w:t>swept under the rug. This move has contributed significantly to the denial of racism that continues to characterise Australia today.</w:t>
      </w:r>
    </w:p>
    <w:p w14:paraId="540B5CED" w14:textId="77777777" w:rsidR="000B70B0" w:rsidRPr="00811460" w:rsidRDefault="000B70B0" w:rsidP="001E370C">
      <w:pPr>
        <w:spacing w:after="120" w:line="240" w:lineRule="auto"/>
        <w:rPr>
          <w:rFonts w:ascii="Open Sans" w:hAnsi="Open Sans" w:cs="Open Sans"/>
          <w:sz w:val="24"/>
          <w:szCs w:val="24"/>
        </w:rPr>
      </w:pPr>
    </w:p>
    <w:p w14:paraId="375A003A" w14:textId="060FBF8E" w:rsidR="00B16B2A" w:rsidRPr="00811460" w:rsidRDefault="00B27359" w:rsidP="001E370C">
      <w:pPr>
        <w:spacing w:after="12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811460">
        <w:rPr>
          <w:rFonts w:ascii="Open Sans" w:hAnsi="Open Sans" w:cs="Open Sans"/>
          <w:b/>
          <w:bCs/>
          <w:sz w:val="24"/>
          <w:szCs w:val="24"/>
        </w:rPr>
        <w:t xml:space="preserve">The </w:t>
      </w:r>
      <w:r w:rsidR="0096691F" w:rsidRPr="00811460">
        <w:rPr>
          <w:rFonts w:ascii="Open Sans" w:hAnsi="Open Sans" w:cs="Open Sans"/>
          <w:b/>
          <w:bCs/>
          <w:sz w:val="24"/>
          <w:szCs w:val="24"/>
        </w:rPr>
        <w:t>p</w:t>
      </w:r>
      <w:r w:rsidRPr="00811460">
        <w:rPr>
          <w:rFonts w:ascii="Open Sans" w:hAnsi="Open Sans" w:cs="Open Sans"/>
          <w:b/>
          <w:bCs/>
          <w:sz w:val="24"/>
          <w:szCs w:val="24"/>
        </w:rPr>
        <w:t xml:space="preserve">roblem </w:t>
      </w:r>
      <w:r w:rsidR="00C15987" w:rsidRPr="00811460">
        <w:rPr>
          <w:rFonts w:ascii="Open Sans" w:hAnsi="Open Sans" w:cs="Open Sans"/>
          <w:b/>
          <w:bCs/>
          <w:sz w:val="24"/>
          <w:szCs w:val="24"/>
        </w:rPr>
        <w:t>w</w:t>
      </w:r>
      <w:r w:rsidRPr="00811460">
        <w:rPr>
          <w:rFonts w:ascii="Open Sans" w:hAnsi="Open Sans" w:cs="Open Sans"/>
          <w:b/>
          <w:bCs/>
          <w:sz w:val="24"/>
          <w:szCs w:val="24"/>
        </w:rPr>
        <w:t>ith Harmony Day</w:t>
      </w:r>
    </w:p>
    <w:p w14:paraId="5E854DEE" w14:textId="77777777" w:rsidR="00E53511" w:rsidRPr="00811460" w:rsidRDefault="00E53511" w:rsidP="00E53511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 xml:space="preserve">The promotion of harmony has characterised policy and politics in Australia over recent decades. While the idea of ‘harmony’ can be a positive message, one of the problems with this approach overtaking IDERD is that it may discourage people from speaking up about racism because it can be seen as opposing a harmonious Australian society. </w:t>
      </w:r>
    </w:p>
    <w:p w14:paraId="3B0B8EFC" w14:textId="77777777" w:rsidR="00E53511" w:rsidRPr="00811460" w:rsidRDefault="00E53511" w:rsidP="00E53511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 xml:space="preserve">Calling this commemoration ‘Harmony Day/Week’ causes harm to our collective anti-racism journey, by undermining efforts to identify and address the harm experienced by communities because of racism. </w:t>
      </w:r>
    </w:p>
    <w:p w14:paraId="45792620" w14:textId="77777777" w:rsidR="00E53511" w:rsidRPr="00811460" w:rsidRDefault="00E53511" w:rsidP="00E53511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>IDERD is an opportunity to meaningfully acknowledge Australia’s deep-seated issues with race and racism, question the various ways racism shapes our society, and redouble our commitment to anti-racism. Only then can we start to build a society that is truly fair and equal, and that recognises the fundamental rights and freedoms of all.</w:t>
      </w:r>
    </w:p>
    <w:p w14:paraId="0D5401C4" w14:textId="77777777" w:rsidR="003303FC" w:rsidRPr="00811460" w:rsidRDefault="003303FC" w:rsidP="001E370C">
      <w:pPr>
        <w:spacing w:after="120" w:line="240" w:lineRule="auto"/>
        <w:rPr>
          <w:rFonts w:ascii="Open Sans" w:hAnsi="Open Sans" w:cs="Open Sans"/>
          <w:b/>
          <w:bCs/>
          <w:sz w:val="24"/>
          <w:szCs w:val="24"/>
        </w:rPr>
      </w:pPr>
    </w:p>
    <w:p w14:paraId="0DAC9BCC" w14:textId="5B1F7AB5" w:rsidR="008C577B" w:rsidRPr="00811460" w:rsidRDefault="008C577B" w:rsidP="001E370C">
      <w:pPr>
        <w:spacing w:after="12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811460">
        <w:rPr>
          <w:rFonts w:ascii="Open Sans" w:hAnsi="Open Sans" w:cs="Open Sans"/>
          <w:b/>
          <w:bCs/>
          <w:sz w:val="24"/>
          <w:szCs w:val="24"/>
        </w:rPr>
        <w:t>Suggest</w:t>
      </w:r>
      <w:r w:rsidR="00E21B13" w:rsidRPr="00811460">
        <w:rPr>
          <w:rFonts w:ascii="Open Sans" w:hAnsi="Open Sans" w:cs="Open Sans"/>
          <w:b/>
          <w:bCs/>
          <w:sz w:val="24"/>
          <w:szCs w:val="24"/>
        </w:rPr>
        <w:t>ions for engaging in meaningful anti-racism</w:t>
      </w:r>
      <w:r w:rsidR="002D57A7" w:rsidRPr="00811460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0A7829" w:rsidRPr="00811460">
        <w:rPr>
          <w:rFonts w:ascii="Open Sans" w:hAnsi="Open Sans" w:cs="Open Sans"/>
          <w:b/>
          <w:bCs/>
          <w:sz w:val="24"/>
          <w:szCs w:val="24"/>
        </w:rPr>
        <w:t>around IDERD</w:t>
      </w:r>
    </w:p>
    <w:p w14:paraId="0D99E042" w14:textId="2E8A0BD6" w:rsidR="003B4B7A" w:rsidRPr="00811460" w:rsidRDefault="00781415" w:rsidP="001E370C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 xml:space="preserve">‘Harmony Week’ is an example of the way language can be </w:t>
      </w:r>
      <w:r w:rsidR="00CB1D56" w:rsidRPr="00811460">
        <w:rPr>
          <w:rFonts w:ascii="Open Sans" w:hAnsi="Open Sans" w:cs="Open Sans"/>
          <w:sz w:val="24"/>
          <w:szCs w:val="24"/>
        </w:rPr>
        <w:t xml:space="preserve">used </w:t>
      </w:r>
      <w:r w:rsidRPr="00811460">
        <w:rPr>
          <w:rFonts w:ascii="Open Sans" w:hAnsi="Open Sans" w:cs="Open Sans"/>
          <w:sz w:val="24"/>
          <w:szCs w:val="24"/>
        </w:rPr>
        <w:t xml:space="preserve">to </w:t>
      </w:r>
      <w:r w:rsidR="00A47F23" w:rsidRPr="00811460">
        <w:rPr>
          <w:rFonts w:ascii="Open Sans" w:hAnsi="Open Sans" w:cs="Open Sans"/>
          <w:sz w:val="24"/>
          <w:szCs w:val="24"/>
        </w:rPr>
        <w:t xml:space="preserve">reframe </w:t>
      </w:r>
      <w:r w:rsidR="00297E24" w:rsidRPr="00811460">
        <w:rPr>
          <w:rFonts w:ascii="Open Sans" w:hAnsi="Open Sans" w:cs="Open Sans"/>
          <w:sz w:val="24"/>
          <w:szCs w:val="24"/>
        </w:rPr>
        <w:t>anti-racism</w:t>
      </w:r>
      <w:r w:rsidR="59258A2F" w:rsidRPr="00811460">
        <w:rPr>
          <w:rFonts w:ascii="Open Sans" w:hAnsi="Open Sans" w:cs="Open Sans"/>
          <w:sz w:val="24"/>
          <w:szCs w:val="24"/>
        </w:rPr>
        <w:t xml:space="preserve">. </w:t>
      </w:r>
      <w:r w:rsidR="00A150F4" w:rsidRPr="00811460">
        <w:rPr>
          <w:rFonts w:ascii="Open Sans" w:hAnsi="Open Sans" w:cs="Open Sans"/>
          <w:sz w:val="24"/>
          <w:szCs w:val="24"/>
        </w:rPr>
        <w:t>T</w:t>
      </w:r>
      <w:r w:rsidR="59258A2F" w:rsidRPr="00811460">
        <w:rPr>
          <w:rFonts w:ascii="Open Sans" w:hAnsi="Open Sans" w:cs="Open Sans"/>
          <w:sz w:val="24"/>
          <w:szCs w:val="24"/>
        </w:rPr>
        <w:t xml:space="preserve">he language of </w:t>
      </w:r>
      <w:r w:rsidR="0D1B23AA" w:rsidRPr="00811460">
        <w:rPr>
          <w:rFonts w:ascii="Open Sans" w:hAnsi="Open Sans" w:cs="Open Sans"/>
          <w:sz w:val="24"/>
          <w:szCs w:val="24"/>
        </w:rPr>
        <w:t xml:space="preserve">harmony </w:t>
      </w:r>
      <w:r w:rsidR="00A42DD8" w:rsidRPr="00811460">
        <w:rPr>
          <w:rFonts w:ascii="Open Sans" w:hAnsi="Open Sans" w:cs="Open Sans"/>
          <w:sz w:val="24"/>
          <w:szCs w:val="24"/>
        </w:rPr>
        <w:t xml:space="preserve">can </w:t>
      </w:r>
      <w:r w:rsidR="33C7115F" w:rsidRPr="00811460">
        <w:rPr>
          <w:rFonts w:ascii="Open Sans" w:hAnsi="Open Sans" w:cs="Open Sans"/>
          <w:sz w:val="24"/>
          <w:szCs w:val="24"/>
        </w:rPr>
        <w:t>opera</w:t>
      </w:r>
      <w:r w:rsidR="00E925FA" w:rsidRPr="00811460">
        <w:rPr>
          <w:rFonts w:ascii="Open Sans" w:hAnsi="Open Sans" w:cs="Open Sans"/>
          <w:sz w:val="24"/>
          <w:szCs w:val="24"/>
        </w:rPr>
        <w:t>t</w:t>
      </w:r>
      <w:r w:rsidR="33C7115F" w:rsidRPr="00811460">
        <w:rPr>
          <w:rFonts w:ascii="Open Sans" w:hAnsi="Open Sans" w:cs="Open Sans"/>
          <w:sz w:val="24"/>
          <w:szCs w:val="24"/>
        </w:rPr>
        <w:t>e</w:t>
      </w:r>
      <w:r w:rsidR="000538CF" w:rsidRPr="00811460">
        <w:rPr>
          <w:rFonts w:ascii="Open Sans" w:hAnsi="Open Sans" w:cs="Open Sans"/>
          <w:sz w:val="24"/>
          <w:szCs w:val="24"/>
        </w:rPr>
        <w:t xml:space="preserve"> </w:t>
      </w:r>
      <w:r w:rsidRPr="00811460">
        <w:rPr>
          <w:rFonts w:ascii="Open Sans" w:hAnsi="Open Sans" w:cs="Open Sans"/>
          <w:sz w:val="24"/>
          <w:szCs w:val="24"/>
        </w:rPr>
        <w:t xml:space="preserve">to </w:t>
      </w:r>
      <w:r w:rsidR="00892A48" w:rsidRPr="00811460">
        <w:rPr>
          <w:rFonts w:ascii="Open Sans" w:hAnsi="Open Sans" w:cs="Open Sans"/>
          <w:sz w:val="24"/>
          <w:szCs w:val="24"/>
        </w:rPr>
        <w:t>reinforce</w:t>
      </w:r>
      <w:r w:rsidR="00B554A8" w:rsidRPr="00811460">
        <w:rPr>
          <w:rFonts w:ascii="Open Sans" w:hAnsi="Open Sans" w:cs="Open Sans"/>
          <w:sz w:val="24"/>
          <w:szCs w:val="24"/>
        </w:rPr>
        <w:t xml:space="preserve"> </w:t>
      </w:r>
      <w:r w:rsidR="00892A48" w:rsidRPr="00811460">
        <w:rPr>
          <w:rFonts w:ascii="Open Sans" w:hAnsi="Open Sans" w:cs="Open Sans"/>
          <w:sz w:val="24"/>
          <w:szCs w:val="24"/>
        </w:rPr>
        <w:t xml:space="preserve">inequality and </w:t>
      </w:r>
      <w:r w:rsidR="005C68C4" w:rsidRPr="00811460">
        <w:rPr>
          <w:rFonts w:ascii="Open Sans" w:hAnsi="Open Sans" w:cs="Open Sans"/>
          <w:sz w:val="24"/>
          <w:szCs w:val="24"/>
        </w:rPr>
        <w:t>maintain the status quo</w:t>
      </w:r>
      <w:r w:rsidRPr="00811460">
        <w:rPr>
          <w:rFonts w:ascii="Open Sans" w:hAnsi="Open Sans" w:cs="Open Sans"/>
          <w:sz w:val="24"/>
          <w:szCs w:val="24"/>
        </w:rPr>
        <w:t xml:space="preserve">. </w:t>
      </w:r>
    </w:p>
    <w:p w14:paraId="74A495A9" w14:textId="557FCFB1" w:rsidR="00611242" w:rsidRPr="00811460" w:rsidRDefault="00781415" w:rsidP="001E370C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lastRenderedPageBreak/>
        <w:t>We all have a responsibility to call racism out</w:t>
      </w:r>
      <w:r w:rsidR="00512216" w:rsidRPr="00811460">
        <w:rPr>
          <w:rFonts w:ascii="Open Sans" w:hAnsi="Open Sans" w:cs="Open Sans"/>
          <w:sz w:val="24"/>
          <w:szCs w:val="24"/>
        </w:rPr>
        <w:t>, and to interrogate the various ways it operates.</w:t>
      </w:r>
    </w:p>
    <w:p w14:paraId="2F774624" w14:textId="5E6BAEA9" w:rsidR="00E21B13" w:rsidRPr="00811460" w:rsidRDefault="00E21B13" w:rsidP="001E370C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 xml:space="preserve">No matter where you are in your individual anti-racism journey, the </w:t>
      </w:r>
      <w:hyperlink r:id="rId18" w:history="1">
        <w:r w:rsidRPr="00811460">
          <w:rPr>
            <w:rStyle w:val="Hyperlink"/>
            <w:rFonts w:ascii="Open Sans" w:hAnsi="Open Sans" w:cs="Open Sans"/>
            <w:sz w:val="24"/>
            <w:szCs w:val="24"/>
          </w:rPr>
          <w:t>Racism. It Stops With Me website</w:t>
        </w:r>
      </w:hyperlink>
      <w:r w:rsidRPr="00811460">
        <w:rPr>
          <w:rFonts w:ascii="Open Sans" w:hAnsi="Open Sans" w:cs="Open Sans"/>
          <w:sz w:val="24"/>
          <w:szCs w:val="24"/>
        </w:rPr>
        <w:t xml:space="preserve"> is a </w:t>
      </w:r>
      <w:r w:rsidR="00AC78F2" w:rsidRPr="00811460">
        <w:rPr>
          <w:rFonts w:ascii="Open Sans" w:hAnsi="Open Sans" w:cs="Open Sans"/>
          <w:sz w:val="24"/>
          <w:szCs w:val="24"/>
        </w:rPr>
        <w:t xml:space="preserve">place to learn </w:t>
      </w:r>
      <w:r w:rsidR="005C68C4" w:rsidRPr="00811460">
        <w:rPr>
          <w:rFonts w:ascii="Open Sans" w:hAnsi="Open Sans" w:cs="Open Sans"/>
          <w:sz w:val="24"/>
          <w:szCs w:val="24"/>
        </w:rPr>
        <w:t xml:space="preserve">more </w:t>
      </w:r>
      <w:r w:rsidR="00AC78F2" w:rsidRPr="00811460">
        <w:rPr>
          <w:rFonts w:ascii="Open Sans" w:hAnsi="Open Sans" w:cs="Open Sans"/>
          <w:sz w:val="24"/>
          <w:szCs w:val="24"/>
        </w:rPr>
        <w:t>about racism and take action to create change.</w:t>
      </w:r>
    </w:p>
    <w:p w14:paraId="38F3000E" w14:textId="702B5622" w:rsidR="008F073D" w:rsidRPr="00811460" w:rsidRDefault="008F073D" w:rsidP="001E370C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 w:rsidRPr="00811460">
        <w:rPr>
          <w:rFonts w:ascii="Open Sans" w:hAnsi="Open Sans" w:cs="Open Sans"/>
          <w:sz w:val="24"/>
          <w:szCs w:val="24"/>
        </w:rPr>
        <w:t xml:space="preserve">We’ve </w:t>
      </w:r>
      <w:r w:rsidR="00754ED7" w:rsidRPr="00811460">
        <w:rPr>
          <w:rFonts w:ascii="Open Sans" w:hAnsi="Open Sans" w:cs="Open Sans"/>
          <w:sz w:val="24"/>
          <w:szCs w:val="24"/>
        </w:rPr>
        <w:t xml:space="preserve">also </w:t>
      </w:r>
      <w:r w:rsidRPr="00811460">
        <w:rPr>
          <w:rFonts w:ascii="Open Sans" w:hAnsi="Open Sans" w:cs="Open Sans"/>
          <w:sz w:val="24"/>
          <w:szCs w:val="24"/>
        </w:rPr>
        <w:t xml:space="preserve">put together this list of suggested readings </w:t>
      </w:r>
      <w:r w:rsidR="0027210A" w:rsidRPr="00811460">
        <w:rPr>
          <w:rFonts w:ascii="Open Sans" w:hAnsi="Open Sans" w:cs="Open Sans"/>
          <w:sz w:val="24"/>
          <w:szCs w:val="24"/>
        </w:rPr>
        <w:t>about</w:t>
      </w:r>
      <w:r w:rsidR="003655B2" w:rsidRPr="00811460">
        <w:rPr>
          <w:rFonts w:ascii="Open Sans" w:hAnsi="Open Sans" w:cs="Open Sans"/>
          <w:sz w:val="24"/>
          <w:szCs w:val="24"/>
        </w:rPr>
        <w:t xml:space="preserve"> the history of Harmony Day </w:t>
      </w:r>
      <w:r w:rsidR="00DA6A41" w:rsidRPr="00811460">
        <w:rPr>
          <w:rFonts w:ascii="Open Sans" w:hAnsi="Open Sans" w:cs="Open Sans"/>
          <w:sz w:val="24"/>
          <w:szCs w:val="24"/>
        </w:rPr>
        <w:t>and</w:t>
      </w:r>
      <w:r w:rsidR="003655B2" w:rsidRPr="00811460">
        <w:rPr>
          <w:rFonts w:ascii="Open Sans" w:hAnsi="Open Sans" w:cs="Open Sans"/>
          <w:sz w:val="24"/>
          <w:szCs w:val="24"/>
        </w:rPr>
        <w:t xml:space="preserve"> the </w:t>
      </w:r>
      <w:r w:rsidR="00DA6A41" w:rsidRPr="00811460">
        <w:rPr>
          <w:rFonts w:ascii="Open Sans" w:hAnsi="Open Sans" w:cs="Open Sans"/>
          <w:sz w:val="24"/>
          <w:szCs w:val="24"/>
        </w:rPr>
        <w:t>original intention</w:t>
      </w:r>
      <w:r w:rsidR="003655B2" w:rsidRPr="00811460">
        <w:rPr>
          <w:rFonts w:ascii="Open Sans" w:hAnsi="Open Sans" w:cs="Open Sans"/>
          <w:sz w:val="24"/>
          <w:szCs w:val="24"/>
        </w:rPr>
        <w:t xml:space="preserve"> of IDERD – acknowledging </w:t>
      </w:r>
      <w:r w:rsidR="005C68C4" w:rsidRPr="00811460">
        <w:rPr>
          <w:rFonts w:ascii="Open Sans" w:hAnsi="Open Sans" w:cs="Open Sans"/>
          <w:sz w:val="24"/>
          <w:szCs w:val="24"/>
        </w:rPr>
        <w:t xml:space="preserve">the reality and harms of </w:t>
      </w:r>
      <w:r w:rsidR="003655B2" w:rsidRPr="00811460">
        <w:rPr>
          <w:rFonts w:ascii="Open Sans" w:hAnsi="Open Sans" w:cs="Open Sans"/>
          <w:sz w:val="24"/>
          <w:szCs w:val="24"/>
        </w:rPr>
        <w:t>racism and strategising for change.</w:t>
      </w:r>
    </w:p>
    <w:p w14:paraId="65F2180B" w14:textId="23E4233F" w:rsidR="007D0A66" w:rsidRPr="00811460" w:rsidRDefault="00000000" w:rsidP="00995411">
      <w:pPr>
        <w:pStyle w:val="ListParagraph"/>
        <w:numPr>
          <w:ilvl w:val="0"/>
          <w:numId w:val="11"/>
        </w:numPr>
        <w:spacing w:after="120" w:line="240" w:lineRule="auto"/>
        <w:rPr>
          <w:rFonts w:ascii="Open Sans" w:hAnsi="Open Sans" w:cs="Open Sans"/>
          <w:sz w:val="24"/>
          <w:szCs w:val="24"/>
        </w:rPr>
      </w:pPr>
      <w:hyperlink r:id="rId19" w:history="1">
        <w:r w:rsidR="004D6944" w:rsidRPr="00811460">
          <w:rPr>
            <w:rStyle w:val="Hyperlink"/>
            <w:rFonts w:ascii="Open Sans" w:hAnsi="Open Sans" w:cs="Open Sans"/>
            <w:sz w:val="24"/>
            <w:szCs w:val="24"/>
          </w:rPr>
          <w:t>Harmony Day should not be used to sweep racism under the rug</w:t>
        </w:r>
      </w:hyperlink>
      <w:r w:rsidR="004D6944" w:rsidRPr="00811460">
        <w:rPr>
          <w:rFonts w:ascii="Open Sans" w:hAnsi="Open Sans" w:cs="Open Sans"/>
          <w:sz w:val="24"/>
          <w:szCs w:val="24"/>
        </w:rPr>
        <w:t xml:space="preserve"> by Queensland Human Rights Commissioner, Scott McDougall in the Sydney Morning Herald</w:t>
      </w:r>
    </w:p>
    <w:p w14:paraId="1E1DCA8E" w14:textId="36C427ED" w:rsidR="008C577B" w:rsidRPr="00811460" w:rsidRDefault="00000000" w:rsidP="001E370C">
      <w:pPr>
        <w:pStyle w:val="ListParagraph"/>
        <w:numPr>
          <w:ilvl w:val="0"/>
          <w:numId w:val="11"/>
        </w:numPr>
        <w:spacing w:after="120" w:line="240" w:lineRule="auto"/>
        <w:rPr>
          <w:rFonts w:ascii="Open Sans" w:hAnsi="Open Sans" w:cs="Open Sans"/>
          <w:sz w:val="24"/>
          <w:szCs w:val="24"/>
        </w:rPr>
      </w:pPr>
      <w:hyperlink r:id="rId20" w:history="1">
        <w:r w:rsidR="00CE06A1" w:rsidRPr="00811460">
          <w:rPr>
            <w:rStyle w:val="Hyperlink"/>
            <w:rFonts w:ascii="Open Sans" w:hAnsi="Open Sans" w:cs="Open Sans"/>
            <w:sz w:val="24"/>
            <w:szCs w:val="24"/>
          </w:rPr>
          <w:t>The Strange History of Harmony Day and Australia’s Racism Discussion</w:t>
        </w:r>
      </w:hyperlink>
      <w:r w:rsidR="00CE06A1" w:rsidRPr="00811460">
        <w:rPr>
          <w:rFonts w:ascii="Open Sans" w:hAnsi="Open Sans" w:cs="Open Sans"/>
          <w:sz w:val="24"/>
          <w:szCs w:val="24"/>
        </w:rPr>
        <w:t xml:space="preserve"> by Yan Zhuang in the New York Times</w:t>
      </w:r>
    </w:p>
    <w:p w14:paraId="6B925D06" w14:textId="7E5DFD61" w:rsidR="00F92A1F" w:rsidRPr="00811460" w:rsidRDefault="00000000" w:rsidP="001E370C">
      <w:pPr>
        <w:pStyle w:val="ListParagraph"/>
        <w:numPr>
          <w:ilvl w:val="0"/>
          <w:numId w:val="11"/>
        </w:numPr>
        <w:spacing w:after="120" w:line="240" w:lineRule="auto"/>
        <w:rPr>
          <w:rFonts w:ascii="Open Sans" w:hAnsi="Open Sans" w:cs="Open Sans"/>
          <w:sz w:val="24"/>
          <w:szCs w:val="24"/>
        </w:rPr>
      </w:pPr>
      <w:hyperlink r:id="rId21">
        <w:r w:rsidR="00CD32A8" w:rsidRPr="00811460">
          <w:rPr>
            <w:rStyle w:val="Hyperlink"/>
            <w:rFonts w:ascii="Open Sans" w:hAnsi="Open Sans" w:cs="Open Sans"/>
            <w:sz w:val="24"/>
            <w:szCs w:val="24"/>
          </w:rPr>
          <w:t>It’s Harmony Week, but let’s discuss what it is really about: racism</w:t>
        </w:r>
      </w:hyperlink>
      <w:r w:rsidR="00CD32A8" w:rsidRPr="00811460">
        <w:rPr>
          <w:rFonts w:ascii="Open Sans" w:hAnsi="Open Sans" w:cs="Open Sans"/>
          <w:sz w:val="24"/>
          <w:szCs w:val="24"/>
        </w:rPr>
        <w:t xml:space="preserve"> by Erwin Renaldi in the ABC</w:t>
      </w:r>
    </w:p>
    <w:p w14:paraId="189D9E33" w14:textId="79716D77" w:rsidR="00CE06A1" w:rsidRPr="00811460" w:rsidRDefault="00000000" w:rsidP="001E370C">
      <w:pPr>
        <w:pStyle w:val="ListParagraph"/>
        <w:numPr>
          <w:ilvl w:val="0"/>
          <w:numId w:val="11"/>
        </w:numPr>
        <w:spacing w:after="120" w:line="240" w:lineRule="auto"/>
        <w:rPr>
          <w:rFonts w:ascii="Open Sans" w:hAnsi="Open Sans" w:cs="Open Sans"/>
          <w:sz w:val="24"/>
          <w:szCs w:val="24"/>
        </w:rPr>
      </w:pPr>
      <w:hyperlink r:id="rId22">
        <w:r w:rsidR="00AC5337" w:rsidRPr="00811460">
          <w:rPr>
            <w:rStyle w:val="Hyperlink"/>
            <w:rFonts w:ascii="Open Sans" w:hAnsi="Open Sans" w:cs="Open Sans"/>
            <w:sz w:val="24"/>
            <w:szCs w:val="24"/>
          </w:rPr>
          <w:t>Racism at work: a call to anti-racist action for Australian organisations</w:t>
        </w:r>
      </w:hyperlink>
      <w:r w:rsidR="00AC5337" w:rsidRPr="00811460">
        <w:rPr>
          <w:rFonts w:ascii="Open Sans" w:hAnsi="Open Sans" w:cs="Open Sans"/>
          <w:sz w:val="24"/>
          <w:szCs w:val="24"/>
        </w:rPr>
        <w:t xml:space="preserve"> by Peter Anderson in The Conversation</w:t>
      </w:r>
    </w:p>
    <w:sectPr w:rsidR="00CE06A1" w:rsidRPr="00811460" w:rsidSect="00811460">
      <w:headerReference w:type="default" r:id="rId23"/>
      <w:footerReference w:type="default" r:id="rId2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176D" w14:textId="77777777" w:rsidR="000C4062" w:rsidRDefault="000C4062" w:rsidP="00A2052A">
      <w:pPr>
        <w:spacing w:after="0" w:line="240" w:lineRule="auto"/>
      </w:pPr>
      <w:r>
        <w:separator/>
      </w:r>
    </w:p>
  </w:endnote>
  <w:endnote w:type="continuationSeparator" w:id="0">
    <w:p w14:paraId="281A22F7" w14:textId="77777777" w:rsidR="000C4062" w:rsidRDefault="000C4062" w:rsidP="00A2052A">
      <w:pPr>
        <w:spacing w:after="0" w:line="240" w:lineRule="auto"/>
      </w:pPr>
      <w:r>
        <w:continuationSeparator/>
      </w:r>
    </w:p>
  </w:endnote>
  <w:endnote w:type="continuationNotice" w:id="1">
    <w:p w14:paraId="07A9F95B" w14:textId="77777777" w:rsidR="000C4062" w:rsidRDefault="000C40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0A118C" w14:paraId="72FE6964" w14:textId="77777777" w:rsidTr="00D334BF">
      <w:tc>
        <w:tcPr>
          <w:tcW w:w="3005" w:type="dxa"/>
        </w:tcPr>
        <w:p w14:paraId="0D3025B1" w14:textId="4242327B" w:rsidR="3A0A118C" w:rsidRDefault="3A0A118C" w:rsidP="00D334BF">
          <w:pPr>
            <w:pStyle w:val="Header"/>
            <w:ind w:left="-115"/>
          </w:pPr>
        </w:p>
      </w:tc>
      <w:tc>
        <w:tcPr>
          <w:tcW w:w="3005" w:type="dxa"/>
        </w:tcPr>
        <w:p w14:paraId="1D5F32E4" w14:textId="696CCBB5" w:rsidR="3A0A118C" w:rsidRDefault="3A0A118C" w:rsidP="00D334BF">
          <w:pPr>
            <w:pStyle w:val="Header"/>
            <w:jc w:val="center"/>
          </w:pPr>
        </w:p>
      </w:tc>
      <w:tc>
        <w:tcPr>
          <w:tcW w:w="3005" w:type="dxa"/>
        </w:tcPr>
        <w:p w14:paraId="2273AF69" w14:textId="55E87811" w:rsidR="3A0A118C" w:rsidRDefault="3A0A118C" w:rsidP="00D334BF">
          <w:pPr>
            <w:pStyle w:val="Header"/>
            <w:ind w:right="-115"/>
            <w:jc w:val="right"/>
          </w:pPr>
        </w:p>
      </w:tc>
    </w:tr>
  </w:tbl>
  <w:p w14:paraId="3A48AACF" w14:textId="773A748B" w:rsidR="00A2052A" w:rsidRDefault="00A2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02985" w14:textId="77777777" w:rsidR="000C4062" w:rsidRDefault="000C4062" w:rsidP="00A2052A">
      <w:pPr>
        <w:spacing w:after="0" w:line="240" w:lineRule="auto"/>
      </w:pPr>
      <w:r>
        <w:separator/>
      </w:r>
    </w:p>
  </w:footnote>
  <w:footnote w:type="continuationSeparator" w:id="0">
    <w:p w14:paraId="011F44A0" w14:textId="77777777" w:rsidR="000C4062" w:rsidRDefault="000C4062" w:rsidP="00A2052A">
      <w:pPr>
        <w:spacing w:after="0" w:line="240" w:lineRule="auto"/>
      </w:pPr>
      <w:r>
        <w:continuationSeparator/>
      </w:r>
    </w:p>
  </w:footnote>
  <w:footnote w:type="continuationNotice" w:id="1">
    <w:p w14:paraId="1A8C3224" w14:textId="77777777" w:rsidR="000C4062" w:rsidRDefault="000C40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7A50" w14:textId="21327B73" w:rsidR="00F803F5" w:rsidRDefault="00F803F5">
    <w:pPr>
      <w:pStyle w:val="Header"/>
    </w:pPr>
    <w:r>
      <w:t xml:space="preserve">     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hKn/NIGLLErFA" int2:id="heReMpH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56B"/>
    <w:multiLevelType w:val="hybridMultilevel"/>
    <w:tmpl w:val="0218B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B030B"/>
    <w:multiLevelType w:val="hybridMultilevel"/>
    <w:tmpl w:val="4C1E98A6"/>
    <w:lvl w:ilvl="0" w:tplc="0CF097A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5056A"/>
    <w:multiLevelType w:val="hybridMultilevel"/>
    <w:tmpl w:val="E2C8D550"/>
    <w:lvl w:ilvl="0" w:tplc="074A2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A5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C6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AA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BA0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81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A5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E1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82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2761F"/>
    <w:multiLevelType w:val="hybridMultilevel"/>
    <w:tmpl w:val="AF027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586B"/>
    <w:multiLevelType w:val="hybridMultilevel"/>
    <w:tmpl w:val="7F206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969C3"/>
    <w:multiLevelType w:val="multilevel"/>
    <w:tmpl w:val="37DA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4D764E"/>
    <w:multiLevelType w:val="hybridMultilevel"/>
    <w:tmpl w:val="AC2CA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F727C"/>
    <w:multiLevelType w:val="hybridMultilevel"/>
    <w:tmpl w:val="839EB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B1585"/>
    <w:multiLevelType w:val="hybridMultilevel"/>
    <w:tmpl w:val="A3A2F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E76C0"/>
    <w:multiLevelType w:val="hybridMultilevel"/>
    <w:tmpl w:val="C8A2AD5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345FC"/>
    <w:multiLevelType w:val="hybridMultilevel"/>
    <w:tmpl w:val="8A76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252901">
    <w:abstractNumId w:val="5"/>
  </w:num>
  <w:num w:numId="2" w16cid:durableId="1304391868">
    <w:abstractNumId w:val="6"/>
  </w:num>
  <w:num w:numId="3" w16cid:durableId="312222079">
    <w:abstractNumId w:val="4"/>
  </w:num>
  <w:num w:numId="4" w16cid:durableId="321592052">
    <w:abstractNumId w:val="2"/>
  </w:num>
  <w:num w:numId="5" w16cid:durableId="1639341310">
    <w:abstractNumId w:val="9"/>
  </w:num>
  <w:num w:numId="6" w16cid:durableId="391123329">
    <w:abstractNumId w:val="10"/>
  </w:num>
  <w:num w:numId="7" w16cid:durableId="249003958">
    <w:abstractNumId w:val="1"/>
  </w:num>
  <w:num w:numId="8" w16cid:durableId="1596279428">
    <w:abstractNumId w:val="3"/>
  </w:num>
  <w:num w:numId="9" w16cid:durableId="129179355">
    <w:abstractNumId w:val="0"/>
  </w:num>
  <w:num w:numId="10" w16cid:durableId="107118044">
    <w:abstractNumId w:val="8"/>
  </w:num>
  <w:num w:numId="11" w16cid:durableId="706566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DoZ97o4hcyoZOJzFTC/rTzj0zy7FmUTL3MuwEROywE7C46AqHAw5WVEo6Y/Ryg1d1nZ8zrM9RU2rM2+H5Qi1xA==" w:salt="J9w+mH59kElEjUZGbE+EF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BA"/>
    <w:rsid w:val="00001AD0"/>
    <w:rsid w:val="00004F08"/>
    <w:rsid w:val="00007B2E"/>
    <w:rsid w:val="000100A8"/>
    <w:rsid w:val="00012A5E"/>
    <w:rsid w:val="00015A00"/>
    <w:rsid w:val="00021463"/>
    <w:rsid w:val="000226D3"/>
    <w:rsid w:val="0002418B"/>
    <w:rsid w:val="0003328B"/>
    <w:rsid w:val="00035B9C"/>
    <w:rsid w:val="0004790E"/>
    <w:rsid w:val="000505A9"/>
    <w:rsid w:val="000508C0"/>
    <w:rsid w:val="00050960"/>
    <w:rsid w:val="0005286D"/>
    <w:rsid w:val="000535F6"/>
    <w:rsid w:val="000538CF"/>
    <w:rsid w:val="00053FA7"/>
    <w:rsid w:val="00054DCA"/>
    <w:rsid w:val="000559E3"/>
    <w:rsid w:val="00061FD1"/>
    <w:rsid w:val="00066CB0"/>
    <w:rsid w:val="00067E1A"/>
    <w:rsid w:val="0007188E"/>
    <w:rsid w:val="00074CCA"/>
    <w:rsid w:val="00075411"/>
    <w:rsid w:val="0008663D"/>
    <w:rsid w:val="000929B0"/>
    <w:rsid w:val="00093047"/>
    <w:rsid w:val="00094C13"/>
    <w:rsid w:val="000A021A"/>
    <w:rsid w:val="000A6DBB"/>
    <w:rsid w:val="000A7829"/>
    <w:rsid w:val="000B448D"/>
    <w:rsid w:val="000B70B0"/>
    <w:rsid w:val="000C15FA"/>
    <w:rsid w:val="000C1928"/>
    <w:rsid w:val="000C276C"/>
    <w:rsid w:val="000C3221"/>
    <w:rsid w:val="000C4062"/>
    <w:rsid w:val="000C6563"/>
    <w:rsid w:val="000C6FCA"/>
    <w:rsid w:val="000C7DB1"/>
    <w:rsid w:val="000D1585"/>
    <w:rsid w:val="000D4B48"/>
    <w:rsid w:val="000D7B6C"/>
    <w:rsid w:val="000E0304"/>
    <w:rsid w:val="000E2A75"/>
    <w:rsid w:val="000E7F33"/>
    <w:rsid w:val="000F4C21"/>
    <w:rsid w:val="000F4D98"/>
    <w:rsid w:val="000F7FAB"/>
    <w:rsid w:val="0010153F"/>
    <w:rsid w:val="0010247A"/>
    <w:rsid w:val="0010548C"/>
    <w:rsid w:val="00106CDE"/>
    <w:rsid w:val="00107B5D"/>
    <w:rsid w:val="00112912"/>
    <w:rsid w:val="00113C10"/>
    <w:rsid w:val="00113D9F"/>
    <w:rsid w:val="00114DDC"/>
    <w:rsid w:val="0011573A"/>
    <w:rsid w:val="001165A6"/>
    <w:rsid w:val="0011692F"/>
    <w:rsid w:val="001173A5"/>
    <w:rsid w:val="00117B3A"/>
    <w:rsid w:val="00121FBF"/>
    <w:rsid w:val="001245E9"/>
    <w:rsid w:val="0012530B"/>
    <w:rsid w:val="00125DFE"/>
    <w:rsid w:val="001317BD"/>
    <w:rsid w:val="00132FB7"/>
    <w:rsid w:val="00134EB9"/>
    <w:rsid w:val="00135F32"/>
    <w:rsid w:val="00136F8C"/>
    <w:rsid w:val="001463EA"/>
    <w:rsid w:val="0015301B"/>
    <w:rsid w:val="0015371D"/>
    <w:rsid w:val="00153ED7"/>
    <w:rsid w:val="00156552"/>
    <w:rsid w:val="00164706"/>
    <w:rsid w:val="001675AA"/>
    <w:rsid w:val="00170129"/>
    <w:rsid w:val="0017083D"/>
    <w:rsid w:val="001719DE"/>
    <w:rsid w:val="001742A3"/>
    <w:rsid w:val="00182E39"/>
    <w:rsid w:val="00183D46"/>
    <w:rsid w:val="001842EB"/>
    <w:rsid w:val="00186153"/>
    <w:rsid w:val="00194A07"/>
    <w:rsid w:val="00196F08"/>
    <w:rsid w:val="001A1604"/>
    <w:rsid w:val="001A1627"/>
    <w:rsid w:val="001A3A5D"/>
    <w:rsid w:val="001A4DBE"/>
    <w:rsid w:val="001A672B"/>
    <w:rsid w:val="001B0A0A"/>
    <w:rsid w:val="001B30BF"/>
    <w:rsid w:val="001B3692"/>
    <w:rsid w:val="001B3708"/>
    <w:rsid w:val="001B61E0"/>
    <w:rsid w:val="001C1819"/>
    <w:rsid w:val="001C1CDC"/>
    <w:rsid w:val="001C1DCB"/>
    <w:rsid w:val="001D04CA"/>
    <w:rsid w:val="001D41D5"/>
    <w:rsid w:val="001D4DBE"/>
    <w:rsid w:val="001D536C"/>
    <w:rsid w:val="001D72CC"/>
    <w:rsid w:val="001E07CB"/>
    <w:rsid w:val="001E2784"/>
    <w:rsid w:val="001E370C"/>
    <w:rsid w:val="001E3D7C"/>
    <w:rsid w:val="001E5B45"/>
    <w:rsid w:val="001E6429"/>
    <w:rsid w:val="001F21D5"/>
    <w:rsid w:val="001F47BA"/>
    <w:rsid w:val="001F52EE"/>
    <w:rsid w:val="001F67AA"/>
    <w:rsid w:val="001F70BD"/>
    <w:rsid w:val="00204D91"/>
    <w:rsid w:val="00210140"/>
    <w:rsid w:val="00213ABD"/>
    <w:rsid w:val="00215CA1"/>
    <w:rsid w:val="00216C4A"/>
    <w:rsid w:val="0022109A"/>
    <w:rsid w:val="00222BD9"/>
    <w:rsid w:val="0022480A"/>
    <w:rsid w:val="002320EC"/>
    <w:rsid w:val="002347E4"/>
    <w:rsid w:val="00234A4F"/>
    <w:rsid w:val="00236AB7"/>
    <w:rsid w:val="00241AFD"/>
    <w:rsid w:val="00242968"/>
    <w:rsid w:val="0024594A"/>
    <w:rsid w:val="00246B7F"/>
    <w:rsid w:val="00250FF8"/>
    <w:rsid w:val="002515E6"/>
    <w:rsid w:val="0025213D"/>
    <w:rsid w:val="00253534"/>
    <w:rsid w:val="0025451D"/>
    <w:rsid w:val="00256A6E"/>
    <w:rsid w:val="002617C9"/>
    <w:rsid w:val="002645E2"/>
    <w:rsid w:val="00264C4A"/>
    <w:rsid w:val="00267EA1"/>
    <w:rsid w:val="0027210A"/>
    <w:rsid w:val="002747DD"/>
    <w:rsid w:val="002829D9"/>
    <w:rsid w:val="002871BF"/>
    <w:rsid w:val="002910A5"/>
    <w:rsid w:val="00294285"/>
    <w:rsid w:val="002953C5"/>
    <w:rsid w:val="00297E24"/>
    <w:rsid w:val="002A1895"/>
    <w:rsid w:val="002A7F7F"/>
    <w:rsid w:val="002B43FE"/>
    <w:rsid w:val="002C3B33"/>
    <w:rsid w:val="002C3E01"/>
    <w:rsid w:val="002C4260"/>
    <w:rsid w:val="002D0724"/>
    <w:rsid w:val="002D1F60"/>
    <w:rsid w:val="002D55C3"/>
    <w:rsid w:val="002D57A7"/>
    <w:rsid w:val="002D584D"/>
    <w:rsid w:val="002D6F18"/>
    <w:rsid w:val="002D7489"/>
    <w:rsid w:val="002E6AEA"/>
    <w:rsid w:val="002E7C25"/>
    <w:rsid w:val="002F5D86"/>
    <w:rsid w:val="002F694E"/>
    <w:rsid w:val="00301F9F"/>
    <w:rsid w:val="0030298F"/>
    <w:rsid w:val="00313B2D"/>
    <w:rsid w:val="0031415A"/>
    <w:rsid w:val="003143CB"/>
    <w:rsid w:val="0031507B"/>
    <w:rsid w:val="00315A72"/>
    <w:rsid w:val="003247F8"/>
    <w:rsid w:val="0032546F"/>
    <w:rsid w:val="00325F03"/>
    <w:rsid w:val="00326B42"/>
    <w:rsid w:val="003303FC"/>
    <w:rsid w:val="00330834"/>
    <w:rsid w:val="003311A6"/>
    <w:rsid w:val="00331B7C"/>
    <w:rsid w:val="00332817"/>
    <w:rsid w:val="003410BE"/>
    <w:rsid w:val="00342F64"/>
    <w:rsid w:val="00351129"/>
    <w:rsid w:val="0035199A"/>
    <w:rsid w:val="00351E99"/>
    <w:rsid w:val="00356C62"/>
    <w:rsid w:val="00362AD2"/>
    <w:rsid w:val="003655B2"/>
    <w:rsid w:val="0037382A"/>
    <w:rsid w:val="00392035"/>
    <w:rsid w:val="00392CEE"/>
    <w:rsid w:val="00395133"/>
    <w:rsid w:val="00396A17"/>
    <w:rsid w:val="003A1FB3"/>
    <w:rsid w:val="003A2103"/>
    <w:rsid w:val="003A6F8B"/>
    <w:rsid w:val="003B01F6"/>
    <w:rsid w:val="003B06BF"/>
    <w:rsid w:val="003B2D7E"/>
    <w:rsid w:val="003B4B7A"/>
    <w:rsid w:val="003B6CAF"/>
    <w:rsid w:val="003B72BB"/>
    <w:rsid w:val="003B7529"/>
    <w:rsid w:val="003C3C03"/>
    <w:rsid w:val="003C49B7"/>
    <w:rsid w:val="003C5276"/>
    <w:rsid w:val="003D3163"/>
    <w:rsid w:val="003D3B59"/>
    <w:rsid w:val="003D49FB"/>
    <w:rsid w:val="003D710E"/>
    <w:rsid w:val="003E018A"/>
    <w:rsid w:val="003E5EA1"/>
    <w:rsid w:val="003F31EF"/>
    <w:rsid w:val="003F51BA"/>
    <w:rsid w:val="003F5EB7"/>
    <w:rsid w:val="003F5FA9"/>
    <w:rsid w:val="003F7D9F"/>
    <w:rsid w:val="004015DD"/>
    <w:rsid w:val="00403356"/>
    <w:rsid w:val="00404BC2"/>
    <w:rsid w:val="00405D5A"/>
    <w:rsid w:val="00406F93"/>
    <w:rsid w:val="00407EB8"/>
    <w:rsid w:val="004101CB"/>
    <w:rsid w:val="0041035B"/>
    <w:rsid w:val="00415B68"/>
    <w:rsid w:val="004230AD"/>
    <w:rsid w:val="004316C9"/>
    <w:rsid w:val="00437108"/>
    <w:rsid w:val="00451FD5"/>
    <w:rsid w:val="00455FBB"/>
    <w:rsid w:val="00467FED"/>
    <w:rsid w:val="004701DF"/>
    <w:rsid w:val="0047038D"/>
    <w:rsid w:val="004708E3"/>
    <w:rsid w:val="00477E2B"/>
    <w:rsid w:val="004824E5"/>
    <w:rsid w:val="004861F9"/>
    <w:rsid w:val="00487359"/>
    <w:rsid w:val="00490342"/>
    <w:rsid w:val="00492C15"/>
    <w:rsid w:val="00493D9B"/>
    <w:rsid w:val="004A2AEB"/>
    <w:rsid w:val="004A68F5"/>
    <w:rsid w:val="004B444E"/>
    <w:rsid w:val="004C345B"/>
    <w:rsid w:val="004C79A3"/>
    <w:rsid w:val="004D19B7"/>
    <w:rsid w:val="004D6944"/>
    <w:rsid w:val="004D7C61"/>
    <w:rsid w:val="004E2747"/>
    <w:rsid w:val="004E59FB"/>
    <w:rsid w:val="004E5B3D"/>
    <w:rsid w:val="004E60F2"/>
    <w:rsid w:val="004F32F8"/>
    <w:rsid w:val="0051039F"/>
    <w:rsid w:val="00512216"/>
    <w:rsid w:val="00517AA0"/>
    <w:rsid w:val="00517C7B"/>
    <w:rsid w:val="005206AF"/>
    <w:rsid w:val="0052141A"/>
    <w:rsid w:val="00525444"/>
    <w:rsid w:val="00530E62"/>
    <w:rsid w:val="00530F5B"/>
    <w:rsid w:val="00531F08"/>
    <w:rsid w:val="0053333F"/>
    <w:rsid w:val="00535BC5"/>
    <w:rsid w:val="005367D1"/>
    <w:rsid w:val="00540F62"/>
    <w:rsid w:val="00541F2E"/>
    <w:rsid w:val="005433D9"/>
    <w:rsid w:val="00551F67"/>
    <w:rsid w:val="005565D5"/>
    <w:rsid w:val="005616B0"/>
    <w:rsid w:val="00562A5B"/>
    <w:rsid w:val="005638A2"/>
    <w:rsid w:val="005744EF"/>
    <w:rsid w:val="005753F1"/>
    <w:rsid w:val="005803F6"/>
    <w:rsid w:val="0058079A"/>
    <w:rsid w:val="00585AF2"/>
    <w:rsid w:val="00587B71"/>
    <w:rsid w:val="005905CC"/>
    <w:rsid w:val="005979A0"/>
    <w:rsid w:val="005A6810"/>
    <w:rsid w:val="005B016F"/>
    <w:rsid w:val="005B24BD"/>
    <w:rsid w:val="005B29CF"/>
    <w:rsid w:val="005B73C2"/>
    <w:rsid w:val="005B797F"/>
    <w:rsid w:val="005C68C4"/>
    <w:rsid w:val="005C6AD8"/>
    <w:rsid w:val="005C79AC"/>
    <w:rsid w:val="005D1C7E"/>
    <w:rsid w:val="005D1D22"/>
    <w:rsid w:val="005E1EA3"/>
    <w:rsid w:val="005E3809"/>
    <w:rsid w:val="005E57B7"/>
    <w:rsid w:val="005E6362"/>
    <w:rsid w:val="005F3162"/>
    <w:rsid w:val="005F3446"/>
    <w:rsid w:val="005F6476"/>
    <w:rsid w:val="00603D88"/>
    <w:rsid w:val="006073BF"/>
    <w:rsid w:val="00607BE9"/>
    <w:rsid w:val="00611242"/>
    <w:rsid w:val="00614BAC"/>
    <w:rsid w:val="00621A40"/>
    <w:rsid w:val="006229C5"/>
    <w:rsid w:val="00623179"/>
    <w:rsid w:val="006240D5"/>
    <w:rsid w:val="00633D1C"/>
    <w:rsid w:val="00634F07"/>
    <w:rsid w:val="00637CF8"/>
    <w:rsid w:val="00647C4D"/>
    <w:rsid w:val="00651259"/>
    <w:rsid w:val="00654713"/>
    <w:rsid w:val="00665060"/>
    <w:rsid w:val="0068437C"/>
    <w:rsid w:val="00690409"/>
    <w:rsid w:val="00691F4C"/>
    <w:rsid w:val="00692A89"/>
    <w:rsid w:val="00694DAA"/>
    <w:rsid w:val="006A32ED"/>
    <w:rsid w:val="006A3AB3"/>
    <w:rsid w:val="006A47EB"/>
    <w:rsid w:val="006A4975"/>
    <w:rsid w:val="006B01D7"/>
    <w:rsid w:val="006B376A"/>
    <w:rsid w:val="006B45FB"/>
    <w:rsid w:val="006B7594"/>
    <w:rsid w:val="006C134E"/>
    <w:rsid w:val="006C2158"/>
    <w:rsid w:val="006C3B8A"/>
    <w:rsid w:val="006D0021"/>
    <w:rsid w:val="006D206E"/>
    <w:rsid w:val="006D3050"/>
    <w:rsid w:val="006D33A3"/>
    <w:rsid w:val="006D3983"/>
    <w:rsid w:val="006E1751"/>
    <w:rsid w:val="006E57D5"/>
    <w:rsid w:val="006E6428"/>
    <w:rsid w:val="006E6830"/>
    <w:rsid w:val="006E7677"/>
    <w:rsid w:val="006F303A"/>
    <w:rsid w:val="006F3E15"/>
    <w:rsid w:val="00700071"/>
    <w:rsid w:val="007020CC"/>
    <w:rsid w:val="00705409"/>
    <w:rsid w:val="00714A40"/>
    <w:rsid w:val="007157AC"/>
    <w:rsid w:val="007160FF"/>
    <w:rsid w:val="00716C9A"/>
    <w:rsid w:val="00721CAB"/>
    <w:rsid w:val="00722D25"/>
    <w:rsid w:val="00723821"/>
    <w:rsid w:val="00726A46"/>
    <w:rsid w:val="00731089"/>
    <w:rsid w:val="00731404"/>
    <w:rsid w:val="00731BE7"/>
    <w:rsid w:val="007337F0"/>
    <w:rsid w:val="00734883"/>
    <w:rsid w:val="00735445"/>
    <w:rsid w:val="00745410"/>
    <w:rsid w:val="007459D9"/>
    <w:rsid w:val="00753F71"/>
    <w:rsid w:val="007540DD"/>
    <w:rsid w:val="00754ED7"/>
    <w:rsid w:val="00755A95"/>
    <w:rsid w:val="00762312"/>
    <w:rsid w:val="00763757"/>
    <w:rsid w:val="00781415"/>
    <w:rsid w:val="00783530"/>
    <w:rsid w:val="00784229"/>
    <w:rsid w:val="007865AA"/>
    <w:rsid w:val="007905DD"/>
    <w:rsid w:val="00793A64"/>
    <w:rsid w:val="00795CCC"/>
    <w:rsid w:val="007A27CE"/>
    <w:rsid w:val="007A5250"/>
    <w:rsid w:val="007B07E8"/>
    <w:rsid w:val="007B47E7"/>
    <w:rsid w:val="007C4C35"/>
    <w:rsid w:val="007C7F93"/>
    <w:rsid w:val="007D00D4"/>
    <w:rsid w:val="007D0A66"/>
    <w:rsid w:val="007D3F60"/>
    <w:rsid w:val="007D756A"/>
    <w:rsid w:val="007D7DD1"/>
    <w:rsid w:val="007E050A"/>
    <w:rsid w:val="007E3C14"/>
    <w:rsid w:val="007E6670"/>
    <w:rsid w:val="007F06E2"/>
    <w:rsid w:val="007F4E82"/>
    <w:rsid w:val="00801285"/>
    <w:rsid w:val="00802CD0"/>
    <w:rsid w:val="00804212"/>
    <w:rsid w:val="008052EE"/>
    <w:rsid w:val="00805414"/>
    <w:rsid w:val="0080761E"/>
    <w:rsid w:val="00807855"/>
    <w:rsid w:val="00811460"/>
    <w:rsid w:val="00815029"/>
    <w:rsid w:val="0081747C"/>
    <w:rsid w:val="00820D27"/>
    <w:rsid w:val="00820E24"/>
    <w:rsid w:val="00821A06"/>
    <w:rsid w:val="00825311"/>
    <w:rsid w:val="00825D88"/>
    <w:rsid w:val="00825DD1"/>
    <w:rsid w:val="00831D9F"/>
    <w:rsid w:val="00837310"/>
    <w:rsid w:val="00841FE2"/>
    <w:rsid w:val="008447A5"/>
    <w:rsid w:val="008449A1"/>
    <w:rsid w:val="0085388C"/>
    <w:rsid w:val="008547FD"/>
    <w:rsid w:val="00863041"/>
    <w:rsid w:val="00871752"/>
    <w:rsid w:val="00877DEE"/>
    <w:rsid w:val="00882EA4"/>
    <w:rsid w:val="00882F7F"/>
    <w:rsid w:val="0088427F"/>
    <w:rsid w:val="008862B0"/>
    <w:rsid w:val="00887530"/>
    <w:rsid w:val="00890E02"/>
    <w:rsid w:val="00892A48"/>
    <w:rsid w:val="00893D0F"/>
    <w:rsid w:val="008A513C"/>
    <w:rsid w:val="008B704D"/>
    <w:rsid w:val="008C4234"/>
    <w:rsid w:val="008C577B"/>
    <w:rsid w:val="008C65A6"/>
    <w:rsid w:val="008D43A9"/>
    <w:rsid w:val="008E00FB"/>
    <w:rsid w:val="008E0802"/>
    <w:rsid w:val="008E6C4B"/>
    <w:rsid w:val="008F073D"/>
    <w:rsid w:val="008F2660"/>
    <w:rsid w:val="008F3712"/>
    <w:rsid w:val="0090247D"/>
    <w:rsid w:val="00903557"/>
    <w:rsid w:val="00906835"/>
    <w:rsid w:val="009122E5"/>
    <w:rsid w:val="009147ED"/>
    <w:rsid w:val="00914A9B"/>
    <w:rsid w:val="00914E22"/>
    <w:rsid w:val="00916A57"/>
    <w:rsid w:val="009234BF"/>
    <w:rsid w:val="00926DE6"/>
    <w:rsid w:val="0093051F"/>
    <w:rsid w:val="00930A37"/>
    <w:rsid w:val="00940245"/>
    <w:rsid w:val="00940E99"/>
    <w:rsid w:val="009413F5"/>
    <w:rsid w:val="00941A47"/>
    <w:rsid w:val="0094344F"/>
    <w:rsid w:val="00943C6F"/>
    <w:rsid w:val="00943D56"/>
    <w:rsid w:val="00945785"/>
    <w:rsid w:val="00945CA7"/>
    <w:rsid w:val="009460EC"/>
    <w:rsid w:val="00953AB5"/>
    <w:rsid w:val="009550E9"/>
    <w:rsid w:val="00956448"/>
    <w:rsid w:val="0096151A"/>
    <w:rsid w:val="00962F4A"/>
    <w:rsid w:val="00966211"/>
    <w:rsid w:val="00966918"/>
    <w:rsid w:val="0096691F"/>
    <w:rsid w:val="00976082"/>
    <w:rsid w:val="00980BB6"/>
    <w:rsid w:val="0098200C"/>
    <w:rsid w:val="009879A1"/>
    <w:rsid w:val="00990F54"/>
    <w:rsid w:val="00991489"/>
    <w:rsid w:val="00995411"/>
    <w:rsid w:val="00995FDA"/>
    <w:rsid w:val="009A0F68"/>
    <w:rsid w:val="009A46E6"/>
    <w:rsid w:val="009A4F13"/>
    <w:rsid w:val="009A5418"/>
    <w:rsid w:val="009A7A05"/>
    <w:rsid w:val="009B2B5E"/>
    <w:rsid w:val="009B54FF"/>
    <w:rsid w:val="009C2D4E"/>
    <w:rsid w:val="009C7916"/>
    <w:rsid w:val="009D250D"/>
    <w:rsid w:val="009D2CD9"/>
    <w:rsid w:val="009E20F6"/>
    <w:rsid w:val="009E4464"/>
    <w:rsid w:val="009E702A"/>
    <w:rsid w:val="009E7DD0"/>
    <w:rsid w:val="009E7EB0"/>
    <w:rsid w:val="009F3B33"/>
    <w:rsid w:val="009F7607"/>
    <w:rsid w:val="00A05821"/>
    <w:rsid w:val="00A061E9"/>
    <w:rsid w:val="00A12B45"/>
    <w:rsid w:val="00A14A26"/>
    <w:rsid w:val="00A14BA5"/>
    <w:rsid w:val="00A150F4"/>
    <w:rsid w:val="00A1691F"/>
    <w:rsid w:val="00A16D63"/>
    <w:rsid w:val="00A2052A"/>
    <w:rsid w:val="00A2538B"/>
    <w:rsid w:val="00A30223"/>
    <w:rsid w:val="00A325D6"/>
    <w:rsid w:val="00A351EC"/>
    <w:rsid w:val="00A35370"/>
    <w:rsid w:val="00A42DD8"/>
    <w:rsid w:val="00A44B05"/>
    <w:rsid w:val="00A464C4"/>
    <w:rsid w:val="00A46FD0"/>
    <w:rsid w:val="00A4780A"/>
    <w:rsid w:val="00A47F23"/>
    <w:rsid w:val="00A5005B"/>
    <w:rsid w:val="00A53E93"/>
    <w:rsid w:val="00A54976"/>
    <w:rsid w:val="00A552EC"/>
    <w:rsid w:val="00A559C3"/>
    <w:rsid w:val="00A55F22"/>
    <w:rsid w:val="00A71A15"/>
    <w:rsid w:val="00A72563"/>
    <w:rsid w:val="00A72762"/>
    <w:rsid w:val="00A76886"/>
    <w:rsid w:val="00A776E9"/>
    <w:rsid w:val="00A827C2"/>
    <w:rsid w:val="00A83174"/>
    <w:rsid w:val="00A83468"/>
    <w:rsid w:val="00A8566F"/>
    <w:rsid w:val="00A869B8"/>
    <w:rsid w:val="00A871F0"/>
    <w:rsid w:val="00A915C3"/>
    <w:rsid w:val="00AB0681"/>
    <w:rsid w:val="00AB2D69"/>
    <w:rsid w:val="00AB44FE"/>
    <w:rsid w:val="00AB6E50"/>
    <w:rsid w:val="00AB78A6"/>
    <w:rsid w:val="00AC5337"/>
    <w:rsid w:val="00AC78F2"/>
    <w:rsid w:val="00AD22A0"/>
    <w:rsid w:val="00AE37D8"/>
    <w:rsid w:val="00AE5F94"/>
    <w:rsid w:val="00AE6495"/>
    <w:rsid w:val="00AE6890"/>
    <w:rsid w:val="00AF2ABB"/>
    <w:rsid w:val="00B009E8"/>
    <w:rsid w:val="00B027E9"/>
    <w:rsid w:val="00B03056"/>
    <w:rsid w:val="00B04FDA"/>
    <w:rsid w:val="00B07667"/>
    <w:rsid w:val="00B11AB1"/>
    <w:rsid w:val="00B16AB0"/>
    <w:rsid w:val="00B16B2A"/>
    <w:rsid w:val="00B27359"/>
    <w:rsid w:val="00B30FCA"/>
    <w:rsid w:val="00B34305"/>
    <w:rsid w:val="00B34DF8"/>
    <w:rsid w:val="00B41647"/>
    <w:rsid w:val="00B4370E"/>
    <w:rsid w:val="00B50C3C"/>
    <w:rsid w:val="00B53C03"/>
    <w:rsid w:val="00B554A8"/>
    <w:rsid w:val="00B62982"/>
    <w:rsid w:val="00B70189"/>
    <w:rsid w:val="00B76BA0"/>
    <w:rsid w:val="00B8097B"/>
    <w:rsid w:val="00B83227"/>
    <w:rsid w:val="00B875D8"/>
    <w:rsid w:val="00B87F67"/>
    <w:rsid w:val="00BA1029"/>
    <w:rsid w:val="00BA3FB2"/>
    <w:rsid w:val="00BA652B"/>
    <w:rsid w:val="00BA7EDB"/>
    <w:rsid w:val="00BB3D35"/>
    <w:rsid w:val="00BB4775"/>
    <w:rsid w:val="00BB72A8"/>
    <w:rsid w:val="00BC537D"/>
    <w:rsid w:val="00BC6C47"/>
    <w:rsid w:val="00BD043B"/>
    <w:rsid w:val="00BD23F6"/>
    <w:rsid w:val="00BE1931"/>
    <w:rsid w:val="00BE72D4"/>
    <w:rsid w:val="00BF7C30"/>
    <w:rsid w:val="00C013BB"/>
    <w:rsid w:val="00C025FA"/>
    <w:rsid w:val="00C13F36"/>
    <w:rsid w:val="00C14917"/>
    <w:rsid w:val="00C15987"/>
    <w:rsid w:val="00C22037"/>
    <w:rsid w:val="00C3070F"/>
    <w:rsid w:val="00C327C1"/>
    <w:rsid w:val="00C333D1"/>
    <w:rsid w:val="00C33872"/>
    <w:rsid w:val="00C33A8E"/>
    <w:rsid w:val="00C35319"/>
    <w:rsid w:val="00C41EED"/>
    <w:rsid w:val="00C437E2"/>
    <w:rsid w:val="00C45DAC"/>
    <w:rsid w:val="00C467F3"/>
    <w:rsid w:val="00C47B3D"/>
    <w:rsid w:val="00C5181E"/>
    <w:rsid w:val="00C54E8E"/>
    <w:rsid w:val="00C55090"/>
    <w:rsid w:val="00C57A25"/>
    <w:rsid w:val="00C62B62"/>
    <w:rsid w:val="00C62F8A"/>
    <w:rsid w:val="00C631E1"/>
    <w:rsid w:val="00C73495"/>
    <w:rsid w:val="00C740DD"/>
    <w:rsid w:val="00C74E58"/>
    <w:rsid w:val="00C765CD"/>
    <w:rsid w:val="00C8161F"/>
    <w:rsid w:val="00C831A9"/>
    <w:rsid w:val="00C83A2B"/>
    <w:rsid w:val="00C911C3"/>
    <w:rsid w:val="00CA0612"/>
    <w:rsid w:val="00CA0B79"/>
    <w:rsid w:val="00CA2ADB"/>
    <w:rsid w:val="00CA718F"/>
    <w:rsid w:val="00CB0EFA"/>
    <w:rsid w:val="00CB1659"/>
    <w:rsid w:val="00CB17A7"/>
    <w:rsid w:val="00CB1D56"/>
    <w:rsid w:val="00CB456A"/>
    <w:rsid w:val="00CB73A9"/>
    <w:rsid w:val="00CB7E8C"/>
    <w:rsid w:val="00CC0754"/>
    <w:rsid w:val="00CC29CD"/>
    <w:rsid w:val="00CC29D9"/>
    <w:rsid w:val="00CC447E"/>
    <w:rsid w:val="00CC49E6"/>
    <w:rsid w:val="00CC7257"/>
    <w:rsid w:val="00CD32A8"/>
    <w:rsid w:val="00CD499E"/>
    <w:rsid w:val="00CD5B78"/>
    <w:rsid w:val="00CE06A1"/>
    <w:rsid w:val="00CE23C0"/>
    <w:rsid w:val="00CE24D5"/>
    <w:rsid w:val="00CE2D01"/>
    <w:rsid w:val="00CE625E"/>
    <w:rsid w:val="00CF29E3"/>
    <w:rsid w:val="00CF3C12"/>
    <w:rsid w:val="00CF55C7"/>
    <w:rsid w:val="00CF6699"/>
    <w:rsid w:val="00D02435"/>
    <w:rsid w:val="00D0409C"/>
    <w:rsid w:val="00D06E44"/>
    <w:rsid w:val="00D11377"/>
    <w:rsid w:val="00D204C6"/>
    <w:rsid w:val="00D27584"/>
    <w:rsid w:val="00D301ED"/>
    <w:rsid w:val="00D306BC"/>
    <w:rsid w:val="00D31384"/>
    <w:rsid w:val="00D334BF"/>
    <w:rsid w:val="00D335CF"/>
    <w:rsid w:val="00D3435B"/>
    <w:rsid w:val="00D35F67"/>
    <w:rsid w:val="00D47431"/>
    <w:rsid w:val="00D5138D"/>
    <w:rsid w:val="00D52F75"/>
    <w:rsid w:val="00D55854"/>
    <w:rsid w:val="00D5640F"/>
    <w:rsid w:val="00D60FF9"/>
    <w:rsid w:val="00D655EE"/>
    <w:rsid w:val="00D7172B"/>
    <w:rsid w:val="00D7305B"/>
    <w:rsid w:val="00D804FC"/>
    <w:rsid w:val="00D8334B"/>
    <w:rsid w:val="00D8449B"/>
    <w:rsid w:val="00D86398"/>
    <w:rsid w:val="00D867EF"/>
    <w:rsid w:val="00D86C21"/>
    <w:rsid w:val="00D915C6"/>
    <w:rsid w:val="00D92830"/>
    <w:rsid w:val="00D92C84"/>
    <w:rsid w:val="00D95DD6"/>
    <w:rsid w:val="00D96287"/>
    <w:rsid w:val="00DA0C06"/>
    <w:rsid w:val="00DA2462"/>
    <w:rsid w:val="00DA2B6D"/>
    <w:rsid w:val="00DA4BE7"/>
    <w:rsid w:val="00DA5681"/>
    <w:rsid w:val="00DA5DF7"/>
    <w:rsid w:val="00DA6A41"/>
    <w:rsid w:val="00DB0958"/>
    <w:rsid w:val="00DB4128"/>
    <w:rsid w:val="00DB5552"/>
    <w:rsid w:val="00DB7986"/>
    <w:rsid w:val="00DC5CCD"/>
    <w:rsid w:val="00DD11F4"/>
    <w:rsid w:val="00DD6071"/>
    <w:rsid w:val="00DE4C92"/>
    <w:rsid w:val="00DE5E37"/>
    <w:rsid w:val="00DF432F"/>
    <w:rsid w:val="00DF4798"/>
    <w:rsid w:val="00DF47A4"/>
    <w:rsid w:val="00DF69B2"/>
    <w:rsid w:val="00E012B0"/>
    <w:rsid w:val="00E01D61"/>
    <w:rsid w:val="00E01F44"/>
    <w:rsid w:val="00E06651"/>
    <w:rsid w:val="00E067C9"/>
    <w:rsid w:val="00E16C0D"/>
    <w:rsid w:val="00E21B13"/>
    <w:rsid w:val="00E222DC"/>
    <w:rsid w:val="00E26D28"/>
    <w:rsid w:val="00E27A1F"/>
    <w:rsid w:val="00E30BF1"/>
    <w:rsid w:val="00E332CF"/>
    <w:rsid w:val="00E37A88"/>
    <w:rsid w:val="00E41E7C"/>
    <w:rsid w:val="00E440CD"/>
    <w:rsid w:val="00E44BBE"/>
    <w:rsid w:val="00E44ECC"/>
    <w:rsid w:val="00E463BC"/>
    <w:rsid w:val="00E47896"/>
    <w:rsid w:val="00E51E6E"/>
    <w:rsid w:val="00E53511"/>
    <w:rsid w:val="00E564DF"/>
    <w:rsid w:val="00E56F40"/>
    <w:rsid w:val="00E57420"/>
    <w:rsid w:val="00E61B4F"/>
    <w:rsid w:val="00E6439D"/>
    <w:rsid w:val="00E6460B"/>
    <w:rsid w:val="00E70507"/>
    <w:rsid w:val="00E70DEB"/>
    <w:rsid w:val="00E7157D"/>
    <w:rsid w:val="00E7423C"/>
    <w:rsid w:val="00E75F0F"/>
    <w:rsid w:val="00E76AA6"/>
    <w:rsid w:val="00E85153"/>
    <w:rsid w:val="00E8588D"/>
    <w:rsid w:val="00E874C5"/>
    <w:rsid w:val="00E908EB"/>
    <w:rsid w:val="00E925FA"/>
    <w:rsid w:val="00E92915"/>
    <w:rsid w:val="00E9424C"/>
    <w:rsid w:val="00E94EEE"/>
    <w:rsid w:val="00E96A46"/>
    <w:rsid w:val="00EA2207"/>
    <w:rsid w:val="00EA3A0C"/>
    <w:rsid w:val="00EA3A76"/>
    <w:rsid w:val="00EA4217"/>
    <w:rsid w:val="00EA74A9"/>
    <w:rsid w:val="00EB5173"/>
    <w:rsid w:val="00EB7C87"/>
    <w:rsid w:val="00EC1145"/>
    <w:rsid w:val="00EC3556"/>
    <w:rsid w:val="00EC7364"/>
    <w:rsid w:val="00ED013D"/>
    <w:rsid w:val="00ED1872"/>
    <w:rsid w:val="00ED21D3"/>
    <w:rsid w:val="00EE2451"/>
    <w:rsid w:val="00EE7163"/>
    <w:rsid w:val="00EF5388"/>
    <w:rsid w:val="00EF6DA0"/>
    <w:rsid w:val="00F028DB"/>
    <w:rsid w:val="00F11066"/>
    <w:rsid w:val="00F12DD8"/>
    <w:rsid w:val="00F14253"/>
    <w:rsid w:val="00F173BA"/>
    <w:rsid w:val="00F176CF"/>
    <w:rsid w:val="00F21856"/>
    <w:rsid w:val="00F22133"/>
    <w:rsid w:val="00F232A7"/>
    <w:rsid w:val="00F32DE6"/>
    <w:rsid w:val="00F3330F"/>
    <w:rsid w:val="00F363B3"/>
    <w:rsid w:val="00F36E3F"/>
    <w:rsid w:val="00F4388B"/>
    <w:rsid w:val="00F44DC6"/>
    <w:rsid w:val="00F5275F"/>
    <w:rsid w:val="00F53296"/>
    <w:rsid w:val="00F57793"/>
    <w:rsid w:val="00F60E41"/>
    <w:rsid w:val="00F6108F"/>
    <w:rsid w:val="00F618F6"/>
    <w:rsid w:val="00F61966"/>
    <w:rsid w:val="00F73D5D"/>
    <w:rsid w:val="00F803F5"/>
    <w:rsid w:val="00F86F74"/>
    <w:rsid w:val="00F90358"/>
    <w:rsid w:val="00F92A1F"/>
    <w:rsid w:val="00F9309A"/>
    <w:rsid w:val="00F94F1A"/>
    <w:rsid w:val="00F9737B"/>
    <w:rsid w:val="00FB226A"/>
    <w:rsid w:val="00FB45D5"/>
    <w:rsid w:val="00FB5B3A"/>
    <w:rsid w:val="00FB7F09"/>
    <w:rsid w:val="00FC1DD4"/>
    <w:rsid w:val="00FC4936"/>
    <w:rsid w:val="00FC6B96"/>
    <w:rsid w:val="00FD04B5"/>
    <w:rsid w:val="00FD11F1"/>
    <w:rsid w:val="00FE3774"/>
    <w:rsid w:val="00FE4990"/>
    <w:rsid w:val="00FE662E"/>
    <w:rsid w:val="00FE752F"/>
    <w:rsid w:val="00FF12FA"/>
    <w:rsid w:val="00FF2442"/>
    <w:rsid w:val="00FF32FB"/>
    <w:rsid w:val="01433E14"/>
    <w:rsid w:val="01D76EBB"/>
    <w:rsid w:val="0466BE74"/>
    <w:rsid w:val="04C8C8B4"/>
    <w:rsid w:val="06143E4D"/>
    <w:rsid w:val="06BD69ED"/>
    <w:rsid w:val="06BE8505"/>
    <w:rsid w:val="0758D0CF"/>
    <w:rsid w:val="07E0CFB2"/>
    <w:rsid w:val="0B7CBFC8"/>
    <w:rsid w:val="0D1B23AA"/>
    <w:rsid w:val="0DF8FB57"/>
    <w:rsid w:val="0E510104"/>
    <w:rsid w:val="0EFEB225"/>
    <w:rsid w:val="0F042688"/>
    <w:rsid w:val="0FA0BA47"/>
    <w:rsid w:val="0FD471BF"/>
    <w:rsid w:val="13291BA1"/>
    <w:rsid w:val="13B29E31"/>
    <w:rsid w:val="13D6DED3"/>
    <w:rsid w:val="140B8F7A"/>
    <w:rsid w:val="14AA235B"/>
    <w:rsid w:val="161E0F74"/>
    <w:rsid w:val="162268E0"/>
    <w:rsid w:val="1988D061"/>
    <w:rsid w:val="1BFC75C6"/>
    <w:rsid w:val="1D2CE177"/>
    <w:rsid w:val="1F2CEF67"/>
    <w:rsid w:val="1F71E656"/>
    <w:rsid w:val="224185BA"/>
    <w:rsid w:val="230F45B9"/>
    <w:rsid w:val="231C24E0"/>
    <w:rsid w:val="23B157D8"/>
    <w:rsid w:val="2411494B"/>
    <w:rsid w:val="25853564"/>
    <w:rsid w:val="259D6619"/>
    <w:rsid w:val="265879EC"/>
    <w:rsid w:val="27B8D47B"/>
    <w:rsid w:val="283250D0"/>
    <w:rsid w:val="28BC161B"/>
    <w:rsid w:val="291284DA"/>
    <w:rsid w:val="2A7BA7FA"/>
    <w:rsid w:val="2B4583F5"/>
    <w:rsid w:val="2ED11AFF"/>
    <w:rsid w:val="2EDF456D"/>
    <w:rsid w:val="30F3B69D"/>
    <w:rsid w:val="3153FDBF"/>
    <w:rsid w:val="322F39AB"/>
    <w:rsid w:val="328ED0A8"/>
    <w:rsid w:val="32C218C9"/>
    <w:rsid w:val="3304B462"/>
    <w:rsid w:val="33C7115F"/>
    <w:rsid w:val="34913A6A"/>
    <w:rsid w:val="34B4ADC5"/>
    <w:rsid w:val="35B29FC2"/>
    <w:rsid w:val="36003509"/>
    <w:rsid w:val="3619680F"/>
    <w:rsid w:val="36886FC3"/>
    <w:rsid w:val="36EB8C03"/>
    <w:rsid w:val="37B4BAB8"/>
    <w:rsid w:val="39334180"/>
    <w:rsid w:val="39B51C6A"/>
    <w:rsid w:val="3A0A118C"/>
    <w:rsid w:val="3C7A0410"/>
    <w:rsid w:val="3EF8F7C6"/>
    <w:rsid w:val="3F0949DC"/>
    <w:rsid w:val="41731804"/>
    <w:rsid w:val="419D484F"/>
    <w:rsid w:val="4327DBCE"/>
    <w:rsid w:val="465FF51F"/>
    <w:rsid w:val="473B5277"/>
    <w:rsid w:val="47BCE31E"/>
    <w:rsid w:val="47C4B890"/>
    <w:rsid w:val="48E9515A"/>
    <w:rsid w:val="493789DF"/>
    <w:rsid w:val="4996FE69"/>
    <w:rsid w:val="4AECDC2F"/>
    <w:rsid w:val="4C2325F9"/>
    <w:rsid w:val="4D32B2C4"/>
    <w:rsid w:val="4E4294A3"/>
    <w:rsid w:val="4EA70A29"/>
    <w:rsid w:val="4F7143C7"/>
    <w:rsid w:val="5024C51F"/>
    <w:rsid w:val="50B1912B"/>
    <w:rsid w:val="5153BA49"/>
    <w:rsid w:val="53130D0B"/>
    <w:rsid w:val="55814FB2"/>
    <w:rsid w:val="5737DEFF"/>
    <w:rsid w:val="58766E3D"/>
    <w:rsid w:val="59258A2F"/>
    <w:rsid w:val="59B9E920"/>
    <w:rsid w:val="59F78371"/>
    <w:rsid w:val="5C3C7120"/>
    <w:rsid w:val="5C4F8706"/>
    <w:rsid w:val="5E2028C7"/>
    <w:rsid w:val="5E8558B3"/>
    <w:rsid w:val="5ED351F9"/>
    <w:rsid w:val="5FB44DDD"/>
    <w:rsid w:val="5FEF9979"/>
    <w:rsid w:val="6141224A"/>
    <w:rsid w:val="65F7ED86"/>
    <w:rsid w:val="672BD493"/>
    <w:rsid w:val="6847DF67"/>
    <w:rsid w:val="69184CC8"/>
    <w:rsid w:val="6A6956BC"/>
    <w:rsid w:val="6C919652"/>
    <w:rsid w:val="6D87931C"/>
    <w:rsid w:val="6FC65587"/>
    <w:rsid w:val="72E71B0A"/>
    <w:rsid w:val="73197392"/>
    <w:rsid w:val="73AFAF7D"/>
    <w:rsid w:val="741B4AFA"/>
    <w:rsid w:val="746C85E1"/>
    <w:rsid w:val="77CFD448"/>
    <w:rsid w:val="79264BDD"/>
    <w:rsid w:val="793A0C00"/>
    <w:rsid w:val="7BDAD95F"/>
    <w:rsid w:val="7C62849C"/>
    <w:rsid w:val="7C6E288D"/>
    <w:rsid w:val="7CA3C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15E49"/>
  <w15:chartTrackingRefBased/>
  <w15:docId w15:val="{53B8DA11-3EAE-4D2D-A680-5565F5E3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4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44ECC"/>
  </w:style>
  <w:style w:type="character" w:customStyle="1" w:styleId="eop">
    <w:name w:val="eop"/>
    <w:basedOn w:val="DefaultParagraphFont"/>
    <w:rsid w:val="00E44ECC"/>
  </w:style>
  <w:style w:type="paragraph" w:styleId="ListParagraph">
    <w:name w:val="List Paragraph"/>
    <w:aliases w:val="Bullets,Recommendation,List Paragraph1,List Paragraph11,L,Numbered paragraph,NFP GP Bulleted List,FooterText,numbered,Paragraphe de liste1,Bulletr List Paragraph,列出段落,列出段落1,List Paragraph2,List Paragraph21,Listeafsnit1,Parágrafo da Lista1"/>
    <w:basedOn w:val="Normal"/>
    <w:link w:val="ListParagraphChar"/>
    <w:uiPriority w:val="34"/>
    <w:qFormat/>
    <w:rsid w:val="003E018A"/>
    <w:pPr>
      <w:ind w:left="720"/>
      <w:contextualSpacing/>
    </w:pPr>
  </w:style>
  <w:style w:type="table" w:styleId="TableGrid">
    <w:name w:val="Table Grid"/>
    <w:basedOn w:val="TableNormal"/>
    <w:uiPriority w:val="39"/>
    <w:rsid w:val="00FE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45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5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0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52A"/>
  </w:style>
  <w:style w:type="paragraph" w:styleId="Footer">
    <w:name w:val="footer"/>
    <w:basedOn w:val="Normal"/>
    <w:link w:val="FooterChar"/>
    <w:uiPriority w:val="99"/>
    <w:unhideWhenUsed/>
    <w:rsid w:val="00A20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52A"/>
  </w:style>
  <w:style w:type="character" w:styleId="CommentReference">
    <w:name w:val="annotation reference"/>
    <w:basedOn w:val="DefaultParagraphFont"/>
    <w:uiPriority w:val="99"/>
    <w:semiHidden/>
    <w:unhideWhenUsed/>
    <w:rsid w:val="00A20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5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052A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77E2B"/>
    <w:rPr>
      <w:color w:val="2B579A"/>
      <w:shd w:val="clear" w:color="auto" w:fill="E1DFDD"/>
    </w:rPr>
  </w:style>
  <w:style w:type="character" w:customStyle="1" w:styleId="ListParagraphChar">
    <w:name w:val="List Paragraph Char"/>
    <w:aliases w:val="Bullets Char,Recommendation Char,List Paragraph1 Char,List Paragraph11 Char,L Char,Numbered paragraph Char,NFP GP Bulleted List Char,FooterText Char,numbered Char,Paragraphe de liste1 Char,Bulletr List Paragraph Char,列出段落 Char"/>
    <w:link w:val="ListParagraph"/>
    <w:uiPriority w:val="34"/>
    <w:qFormat/>
    <w:rsid w:val="00C62B62"/>
  </w:style>
  <w:style w:type="character" w:styleId="FollowedHyperlink">
    <w:name w:val="FollowedHyperlink"/>
    <w:basedOn w:val="DefaultParagraphFont"/>
    <w:uiPriority w:val="99"/>
    <w:semiHidden/>
    <w:unhideWhenUsed/>
    <w:rsid w:val="00691F4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0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0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0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864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972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80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22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itstopswithme.humanrights.gov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bc.net.au/news/2022-03-23/talking-about-racism-during-celebration-of-harmony-week/100925672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itstopswithme.humanrights.gov.au/commit-to-learning/key-term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Details/C2016C00089" TargetMode="External"/><Relationship Id="rId20" Type="http://schemas.openxmlformats.org/officeDocument/2006/relationships/hyperlink" Target="https://www.nytimes.com/2021/03/19/world/asia/the-strange-history-of-harmony-day-and-australias-racism-discussion.htm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hchr.org/en/instruments-mechanisms/instruments/international-convention-elimination-all-forms-racial" TargetMode="External"/><Relationship Id="rId23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yperlink" Target="https://www.smh.com.au/national/harmony-day-should-not-be-used-to-sweep-racism-under-the-rug-20210318-p57bs2.html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theconversation.com/racism-at-work-a-call-to-anti-racist-action-for-australian-organisations-179758" TargetMode="External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haredContentType xmlns="Microsoft.SharePoint.Taxonomy.ContentTypeSync" SourceId="975c5ac6-a0cc-43ed-b850-4a2ae59237b6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3AD7BBB330B48B51D24A440273F2F" ma:contentTypeVersion="1734" ma:contentTypeDescription="Create a new document." ma:contentTypeScope="" ma:versionID="9350008731e4c9d976952491f3d6720d">
  <xsd:schema xmlns:xsd="http://www.w3.org/2001/XMLSchema" xmlns:xs="http://www.w3.org/2001/XMLSchema" xmlns:p="http://schemas.microsoft.com/office/2006/metadata/properties" xmlns:ns2="f38bc97f-71db-45c8-93e4-332747d752e1" xmlns:ns3="6500fe01-343b-4fb9-a1b0-68ac19d62e01" xmlns:ns4="e12df1a2-7d40-4b40-9c98-2bcf3eafeea0" targetNamespace="http://schemas.microsoft.com/office/2006/metadata/properties" ma:root="true" ma:fieldsID="14117d15a60822820733fc30ec8fcbb9" ns2:_="" ns3:_="" ns4:_="">
    <xsd:import namespace="f38bc97f-71db-45c8-93e4-332747d752e1"/>
    <xsd:import namespace="6500fe01-343b-4fb9-a1b0-68ac19d62e01"/>
    <xsd:import namespace="e12df1a2-7d40-4b40-9c98-2bcf3eafeea0"/>
    <xsd:element name="properties">
      <xsd:complexType>
        <xsd:sequence>
          <xsd:element name="documentManagement">
            <xsd:complexType>
              <xsd:all>
                <xsd:element ref="ns3:Divider" minOccurs="0"/>
                <xsd:element ref="ns2:Subdivider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2:fbe8333e833142b1aa4e528d7d71931d" minOccurs="0"/>
                <xsd:element ref="ns2:From1" minOccurs="0"/>
                <xsd:element ref="ns2:Has_x0020_Attachments" minOccurs="0"/>
                <xsd:element ref="ns2:Received_x002f_Sent" minOccurs="0"/>
                <xsd:element ref="ns2:To" minOccurs="0"/>
                <xsd:element ref="ns2:Download" minOccurs="0"/>
                <xsd:element ref="ns2:Open_x0020_in_x0020_Outlook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bc97f-71db-45c8-93e4-332747d752e1" elementFormDefault="qualified">
    <xsd:import namespace="http://schemas.microsoft.com/office/2006/documentManagement/types"/>
    <xsd:import namespace="http://schemas.microsoft.com/office/infopath/2007/PartnerControls"/>
    <xsd:element name="Subdivider" ma:index="3" nillable="true" ma:displayName="Subdivider" ma:indexed="true" ma:internalName="Subdivider">
      <xsd:simpleType>
        <xsd:restriction base="dms:Text">
          <xsd:maxLength value="255"/>
        </xsd:restriction>
      </xsd:simpleType>
    </xsd:element>
    <xsd:element name="fbe8333e833142b1aa4e528d7d71931d" ma:index="19" nillable="true" ma:taxonomy="true" ma:internalName="fbe8333e833142b1aa4e528d7d71931d" ma:taxonomyFieldName="Document_x0020_Type" ma:displayName="Document Type" ma:indexed="true" ma:default="" ma:fieldId="{fbe8333e-8331-42b1-aa4e-528d7d71931d}" ma:sspId="975c5ac6-a0cc-43ed-b850-4a2ae59237b6" ma:termSetId="06f72989-bf1e-40b3-b4de-fd0ca0e5cd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rom1" ma:index="20" nillable="true" ma:displayName="From" ma:hidden="true" ma:indexed="true" ma:internalName="From1" ma:readOnly="false">
      <xsd:simpleType>
        <xsd:restriction base="dms:Text">
          <xsd:maxLength value="255"/>
        </xsd:restriction>
      </xsd:simpleType>
    </xsd:element>
    <xsd:element name="Has_x0020_Attachments" ma:index="21" nillable="true" ma:displayName="Has Attachments" ma:hidden="true" ma:indexed="true" ma:internalName="Has_x0020_Attachments" ma:readOnly="false">
      <xsd:simpleType>
        <xsd:restriction base="dms:Text">
          <xsd:maxLength value="255"/>
        </xsd:restriction>
      </xsd:simpleType>
    </xsd:element>
    <xsd:element name="Received_x002f_Sent" ma:index="22" nillable="true" ma:displayName="Received/Sent" ma:format="DateOnly" ma:hidden="true" ma:indexed="true" ma:internalName="Received_x002F_Sent" ma:readOnly="false">
      <xsd:simpleType>
        <xsd:restriction base="dms:DateTime"/>
      </xsd:simpleType>
    </xsd:element>
    <xsd:element name="To" ma:index="23" nillable="true" ma:displayName="To" ma:hidden="true" ma:indexed="true" ma:internalName="To" ma:readOnly="false">
      <xsd:simpleType>
        <xsd:restriction base="dms:Text">
          <xsd:maxLength value="255"/>
        </xsd:restriction>
      </xsd:simpleType>
    </xsd:element>
    <xsd:element name="Download" ma:index="24" nillable="true" ma:displayName="Download" ma:hidden="true" ma:indexed="true" ma:internalName="Download" ma:readOnly="false">
      <xsd:simpleType>
        <xsd:restriction base="dms:Text">
          <xsd:maxLength value="255"/>
        </xsd:restriction>
      </xsd:simpleType>
    </xsd:element>
    <xsd:element name="Open_x0020_in_x0020_Outlook" ma:index="25" nillable="true" ma:displayName="Open in Outlook" ma:hidden="true" ma:indexed="true" ma:internalName="Open_x0020_in_x0020_Outlook" ma:readOnly="false">
      <xsd:simpleType>
        <xsd:restriction base="dms:Text">
          <xsd:maxLength value="255"/>
        </xsd:restriction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Divider" ma:index="2" nillable="true" ma:displayName="Divider" ma:indexed="true" ma:internalName="Divider">
      <xsd:simpleType>
        <xsd:restriction base="dms:Text">
          <xsd:maxLength value="255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abab14b-d755-459c-8f5c-ac356589ffea}" ma:internalName="TaxCatchAll" ma:showField="CatchAllData" ma:web="f38bc97f-71db-45c8-93e4-332747d75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abab14b-d755-459c-8f5c-ac356589ffea}" ma:internalName="TaxCatchAllLabel" ma:readOnly="true" ma:showField="CatchAllDataLabel" ma:web="f38bc97f-71db-45c8-93e4-332747d75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df1a2-7d40-4b40-9c98-2bcf3eafe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75c5ac6-a0cc-43ed-b850-4a2ae5923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 ma:index="3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der xmlns="6500fe01-343b-4fb9-a1b0-68ac19d62e01" xsi:nil="true"/>
    <TaxCatchAll xmlns="6500fe01-343b-4fb9-a1b0-68ac19d62e01" xsi:nil="true"/>
    <TaxKeywordTaxHTField xmlns="6500fe01-343b-4fb9-a1b0-68ac19d62e01">
      <Terms xmlns="http://schemas.microsoft.com/office/infopath/2007/PartnerControls"/>
    </TaxKeywordTaxHTField>
    <_dlc_DocId xmlns="6500fe01-343b-4fb9-a1b0-68ac19d62e01">DGE6U7RJ2EFV-188098524-21280</_dlc_DocId>
    <_dlc_DocIdUrl xmlns="6500fe01-343b-4fb9-a1b0-68ac19d62e01">
      <Url>https://australianhrc.sharepoint.com/sites/PolicyExternalProjects/_layouts/15/DocIdRedir.aspx?ID=DGE6U7RJ2EFV-188098524-21280</Url>
      <Description>DGE6U7RJ2EFV-188098524-21280</Description>
    </_dlc_DocIdUrl>
    <lcf76f155ced4ddcb4097134ff3c332f xmlns="e12df1a2-7d40-4b40-9c98-2bcf3eafeea0">
      <Terms xmlns="http://schemas.microsoft.com/office/infopath/2007/PartnerControls"/>
    </lcf76f155ced4ddcb4097134ff3c332f>
    <From1 xmlns="f38bc97f-71db-45c8-93e4-332747d752e1" xsi:nil="true"/>
    <To xmlns="f38bc97f-71db-45c8-93e4-332747d752e1" xsi:nil="true"/>
    <Subdivider xmlns="f38bc97f-71db-45c8-93e4-332747d752e1" xsi:nil="true"/>
    <Open_x0020_in_x0020_Outlook xmlns="f38bc97f-71db-45c8-93e4-332747d752e1" xsi:nil="true"/>
    <SharedWithUsers xmlns="f38bc97f-71db-45c8-93e4-332747d752e1">
      <UserInfo>
        <DisplayName>Mark Franklin</DisplayName>
        <AccountId>257</AccountId>
        <AccountType/>
      </UserInfo>
    </SharedWithUsers>
    <fbe8333e833142b1aa4e528d7d71931d xmlns="f38bc97f-71db-45c8-93e4-332747d752e1">
      <Terms xmlns="http://schemas.microsoft.com/office/infopath/2007/PartnerControls"/>
    </fbe8333e833142b1aa4e528d7d71931d>
    <Has_x0020_Attachments xmlns="f38bc97f-71db-45c8-93e4-332747d752e1" xsi:nil="true"/>
    <Download xmlns="f38bc97f-71db-45c8-93e4-332747d752e1" xsi:nil="true"/>
    <Received_x002f_Sent xmlns="f38bc97f-71db-45c8-93e4-332747d752e1" xsi:nil="true"/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863BA4-986C-485D-B403-526DB71C8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D3AC9F-58F5-4BC3-9A76-8DD6C857E4C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24887DB-5320-48C4-A076-F2A12A2B550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8CDAF5D-F520-4171-ABE2-24754DD1F6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9CABAB-C8BB-4699-A26A-4A2428991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bc97f-71db-45c8-93e4-332747d752e1"/>
    <ds:schemaRef ds:uri="6500fe01-343b-4fb9-a1b0-68ac19d62e01"/>
    <ds:schemaRef ds:uri="e12df1a2-7d40-4b40-9c98-2bcf3eafe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B184BB5-5463-4F6F-8ACB-9894AEC6F85C}">
  <ds:schemaRefs>
    <ds:schemaRef ds:uri="http://schemas.microsoft.com/office/2006/metadata/properties"/>
    <ds:schemaRef ds:uri="http://schemas.microsoft.com/office/infopath/2007/PartnerControls"/>
    <ds:schemaRef ds:uri="6500fe01-343b-4fb9-a1b0-68ac19d62e01"/>
    <ds:schemaRef ds:uri="e12df1a2-7d40-4b40-9c98-2bcf3eafeea0"/>
    <ds:schemaRef ds:uri="f38bc97f-71db-45c8-93e4-332747d752e1"/>
  </ds:schemaRefs>
</ds:datastoreItem>
</file>

<file path=customXml/itemProps7.xml><?xml version="1.0" encoding="utf-8"?>
<ds:datastoreItem xmlns:ds="http://schemas.openxmlformats.org/officeDocument/2006/customXml" ds:itemID="{4F3C9E48-DE9F-4BF7-AEA2-681F075461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903</Words>
  <Characters>5150</Characters>
  <Application>Microsoft Office Word</Application>
  <DocSecurity>8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Links>
    <vt:vector size="48" baseType="variant">
      <vt:variant>
        <vt:i4>6291569</vt:i4>
      </vt:variant>
      <vt:variant>
        <vt:i4>21</vt:i4>
      </vt:variant>
      <vt:variant>
        <vt:i4>0</vt:i4>
      </vt:variant>
      <vt:variant>
        <vt:i4>5</vt:i4>
      </vt:variant>
      <vt:variant>
        <vt:lpwstr>https://theconversation.com/racism-at-work-a-call-to-anti-racist-action-for-australian-organisations-179758</vt:lpwstr>
      </vt:variant>
      <vt:variant>
        <vt:lpwstr/>
      </vt:variant>
      <vt:variant>
        <vt:i4>4653144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https://www.abc.net.au/news/2022-03-23/talking-about-racism-during-celebration-of-harmony-week/100925672</vt:lpwstr>
      </vt:variant>
      <vt:variant>
        <vt:lpwstr/>
      </vt:variant>
      <vt:variant>
        <vt:i4>7667756</vt:i4>
      </vt:variant>
      <vt:variant>
        <vt:i4>15</vt:i4>
      </vt:variant>
      <vt:variant>
        <vt:i4>0</vt:i4>
      </vt:variant>
      <vt:variant>
        <vt:i4>5</vt:i4>
      </vt:variant>
      <vt:variant>
        <vt:lpwstr>https://www.nytimes.com/2021/03/19/world/asia/the-strange-history-of-harmony-day-and-australias-racism-discussion.html</vt:lpwstr>
      </vt:variant>
      <vt:variant>
        <vt:lpwstr/>
      </vt:variant>
      <vt:variant>
        <vt:i4>1310814</vt:i4>
      </vt:variant>
      <vt:variant>
        <vt:i4>12</vt:i4>
      </vt:variant>
      <vt:variant>
        <vt:i4>0</vt:i4>
      </vt:variant>
      <vt:variant>
        <vt:i4>5</vt:i4>
      </vt:variant>
      <vt:variant>
        <vt:lpwstr>https://www.smh.com.au/national/harmony-day-should-not-be-used-to-sweep-racism-under-the-rug-20210318-p57bs2.html</vt:lpwstr>
      </vt:variant>
      <vt:variant>
        <vt:lpwstr/>
      </vt:variant>
      <vt:variant>
        <vt:i4>5111883</vt:i4>
      </vt:variant>
      <vt:variant>
        <vt:i4>9</vt:i4>
      </vt:variant>
      <vt:variant>
        <vt:i4>0</vt:i4>
      </vt:variant>
      <vt:variant>
        <vt:i4>5</vt:i4>
      </vt:variant>
      <vt:variant>
        <vt:lpwstr>https://itstopswithme.humanrights.gov.au/</vt:lpwstr>
      </vt:variant>
      <vt:variant>
        <vt:lpwstr/>
      </vt:variant>
      <vt:variant>
        <vt:i4>589894</vt:i4>
      </vt:variant>
      <vt:variant>
        <vt:i4>6</vt:i4>
      </vt:variant>
      <vt:variant>
        <vt:i4>0</vt:i4>
      </vt:variant>
      <vt:variant>
        <vt:i4>5</vt:i4>
      </vt:variant>
      <vt:variant>
        <vt:lpwstr>https://itstopswithme.humanrights.gov.au/commit-to-learning/key-terms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https://www.legislation.gov.au/Details/C2016C00089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https://www.ohchr.org/en/instruments-mechanisms/instruments/international-convention-elimination-all-forms-racial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Duggan</dc:creator>
  <cp:keywords/>
  <dc:description/>
  <cp:lastModifiedBy>Monique Duggan</cp:lastModifiedBy>
  <cp:revision>249</cp:revision>
  <cp:lastPrinted>2023-03-13T22:16:00Z</cp:lastPrinted>
  <dcterms:created xsi:type="dcterms:W3CDTF">2023-02-21T17:34:00Z</dcterms:created>
  <dcterms:modified xsi:type="dcterms:W3CDTF">2023-03-20T06:03:00Z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0x010100C943AD7BBB330B48B51D24A440273F2F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Document Type">
    <vt:lpwstr/>
  </property>
  <property fmtid="{D5CDD505-2E9C-101B-9397-08002B2CF9AE}" pid="6" name="_dlc_DocIdItemGuid">
    <vt:lpwstr>70f6d742-7ed0-40f8-9cb1-e6bdc7b7f70d</vt:lpwstr>
  </property>
</Properties>
</file>