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65" w:rsidRDefault="00660465" w:rsidP="003672A8">
      <w:pPr>
        <w:pStyle w:val="NoSpacing"/>
      </w:pPr>
    </w:p>
    <w:p w:rsidR="008511E3" w:rsidRDefault="00151B7F" w:rsidP="00151B7F">
      <w:pPr>
        <w:pStyle w:val="NoSpacing"/>
      </w:pPr>
      <w:r>
        <w:t>November 2018</w:t>
      </w:r>
    </w:p>
    <w:p w:rsidR="00151B7F" w:rsidRDefault="00151B7F" w:rsidP="00151B7F">
      <w:pPr>
        <w:pStyle w:val="NoSpacing"/>
      </w:pPr>
    </w:p>
    <w:p w:rsidR="000B3DC8" w:rsidRPr="00A133C4" w:rsidRDefault="000B3DC8" w:rsidP="00151B7F">
      <w:pPr>
        <w:pStyle w:val="NoSpacing"/>
      </w:pPr>
    </w:p>
    <w:p w:rsidR="00151B7F" w:rsidRDefault="00322070" w:rsidP="00151B7F">
      <w:pPr>
        <w:spacing w:before="0" w:after="0"/>
        <w:rPr>
          <w:rFonts w:eastAsia="Times New Roman" w:cs="Times New Roman"/>
        </w:rPr>
      </w:pPr>
      <w:r>
        <w:rPr>
          <w:rFonts w:eastAsia="Times New Roman" w:cs="Times New Roman"/>
        </w:rPr>
        <w:t>To all employers</w:t>
      </w:r>
    </w:p>
    <w:p w:rsidR="00151B7F" w:rsidRPr="002F448B" w:rsidRDefault="00151B7F" w:rsidP="00151B7F">
      <w:pPr>
        <w:spacing w:before="0" w:after="0"/>
        <w:rPr>
          <w:rFonts w:eastAsia="Times New Roman" w:cs="Times New Roman"/>
        </w:rPr>
      </w:pPr>
    </w:p>
    <w:p w:rsidR="00151B7F" w:rsidRDefault="00151B7F" w:rsidP="007C33B9">
      <w:pPr>
        <w:spacing w:before="0" w:after="0"/>
        <w:jc w:val="center"/>
        <w:rPr>
          <w:rFonts w:eastAsia="Times New Roman" w:cs="Times New Roman"/>
          <w:b/>
        </w:rPr>
      </w:pPr>
      <w:r>
        <w:rPr>
          <w:rFonts w:eastAsia="Times New Roman" w:cs="Times New Roman"/>
          <w:b/>
        </w:rPr>
        <w:t xml:space="preserve">Urgent assistance requested for the </w:t>
      </w:r>
      <w:r w:rsidRPr="002F448B">
        <w:rPr>
          <w:rFonts w:eastAsia="Times New Roman" w:cs="Times New Roman"/>
          <w:b/>
        </w:rPr>
        <w:t>National Inquiry into Sexual Harassment in Australian Workplaces</w:t>
      </w:r>
      <w:r>
        <w:rPr>
          <w:rFonts w:eastAsia="Times New Roman" w:cs="Times New Roman"/>
          <w:b/>
        </w:rPr>
        <w:t xml:space="preserve"> – limited waiver of confidentiality obligations</w:t>
      </w:r>
    </w:p>
    <w:p w:rsidR="00151B7F" w:rsidRPr="002666D0" w:rsidRDefault="00151B7F" w:rsidP="00151B7F">
      <w:pPr>
        <w:spacing w:before="0" w:after="0"/>
        <w:rPr>
          <w:rFonts w:eastAsia="Times New Roman" w:cs="Times New Roman"/>
          <w:b/>
        </w:rPr>
      </w:pPr>
    </w:p>
    <w:p w:rsidR="00151B7F" w:rsidRDefault="00151B7F" w:rsidP="00151B7F">
      <w:pPr>
        <w:spacing w:before="0" w:after="0"/>
        <w:rPr>
          <w:rFonts w:eastAsia="Times New Roman" w:cs="Times New Roman"/>
        </w:rPr>
      </w:pPr>
      <w:r>
        <w:rPr>
          <w:rFonts w:eastAsia="Times New Roman" w:cs="Times New Roman"/>
        </w:rPr>
        <w:t xml:space="preserve">As the leader of your organisation, I am writing to ask you to join me to find solutions for all employers in preventing and responding to sexual harassment. </w:t>
      </w:r>
    </w:p>
    <w:p w:rsidR="00151B7F" w:rsidRDefault="00151B7F" w:rsidP="00151B7F">
      <w:pPr>
        <w:spacing w:before="0" w:after="0"/>
        <w:rPr>
          <w:rFonts w:eastAsia="Times New Roman" w:cs="Times New Roman"/>
        </w:rPr>
      </w:pPr>
    </w:p>
    <w:p w:rsidR="00151B7F" w:rsidRDefault="00151B7F" w:rsidP="00151B7F">
      <w:pPr>
        <w:spacing w:before="0" w:after="0"/>
        <w:rPr>
          <w:rFonts w:eastAsia="Times New Roman" w:cs="Times New Roman"/>
        </w:rPr>
      </w:pPr>
      <w:r>
        <w:rPr>
          <w:rFonts w:eastAsia="Times New Roman" w:cs="Times New Roman"/>
        </w:rPr>
        <w:t xml:space="preserve">I am currently leading the </w:t>
      </w:r>
      <w:r w:rsidRPr="0085554F">
        <w:rPr>
          <w:rFonts w:eastAsia="Times New Roman" w:cs="Times New Roman"/>
        </w:rPr>
        <w:t xml:space="preserve">National Inquiry into Sexual Harassment in Australian Workplaces </w:t>
      </w:r>
      <w:r>
        <w:rPr>
          <w:rFonts w:eastAsia="Times New Roman" w:cs="Times New Roman"/>
        </w:rPr>
        <w:t xml:space="preserve">(National Inquiry) </w:t>
      </w:r>
      <w:r w:rsidRPr="0085554F">
        <w:rPr>
          <w:rFonts w:eastAsia="Times New Roman" w:cs="Times New Roman"/>
        </w:rPr>
        <w:t xml:space="preserve">on behalf of the Australian Human Rights Commission. </w:t>
      </w:r>
    </w:p>
    <w:p w:rsidR="00151B7F" w:rsidRDefault="00151B7F" w:rsidP="00151B7F">
      <w:pPr>
        <w:spacing w:before="0" w:after="0"/>
        <w:rPr>
          <w:rFonts w:eastAsia="Times New Roman" w:cs="Times New Roman"/>
        </w:rPr>
      </w:pPr>
    </w:p>
    <w:p w:rsidR="00151B7F" w:rsidRDefault="00151B7F" w:rsidP="00151B7F">
      <w:pPr>
        <w:spacing w:before="0" w:after="0"/>
        <w:rPr>
          <w:rFonts w:eastAsia="Times New Roman" w:cs="Times New Roman"/>
        </w:rPr>
      </w:pPr>
      <w:r w:rsidRPr="003F23DF">
        <w:rPr>
          <w:rFonts w:eastAsia="Times New Roman" w:cs="Times New Roman"/>
        </w:rPr>
        <w:t xml:space="preserve">The </w:t>
      </w:r>
      <w:r>
        <w:rPr>
          <w:rFonts w:eastAsia="Times New Roman" w:cs="Times New Roman"/>
        </w:rPr>
        <w:t>National</w:t>
      </w:r>
      <w:r w:rsidRPr="003F23DF">
        <w:rPr>
          <w:rFonts w:eastAsia="Times New Roman" w:cs="Times New Roman"/>
        </w:rPr>
        <w:t xml:space="preserve"> Inquiry</w:t>
      </w:r>
      <w:r>
        <w:rPr>
          <w:rFonts w:eastAsia="Times New Roman" w:cs="Times New Roman"/>
        </w:rPr>
        <w:t>, supported by Government,</w:t>
      </w:r>
      <w:r w:rsidRPr="003F23DF">
        <w:rPr>
          <w:rFonts w:eastAsia="Times New Roman" w:cs="Times New Roman"/>
        </w:rPr>
        <w:t xml:space="preserve"> </w:t>
      </w:r>
      <w:r>
        <w:rPr>
          <w:rFonts w:eastAsia="Times New Roman" w:cs="Times New Roman"/>
        </w:rPr>
        <w:t>is examining the</w:t>
      </w:r>
      <w:r w:rsidRPr="003F23DF">
        <w:rPr>
          <w:rFonts w:eastAsia="Times New Roman" w:cs="Times New Roman"/>
        </w:rPr>
        <w:t xml:space="preserve"> experience</w:t>
      </w:r>
      <w:r>
        <w:rPr>
          <w:rFonts w:eastAsia="Times New Roman" w:cs="Times New Roman"/>
        </w:rPr>
        <w:t>s</w:t>
      </w:r>
      <w:r w:rsidRPr="003F23DF">
        <w:rPr>
          <w:rFonts w:eastAsia="Times New Roman" w:cs="Times New Roman"/>
        </w:rPr>
        <w:t xml:space="preserve"> of workplace sexual harassment, its causes, impacts, the effectiveness of the legal framework, and best pract</w:t>
      </w:r>
      <w:r>
        <w:rPr>
          <w:rFonts w:eastAsia="Times New Roman" w:cs="Times New Roman"/>
        </w:rPr>
        <w:t>ice</w:t>
      </w:r>
      <w:r w:rsidRPr="003F23DF">
        <w:rPr>
          <w:rFonts w:eastAsia="Times New Roman" w:cs="Times New Roman"/>
        </w:rPr>
        <w:t xml:space="preserve"> responses.</w:t>
      </w:r>
      <w:r w:rsidRPr="006E07A4">
        <w:rPr>
          <w:rFonts w:eastAsia="Times New Roman" w:cs="Times New Roman"/>
        </w:rPr>
        <w:t xml:space="preserve"> </w:t>
      </w:r>
      <w:r w:rsidRPr="0085554F">
        <w:rPr>
          <w:rFonts w:eastAsia="Times New Roman" w:cs="Times New Roman"/>
        </w:rPr>
        <w:t xml:space="preserve">Information about the National Inquiry and the full Terms of Reference are </w:t>
      </w:r>
      <w:r>
        <w:rPr>
          <w:rFonts w:eastAsia="Times New Roman" w:cs="Times New Roman"/>
        </w:rPr>
        <w:t xml:space="preserve">available on our </w:t>
      </w:r>
      <w:hyperlink r:id="rId8" w:history="1">
        <w:r w:rsidRPr="00FE5BAE">
          <w:rPr>
            <w:rStyle w:val="Hyperlink"/>
            <w:rFonts w:eastAsia="Times New Roman" w:cs="Times New Roman"/>
          </w:rPr>
          <w:t>website</w:t>
        </w:r>
      </w:hyperlink>
      <w:r>
        <w:rPr>
          <w:rFonts w:eastAsia="Times New Roman" w:cs="Times New Roman"/>
        </w:rPr>
        <w:t>.</w:t>
      </w:r>
    </w:p>
    <w:p w:rsidR="00151B7F" w:rsidRDefault="00151B7F" w:rsidP="00151B7F">
      <w:pPr>
        <w:spacing w:before="0" w:after="0"/>
        <w:rPr>
          <w:lang w:val="en-GB"/>
        </w:rPr>
      </w:pPr>
    </w:p>
    <w:p w:rsidR="00151B7F" w:rsidRPr="00EE506F" w:rsidRDefault="00151B7F" w:rsidP="00151B7F">
      <w:pPr>
        <w:spacing w:before="0" w:after="0"/>
        <w:rPr>
          <w:lang w:val="en-GB"/>
        </w:rPr>
      </w:pPr>
      <w:r>
        <w:rPr>
          <w:lang w:val="en-GB"/>
        </w:rPr>
        <w:t>We are</w:t>
      </w:r>
      <w:r w:rsidRPr="00EE506F">
        <w:rPr>
          <w:lang w:val="en-GB"/>
        </w:rPr>
        <w:t xml:space="preserve"> not investigating</w:t>
      </w:r>
      <w:r>
        <w:rPr>
          <w:lang w:val="en-GB"/>
        </w:rPr>
        <w:t xml:space="preserve"> or making findings about</w:t>
      </w:r>
      <w:r w:rsidRPr="00EE506F">
        <w:rPr>
          <w:lang w:val="en-GB"/>
        </w:rPr>
        <w:t xml:space="preserve"> </w:t>
      </w:r>
      <w:r>
        <w:rPr>
          <w:lang w:val="en-GB"/>
        </w:rPr>
        <w:t>allegations of sexual harassment</w:t>
      </w:r>
      <w:r w:rsidRPr="00EE506F">
        <w:rPr>
          <w:lang w:val="en-GB"/>
        </w:rPr>
        <w:t xml:space="preserve">, </w:t>
      </w:r>
      <w:r>
        <w:rPr>
          <w:lang w:val="en-GB"/>
        </w:rPr>
        <w:t xml:space="preserve">but </w:t>
      </w:r>
      <w:r w:rsidRPr="00EE506F">
        <w:rPr>
          <w:lang w:val="en-GB"/>
        </w:rPr>
        <w:t xml:space="preserve">we are interested in hearing about individual experiences to inform our understanding of </w:t>
      </w:r>
      <w:r>
        <w:rPr>
          <w:lang w:val="en-GB"/>
        </w:rPr>
        <w:t xml:space="preserve">the </w:t>
      </w:r>
      <w:r w:rsidRPr="00EE506F">
        <w:rPr>
          <w:lang w:val="en-GB"/>
        </w:rPr>
        <w:t>systemic issues.</w:t>
      </w:r>
    </w:p>
    <w:p w:rsidR="00151B7F" w:rsidRDefault="00151B7F" w:rsidP="00151B7F">
      <w:pPr>
        <w:spacing w:before="0" w:after="0"/>
      </w:pPr>
    </w:p>
    <w:p w:rsidR="00151B7F" w:rsidRDefault="00151B7F" w:rsidP="00151B7F">
      <w:pPr>
        <w:spacing w:before="0" w:after="0"/>
        <w:rPr>
          <w:lang w:val="en-GB"/>
        </w:rPr>
      </w:pPr>
      <w:r>
        <w:t xml:space="preserve">In conducting the National </w:t>
      </w:r>
      <w:proofErr w:type="gramStart"/>
      <w:r w:rsidRPr="009047B1">
        <w:t>Inquiry</w:t>
      </w:r>
      <w:proofErr w:type="gramEnd"/>
      <w:r>
        <w:t xml:space="preserve"> we are also keen to understand both organisational and individual experiences of the use</w:t>
      </w:r>
      <w:r w:rsidRPr="001D3F8A">
        <w:rPr>
          <w:lang w:val="en-GB"/>
        </w:rPr>
        <w:t xml:space="preserve"> of </w:t>
      </w:r>
      <w:r>
        <w:rPr>
          <w:lang w:val="en-GB"/>
        </w:rPr>
        <w:t>non-disclosure agreements (</w:t>
      </w:r>
      <w:r w:rsidRPr="001D3F8A">
        <w:rPr>
          <w:lang w:val="en-GB"/>
        </w:rPr>
        <w:t>NDAs</w:t>
      </w:r>
      <w:r>
        <w:rPr>
          <w:lang w:val="en-GB"/>
        </w:rPr>
        <w:t>)</w:t>
      </w:r>
      <w:r w:rsidRPr="001D3F8A">
        <w:rPr>
          <w:lang w:val="en-GB"/>
        </w:rPr>
        <w:t xml:space="preserve"> in </w:t>
      </w:r>
      <w:r>
        <w:rPr>
          <w:lang w:val="en-GB"/>
        </w:rPr>
        <w:t xml:space="preserve">workplace </w:t>
      </w:r>
      <w:r w:rsidRPr="001D3F8A">
        <w:rPr>
          <w:lang w:val="en-GB"/>
        </w:rPr>
        <w:t>sexual harassment matters</w:t>
      </w:r>
      <w:r>
        <w:rPr>
          <w:lang w:val="en-GB"/>
        </w:rPr>
        <w:t xml:space="preserve">. </w:t>
      </w:r>
    </w:p>
    <w:p w:rsidR="00151B7F" w:rsidRDefault="00151B7F" w:rsidP="00151B7F">
      <w:pPr>
        <w:spacing w:before="0" w:after="0"/>
        <w:rPr>
          <w:lang w:val="en-GB"/>
        </w:rPr>
      </w:pPr>
    </w:p>
    <w:p w:rsidR="00151B7F" w:rsidRDefault="00151B7F" w:rsidP="00151B7F">
      <w:pPr>
        <w:spacing w:before="0" w:after="0"/>
        <w:rPr>
          <w:lang w:val="en-GB"/>
        </w:rPr>
      </w:pPr>
      <w:r>
        <w:rPr>
          <w:lang w:val="en-GB"/>
        </w:rPr>
        <w:t xml:space="preserve">In particular, we want to </w:t>
      </w:r>
      <w:proofErr w:type="gramStart"/>
      <w:r>
        <w:rPr>
          <w:lang w:val="en-GB"/>
        </w:rPr>
        <w:t>learn</w:t>
      </w:r>
      <w:proofErr w:type="gramEnd"/>
      <w:r>
        <w:rPr>
          <w:lang w:val="en-GB"/>
        </w:rPr>
        <w:t xml:space="preserve"> about (1) the operation of NDAs in practice, including general terms and conditions and (2) whether the use of NDAs in specific cases has been advantageous or otherwise from the perspective of all parties to the agreement.</w:t>
      </w:r>
      <w:r w:rsidRPr="00A73469">
        <w:rPr>
          <w:lang w:val="en-GB"/>
        </w:rPr>
        <w:t xml:space="preserve"> </w:t>
      </w:r>
      <w:r>
        <w:rPr>
          <w:lang w:val="en-GB"/>
        </w:rPr>
        <w:t xml:space="preserve">It is important that we hear from both employers and employees about the positives and negatives of this practice. </w:t>
      </w:r>
    </w:p>
    <w:p w:rsidR="00151B7F" w:rsidRDefault="00151B7F" w:rsidP="00151B7F">
      <w:pPr>
        <w:spacing w:before="0" w:after="0"/>
        <w:rPr>
          <w:lang w:val="en-GB"/>
        </w:rPr>
      </w:pPr>
    </w:p>
    <w:p w:rsidR="00A11BA5" w:rsidRDefault="00A11BA5" w:rsidP="00151B7F">
      <w:pPr>
        <w:spacing w:before="0" w:after="0"/>
        <w:rPr>
          <w:lang w:val="en-GB"/>
        </w:rPr>
      </w:pPr>
    </w:p>
    <w:p w:rsidR="00151B7F" w:rsidRDefault="00151B7F" w:rsidP="00151B7F">
      <w:pPr>
        <w:spacing w:before="0" w:after="0"/>
        <w:rPr>
          <w:lang w:val="en-GB"/>
        </w:rPr>
      </w:pPr>
      <w:bookmarkStart w:id="0" w:name="_GoBack"/>
      <w:bookmarkEnd w:id="0"/>
      <w:r>
        <w:rPr>
          <w:lang w:val="en-GB"/>
        </w:rPr>
        <w:t xml:space="preserve">To do this, </w:t>
      </w:r>
      <w:r w:rsidRPr="00A145C4">
        <w:rPr>
          <w:lang w:val="en-GB"/>
        </w:rPr>
        <w:t xml:space="preserve">I am seeking your </w:t>
      </w:r>
      <w:r w:rsidRPr="002666D0">
        <w:rPr>
          <w:b/>
          <w:lang w:val="en-GB"/>
        </w:rPr>
        <w:t>urgent</w:t>
      </w:r>
      <w:r>
        <w:rPr>
          <w:lang w:val="en-GB"/>
        </w:rPr>
        <w:t xml:space="preserve"> </w:t>
      </w:r>
      <w:r w:rsidRPr="00A145C4">
        <w:rPr>
          <w:lang w:val="en-GB"/>
        </w:rPr>
        <w:t xml:space="preserve">assistance to </w:t>
      </w:r>
      <w:r>
        <w:rPr>
          <w:lang w:val="en-GB"/>
        </w:rPr>
        <w:t>issue</w:t>
      </w:r>
      <w:r w:rsidRPr="00A145C4">
        <w:rPr>
          <w:lang w:val="en-GB"/>
        </w:rPr>
        <w:t xml:space="preserve"> </w:t>
      </w:r>
      <w:r w:rsidRPr="00A145C4">
        <w:rPr>
          <w:b/>
          <w:lang w:val="en-GB"/>
        </w:rPr>
        <w:t>a limited waiver of confidentiality obligations</w:t>
      </w:r>
      <w:r w:rsidRPr="00A145C4">
        <w:rPr>
          <w:lang w:val="en-GB"/>
        </w:rPr>
        <w:t xml:space="preserve"> in </w:t>
      </w:r>
      <w:r>
        <w:rPr>
          <w:lang w:val="en-GB"/>
        </w:rPr>
        <w:t xml:space="preserve">NDAs or other </w:t>
      </w:r>
      <w:r w:rsidRPr="00A145C4">
        <w:rPr>
          <w:lang w:val="en-GB"/>
        </w:rPr>
        <w:t xml:space="preserve">agreements </w:t>
      </w:r>
      <w:proofErr w:type="gramStart"/>
      <w:r w:rsidRPr="00A145C4">
        <w:rPr>
          <w:b/>
          <w:lang w:val="en-GB"/>
        </w:rPr>
        <w:t>for the purpose of</w:t>
      </w:r>
      <w:proofErr w:type="gramEnd"/>
      <w:r w:rsidRPr="00A145C4">
        <w:rPr>
          <w:b/>
          <w:lang w:val="en-GB"/>
        </w:rPr>
        <w:t xml:space="preserve"> allowing people to make a confidential submission</w:t>
      </w:r>
      <w:r w:rsidRPr="00A145C4">
        <w:rPr>
          <w:lang w:val="en-GB"/>
        </w:rPr>
        <w:t xml:space="preserve"> to the National Inquiry.</w:t>
      </w:r>
    </w:p>
    <w:p w:rsidR="00151B7F" w:rsidRDefault="00151B7F" w:rsidP="00151B7F">
      <w:pPr>
        <w:spacing w:before="0" w:after="0"/>
        <w:rPr>
          <w:lang w:val="en-GB"/>
        </w:rPr>
      </w:pPr>
    </w:p>
    <w:p w:rsidR="00151B7F" w:rsidRDefault="00151B7F" w:rsidP="00151B7F">
      <w:pPr>
        <w:spacing w:before="0" w:after="0"/>
        <w:rPr>
          <w:lang w:val="en-GB"/>
        </w:rPr>
      </w:pPr>
      <w:r>
        <w:rPr>
          <w:lang w:val="en-GB"/>
        </w:rPr>
        <w:t xml:space="preserve">To support individuals who wish to engage with the National Inquiry, I am asking all employers to </w:t>
      </w:r>
      <w:r w:rsidRPr="004C5DA4">
        <w:rPr>
          <w:lang w:val="en-GB"/>
        </w:rPr>
        <w:t xml:space="preserve">make a public </w:t>
      </w:r>
      <w:r>
        <w:rPr>
          <w:lang w:val="en-GB"/>
        </w:rPr>
        <w:t>statement along the following lines:</w:t>
      </w:r>
    </w:p>
    <w:p w:rsidR="00151B7F" w:rsidRDefault="00151B7F" w:rsidP="00151B7F">
      <w:pPr>
        <w:spacing w:before="0" w:after="0"/>
        <w:ind w:left="720"/>
        <w:rPr>
          <w:lang w:val="en-GB"/>
        </w:rPr>
      </w:pPr>
    </w:p>
    <w:p w:rsidR="00151B7F" w:rsidRPr="00CB5E00" w:rsidRDefault="00151B7F" w:rsidP="00151B7F">
      <w:pPr>
        <w:spacing w:before="0" w:after="0"/>
        <w:ind w:left="720"/>
        <w:rPr>
          <w:lang w:val="en-GB"/>
        </w:rPr>
      </w:pPr>
      <w:r>
        <w:rPr>
          <w:lang w:val="en-GB"/>
        </w:rPr>
        <w:t>[</w:t>
      </w:r>
      <w:r w:rsidRPr="002666D0">
        <w:rPr>
          <w:i/>
          <w:lang w:val="en-GB"/>
        </w:rPr>
        <w:t>Name of organisation</w:t>
      </w:r>
      <w:r>
        <w:rPr>
          <w:lang w:val="en-GB"/>
        </w:rPr>
        <w:t>] will not</w:t>
      </w:r>
      <w:r w:rsidRPr="00CB5E00">
        <w:t xml:space="preserve"> </w:t>
      </w:r>
      <w:r w:rsidRPr="00CB5E00">
        <w:rPr>
          <w:lang w:val="en-GB"/>
        </w:rPr>
        <w:t xml:space="preserve">enforce confidentiality obligations in </w:t>
      </w:r>
      <w:r>
        <w:rPr>
          <w:lang w:val="en-GB"/>
        </w:rPr>
        <w:t xml:space="preserve">non-disclosure </w:t>
      </w:r>
      <w:r w:rsidRPr="00CB5E00">
        <w:rPr>
          <w:lang w:val="en-GB"/>
        </w:rPr>
        <w:t>or other agreements</w:t>
      </w:r>
      <w:r>
        <w:rPr>
          <w:lang w:val="en-GB"/>
        </w:rPr>
        <w:t>,</w:t>
      </w:r>
      <w:r w:rsidRPr="00CB5E00">
        <w:rPr>
          <w:lang w:val="en-GB"/>
        </w:rPr>
        <w:t xml:space="preserve"> </w:t>
      </w:r>
      <w:r>
        <w:rPr>
          <w:lang w:val="en-GB"/>
        </w:rPr>
        <w:t>which would otherwise</w:t>
      </w:r>
      <w:r w:rsidRPr="00CB5E00">
        <w:rPr>
          <w:lang w:val="en-GB"/>
        </w:rPr>
        <w:t xml:space="preserve"> prevent people from making a</w:t>
      </w:r>
      <w:r>
        <w:rPr>
          <w:lang w:val="en-GB"/>
        </w:rPr>
        <w:t xml:space="preserve"> </w:t>
      </w:r>
      <w:r w:rsidRPr="00CB5E00">
        <w:rPr>
          <w:lang w:val="en-GB"/>
        </w:rPr>
        <w:t>submission to the National Inquiry into Sexual Harassment in Australian Workplaces.</w:t>
      </w:r>
      <w:r>
        <w:rPr>
          <w:lang w:val="en-GB"/>
        </w:rPr>
        <w:t xml:space="preserve"> </w:t>
      </w:r>
      <w:r w:rsidRPr="00CB5E00">
        <w:rPr>
          <w:lang w:val="en-GB"/>
        </w:rPr>
        <w:t xml:space="preserve">This waiver only </w:t>
      </w:r>
      <w:r>
        <w:rPr>
          <w:lang w:val="en-GB"/>
        </w:rPr>
        <w:t>extends to</w:t>
      </w:r>
      <w:r w:rsidRPr="00CB5E00">
        <w:rPr>
          <w:lang w:val="en-GB"/>
        </w:rPr>
        <w:t xml:space="preserve"> submissions made to </w:t>
      </w:r>
      <w:r>
        <w:rPr>
          <w:lang w:val="en-GB"/>
        </w:rPr>
        <w:t>this National Inquiry conducted by the Australian Human Rights Commission</w:t>
      </w:r>
      <w:r w:rsidRPr="00CB5E00">
        <w:rPr>
          <w:lang w:val="en-GB"/>
        </w:rPr>
        <w:t>.</w:t>
      </w:r>
      <w:r>
        <w:rPr>
          <w:lang w:val="en-GB"/>
        </w:rPr>
        <w:t xml:space="preserve"> Individuals making a</w:t>
      </w:r>
      <w:r w:rsidRPr="00497CBE">
        <w:rPr>
          <w:lang w:val="en-GB"/>
        </w:rPr>
        <w:t xml:space="preserve"> submission o</w:t>
      </w:r>
      <w:r>
        <w:rPr>
          <w:lang w:val="en-GB"/>
        </w:rPr>
        <w:t xml:space="preserve">n matters covered by a relevant agreement may </w:t>
      </w:r>
      <w:r w:rsidRPr="00497CBE">
        <w:rPr>
          <w:lang w:val="en-GB"/>
        </w:rPr>
        <w:t>also ne</w:t>
      </w:r>
      <w:r>
        <w:rPr>
          <w:lang w:val="en-GB"/>
        </w:rPr>
        <w:t>ed to seek the consent of other</w:t>
      </w:r>
      <w:r w:rsidRPr="00497CBE">
        <w:rPr>
          <w:lang w:val="en-GB"/>
        </w:rPr>
        <w:t xml:space="preserve">s who </w:t>
      </w:r>
      <w:proofErr w:type="gramStart"/>
      <w:r w:rsidRPr="00497CBE">
        <w:rPr>
          <w:lang w:val="en-GB"/>
        </w:rPr>
        <w:t>m</w:t>
      </w:r>
      <w:r>
        <w:rPr>
          <w:lang w:val="en-GB"/>
        </w:rPr>
        <w:t xml:space="preserve">ay </w:t>
      </w:r>
      <w:r w:rsidRPr="00497CBE">
        <w:rPr>
          <w:lang w:val="en-GB"/>
        </w:rPr>
        <w:t>be named</w:t>
      </w:r>
      <w:proofErr w:type="gramEnd"/>
      <w:r w:rsidRPr="00497CBE">
        <w:rPr>
          <w:lang w:val="en-GB"/>
        </w:rPr>
        <w:t xml:space="preserve"> as part of their submission.</w:t>
      </w:r>
    </w:p>
    <w:p w:rsidR="00151B7F" w:rsidRDefault="00151B7F" w:rsidP="00151B7F">
      <w:pPr>
        <w:spacing w:before="0" w:after="0"/>
        <w:rPr>
          <w:lang w:val="en-GB"/>
        </w:rPr>
      </w:pPr>
    </w:p>
    <w:p w:rsidR="00151B7F" w:rsidRDefault="00151B7F" w:rsidP="00151B7F">
      <w:pPr>
        <w:spacing w:before="0" w:after="0"/>
        <w:rPr>
          <w:lang w:val="en-GB"/>
        </w:rPr>
      </w:pPr>
      <w:r>
        <w:rPr>
          <w:lang w:val="en-GB"/>
        </w:rPr>
        <w:t xml:space="preserve">This step </w:t>
      </w:r>
      <w:proofErr w:type="gramStart"/>
      <w:r>
        <w:rPr>
          <w:lang w:val="en-GB"/>
        </w:rPr>
        <w:t>has previously been taken</w:t>
      </w:r>
      <w:proofErr w:type="gramEnd"/>
      <w:r>
        <w:rPr>
          <w:lang w:val="en-GB"/>
        </w:rPr>
        <w:t xml:space="preserve"> in response to public inquiries of national importance. For example, several banks and other financial institutions waived relevant NDAs for the purposes of the Financial Services Royal Commission. Organisations issuing a limited waiver </w:t>
      </w:r>
      <w:proofErr w:type="gramStart"/>
      <w:r>
        <w:rPr>
          <w:lang w:val="en-GB"/>
        </w:rPr>
        <w:t>will also be listed</w:t>
      </w:r>
      <w:proofErr w:type="gramEnd"/>
      <w:r>
        <w:rPr>
          <w:lang w:val="en-GB"/>
        </w:rPr>
        <w:t xml:space="preserve"> on the Commission’s website. </w:t>
      </w:r>
    </w:p>
    <w:p w:rsidR="00151B7F" w:rsidRDefault="00151B7F" w:rsidP="00151B7F">
      <w:pPr>
        <w:spacing w:before="0" w:after="0"/>
        <w:rPr>
          <w:lang w:val="en-GB"/>
        </w:rPr>
      </w:pPr>
    </w:p>
    <w:p w:rsidR="00151B7F" w:rsidRDefault="00151B7F" w:rsidP="00151B7F">
      <w:pPr>
        <w:spacing w:before="0" w:after="0"/>
        <w:rPr>
          <w:lang w:val="en-GB"/>
        </w:rPr>
      </w:pPr>
      <w:r>
        <w:rPr>
          <w:lang w:val="en-GB"/>
        </w:rPr>
        <w:t xml:space="preserve">The National Inquiry commenced in June and is open for submissions until 31 January 2019. To enable people to have adequate time to contribute, we seek your public support for a waiver as soon as possible, and at least before 30 November 2018.  </w:t>
      </w:r>
    </w:p>
    <w:p w:rsidR="00151B7F" w:rsidRDefault="00151B7F" w:rsidP="00151B7F">
      <w:pPr>
        <w:spacing w:before="0" w:after="0"/>
        <w:rPr>
          <w:lang w:val="en-GB"/>
        </w:rPr>
      </w:pPr>
    </w:p>
    <w:p w:rsidR="00151B7F" w:rsidRDefault="00151B7F" w:rsidP="00151B7F">
      <w:pPr>
        <w:spacing w:before="0" w:after="0"/>
        <w:rPr>
          <w:lang w:val="en-GB"/>
        </w:rPr>
      </w:pPr>
      <w:r w:rsidRPr="00B0033A">
        <w:rPr>
          <w:lang w:val="en-GB"/>
        </w:rPr>
        <w:t xml:space="preserve">Submissions to </w:t>
      </w:r>
      <w:r>
        <w:rPr>
          <w:lang w:val="en-GB"/>
        </w:rPr>
        <w:t>the National</w:t>
      </w:r>
      <w:r w:rsidRPr="00B0033A">
        <w:rPr>
          <w:lang w:val="en-GB"/>
        </w:rPr>
        <w:t xml:space="preserve"> Inquiry will </w:t>
      </w:r>
      <w:proofErr w:type="gramStart"/>
      <w:r w:rsidRPr="00B0033A">
        <w:rPr>
          <w:lang w:val="en-GB"/>
        </w:rPr>
        <w:t>be treated</w:t>
      </w:r>
      <w:proofErr w:type="gramEnd"/>
      <w:r w:rsidRPr="00B0033A">
        <w:rPr>
          <w:lang w:val="en-GB"/>
        </w:rPr>
        <w:t xml:space="preserve"> as confidential </w:t>
      </w:r>
      <w:r>
        <w:rPr>
          <w:lang w:val="en-GB"/>
        </w:rPr>
        <w:t>and generally not be published on our website. If a person making a submission asks for it to</w:t>
      </w:r>
      <w:r w:rsidRPr="004A1398">
        <w:rPr>
          <w:lang w:val="en-GB"/>
        </w:rPr>
        <w:t xml:space="preserve"> be made public</w:t>
      </w:r>
      <w:r>
        <w:rPr>
          <w:lang w:val="en-GB"/>
        </w:rPr>
        <w:t xml:space="preserve">, any </w:t>
      </w:r>
      <w:proofErr w:type="gramStart"/>
      <w:r>
        <w:rPr>
          <w:lang w:val="en-GB"/>
        </w:rPr>
        <w:t>identifiable</w:t>
      </w:r>
      <w:proofErr w:type="gramEnd"/>
      <w:r>
        <w:rPr>
          <w:lang w:val="en-GB"/>
        </w:rPr>
        <w:t xml:space="preserve"> information will be redacted prior to publication</w:t>
      </w:r>
      <w:r w:rsidRPr="004A1398">
        <w:rPr>
          <w:lang w:val="en-GB"/>
        </w:rPr>
        <w:t xml:space="preserve">. </w:t>
      </w:r>
      <w:r>
        <w:rPr>
          <w:lang w:val="en-GB"/>
        </w:rPr>
        <w:t xml:space="preserve">People can also choose to make a submission </w:t>
      </w:r>
      <w:r w:rsidRPr="00A54A2E">
        <w:rPr>
          <w:lang w:val="en-GB"/>
        </w:rPr>
        <w:t>anonymously or by using a pseudonym.</w:t>
      </w:r>
      <w:r>
        <w:rPr>
          <w:lang w:val="en-GB"/>
        </w:rPr>
        <w:t xml:space="preserve"> The Commission will only release </w:t>
      </w:r>
      <w:r w:rsidRPr="00020154">
        <w:rPr>
          <w:lang w:val="en-GB"/>
        </w:rPr>
        <w:t>information provided in submissions in a de</w:t>
      </w:r>
      <w:r>
        <w:rPr>
          <w:lang w:val="en-GB"/>
        </w:rPr>
        <w:t>-</w:t>
      </w:r>
      <w:r w:rsidRPr="00020154">
        <w:rPr>
          <w:lang w:val="en-GB"/>
        </w:rPr>
        <w:t>identified manner</w:t>
      </w:r>
      <w:r>
        <w:rPr>
          <w:lang w:val="en-GB"/>
        </w:rPr>
        <w:t>, unless required by law.</w:t>
      </w:r>
    </w:p>
    <w:p w:rsidR="00151B7F" w:rsidRDefault="00151B7F" w:rsidP="00151B7F">
      <w:pPr>
        <w:spacing w:before="0" w:after="0"/>
      </w:pPr>
    </w:p>
    <w:p w:rsidR="00151B7F" w:rsidRDefault="00151B7F" w:rsidP="00151B7F">
      <w:pPr>
        <w:spacing w:before="0" w:after="0"/>
      </w:pPr>
      <w:r>
        <w:t xml:space="preserve">We ask you and your members to contact us by </w:t>
      </w:r>
      <w:r w:rsidRPr="00171565">
        <w:rPr>
          <w:b/>
        </w:rPr>
        <w:t>30 November 2018</w:t>
      </w:r>
      <w:r>
        <w:t xml:space="preserve"> with your decision, by emailing Tanaya Roy, Director – National Inquiry, at </w:t>
      </w:r>
      <w:hyperlink r:id="rId9" w:history="1">
        <w:r w:rsidRPr="004B53AB">
          <w:rPr>
            <w:rStyle w:val="Hyperlink"/>
          </w:rPr>
          <w:t>tanaya.roy@humanrights.gov.au</w:t>
        </w:r>
      </w:hyperlink>
      <w:r>
        <w:t xml:space="preserve">. </w:t>
      </w:r>
    </w:p>
    <w:p w:rsidR="00151B7F" w:rsidRDefault="00151B7F" w:rsidP="00151B7F">
      <w:pPr>
        <w:spacing w:before="0" w:after="0"/>
      </w:pPr>
    </w:p>
    <w:p w:rsidR="001C146A" w:rsidRDefault="00151B7F" w:rsidP="00151B7F">
      <w:pPr>
        <w:spacing w:before="0" w:after="0"/>
      </w:pPr>
      <w:r w:rsidRPr="00465128">
        <w:t xml:space="preserve">I am confident that this National Inquiry, </w:t>
      </w:r>
      <w:r>
        <w:t>by</w:t>
      </w:r>
      <w:r w:rsidRPr="00465128">
        <w:t xml:space="preserve"> bringing together</w:t>
      </w:r>
      <w:r>
        <w:t xml:space="preserve"> evidence, expertise and</w:t>
      </w:r>
      <w:r w:rsidRPr="00465128">
        <w:t xml:space="preserve"> a range </w:t>
      </w:r>
      <w:r>
        <w:t xml:space="preserve">of </w:t>
      </w:r>
      <w:r w:rsidRPr="00465128">
        <w:t xml:space="preserve">views, will achieve the positive change that </w:t>
      </w:r>
      <w:proofErr w:type="gramStart"/>
      <w:r w:rsidRPr="00465128">
        <w:t xml:space="preserve">is </w:t>
      </w:r>
      <w:r>
        <w:t>clearly</w:t>
      </w:r>
      <w:r w:rsidRPr="00465128">
        <w:t xml:space="preserve"> needed</w:t>
      </w:r>
      <w:proofErr w:type="gramEnd"/>
      <w:r w:rsidRPr="00465128">
        <w:t xml:space="preserve">. </w:t>
      </w:r>
      <w:r>
        <w:t xml:space="preserve">I look forward to working together with you to develop </w:t>
      </w:r>
      <w:proofErr w:type="gramStart"/>
      <w:r>
        <w:t>solutions which</w:t>
      </w:r>
      <w:proofErr w:type="gramEnd"/>
      <w:r>
        <w:t xml:space="preserve"> will help ensure </w:t>
      </w:r>
      <w:r w:rsidRPr="003F23DF">
        <w:rPr>
          <w:rFonts w:eastAsia="Times New Roman" w:cs="Times New Roman"/>
        </w:rPr>
        <w:t xml:space="preserve">safer and more inclusive </w:t>
      </w:r>
      <w:r>
        <w:t>Australian workplaces.</w:t>
      </w:r>
    </w:p>
    <w:p w:rsidR="00151B7F" w:rsidRPr="003672A8" w:rsidRDefault="00151B7F" w:rsidP="00151B7F">
      <w:pPr>
        <w:spacing w:before="0" w:after="0"/>
      </w:pPr>
    </w:p>
    <w:p w:rsidR="00A4438B" w:rsidRDefault="006E2FE7" w:rsidP="003672A8">
      <w:pPr>
        <w:pStyle w:val="NoSpacing"/>
      </w:pPr>
      <w:r>
        <w:lastRenderedPageBreak/>
        <w:t>Yours sincerely</w:t>
      </w:r>
    </w:p>
    <w:p w:rsidR="001C146A" w:rsidRDefault="00151B7F" w:rsidP="003672A8">
      <w:r w:rsidRPr="00835AE9">
        <w:rPr>
          <w:noProof/>
        </w:rPr>
        <w:drawing>
          <wp:inline distT="0" distB="0" distL="0" distR="0" wp14:anchorId="3F2EDCF7" wp14:editId="03DFC17B">
            <wp:extent cx="1462825" cy="55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9965" cy="570253"/>
                    </a:xfrm>
                    <a:prstGeom prst="rect">
                      <a:avLst/>
                    </a:prstGeom>
                  </pic:spPr>
                </pic:pic>
              </a:graphicData>
            </a:graphic>
          </wp:inline>
        </w:drawing>
      </w:r>
    </w:p>
    <w:p w:rsidR="00BE7648" w:rsidRPr="005C2BA2" w:rsidRDefault="00BE7648" w:rsidP="00BE7648">
      <w:pPr>
        <w:pStyle w:val="NoSpacing"/>
      </w:pPr>
      <w:r>
        <w:t>Kate Jenkins</w:t>
      </w:r>
    </w:p>
    <w:p w:rsidR="00BE7648" w:rsidRPr="00E8485A" w:rsidRDefault="00BE7648" w:rsidP="00BE7648">
      <w:pPr>
        <w:pStyle w:val="NoSpacing"/>
        <w:rPr>
          <w:b/>
        </w:rPr>
      </w:pPr>
      <w:r w:rsidRPr="00E8485A">
        <w:rPr>
          <w:b/>
        </w:rPr>
        <w:t>Sex Discrimination Commissioner</w:t>
      </w:r>
    </w:p>
    <w:p w:rsidR="00BE7648" w:rsidRPr="009709E5" w:rsidRDefault="00BE7648" w:rsidP="00BE7648">
      <w:pPr>
        <w:pStyle w:val="NoSpacing"/>
      </w:pPr>
    </w:p>
    <w:p w:rsidR="00BE7648" w:rsidRPr="005A1A83" w:rsidRDefault="00BE7648" w:rsidP="00BE7648">
      <w:pPr>
        <w:pStyle w:val="NoSpacing"/>
        <w:rPr>
          <w:sz w:val="22"/>
          <w:szCs w:val="22"/>
        </w:rPr>
      </w:pPr>
      <w:r w:rsidRPr="005A1A83">
        <w:rPr>
          <w:sz w:val="22"/>
          <w:szCs w:val="22"/>
        </w:rPr>
        <w:t>T: +61 2 9284 9836</w:t>
      </w:r>
    </w:p>
    <w:p w:rsidR="00BE7648" w:rsidRPr="005A1A83" w:rsidRDefault="00BE7648" w:rsidP="00BE7648">
      <w:pPr>
        <w:pStyle w:val="NoSpacing"/>
        <w:rPr>
          <w:sz w:val="22"/>
          <w:szCs w:val="22"/>
        </w:rPr>
      </w:pPr>
      <w:r w:rsidRPr="005A1A83">
        <w:rPr>
          <w:sz w:val="22"/>
          <w:szCs w:val="22"/>
        </w:rPr>
        <w:t xml:space="preserve">F: </w:t>
      </w:r>
      <w:r w:rsidRPr="005A1A83">
        <w:rPr>
          <w:sz w:val="22"/>
          <w:szCs w:val="22"/>
        </w:rPr>
        <w:fldChar w:fldCharType="begin"/>
      </w:r>
      <w:r w:rsidRPr="005A1A83">
        <w:rPr>
          <w:sz w:val="22"/>
          <w:szCs w:val="22"/>
        </w:rPr>
        <w:instrText xml:space="preserve"> MACROBUTTON </w:instrText>
      </w:r>
      <w:r w:rsidRPr="005A1A83">
        <w:rPr>
          <w:sz w:val="22"/>
          <w:szCs w:val="22"/>
        </w:rPr>
        <w:fldChar w:fldCharType="end"/>
      </w:r>
      <w:r w:rsidRPr="005A1A83">
        <w:rPr>
          <w:sz w:val="22"/>
          <w:szCs w:val="22"/>
        </w:rPr>
        <w:t>+61 2 9284 9794</w:t>
      </w:r>
    </w:p>
    <w:p w:rsidR="00BE7648" w:rsidRPr="005A1A83" w:rsidRDefault="00BE7648" w:rsidP="00BE7648">
      <w:pPr>
        <w:pStyle w:val="NoSpacing"/>
        <w:rPr>
          <w:rStyle w:val="Hyperlink"/>
          <w:sz w:val="22"/>
          <w:szCs w:val="22"/>
        </w:rPr>
      </w:pPr>
      <w:r w:rsidRPr="005A1A83">
        <w:rPr>
          <w:sz w:val="22"/>
          <w:szCs w:val="22"/>
        </w:rPr>
        <w:t xml:space="preserve">E: </w:t>
      </w:r>
      <w:hyperlink r:id="rId11" w:history="1">
        <w:r w:rsidRPr="005A1A83">
          <w:rPr>
            <w:rStyle w:val="Hyperlink"/>
            <w:sz w:val="22"/>
            <w:szCs w:val="22"/>
          </w:rPr>
          <w:t>sexdiscriminationcommissioner@humanrights.gov.au</w:t>
        </w:r>
      </w:hyperlink>
    </w:p>
    <w:p w:rsidR="001C146A" w:rsidRDefault="001C146A" w:rsidP="00611730">
      <w:pPr>
        <w:pStyle w:val="NoSpacing"/>
      </w:pPr>
    </w:p>
    <w:p w:rsidR="006E2FE7" w:rsidRPr="00CF6C2C" w:rsidRDefault="006E2FE7" w:rsidP="00040B26">
      <w:pPr>
        <w:pStyle w:val="NoSpacing"/>
        <w:rPr>
          <w:rFonts w:cs="Arial"/>
        </w:rPr>
      </w:pPr>
    </w:p>
    <w:p w:rsidR="00CE2800" w:rsidRPr="00CF6C2C" w:rsidRDefault="00CE2800" w:rsidP="00040B26">
      <w:pPr>
        <w:pStyle w:val="NoSpacing"/>
        <w:rPr>
          <w:rFonts w:cs="Arial"/>
        </w:rPr>
      </w:pPr>
    </w:p>
    <w:sectPr w:rsidR="00CE2800" w:rsidRPr="00CF6C2C" w:rsidSect="00785A8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2366" w:right="1418" w:bottom="1531" w:left="1418"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CF" w:rsidRDefault="004866CF" w:rsidP="00F14C6D">
      <w:r>
        <w:separator/>
      </w:r>
    </w:p>
  </w:endnote>
  <w:endnote w:type="continuationSeparator" w:id="0">
    <w:p w:rsidR="004866CF" w:rsidRDefault="004866CF"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752588"/>
      <w:docPartObj>
        <w:docPartGallery w:val="Page Numbers (Bottom of Page)"/>
        <w:docPartUnique/>
      </w:docPartObj>
    </w:sdtPr>
    <w:sdtEndPr>
      <w:rPr>
        <w:noProof/>
      </w:rPr>
    </w:sdtEndPr>
    <w:sdtContent>
      <w:p w:rsidR="00785A81" w:rsidRDefault="00785A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11A47" w:rsidRDefault="0021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995123"/>
      <w:docPartObj>
        <w:docPartGallery w:val="Page Numbers (Bottom of Page)"/>
        <w:docPartUnique/>
      </w:docPartObj>
    </w:sdtPr>
    <w:sdtEndPr>
      <w:rPr>
        <w:noProof/>
      </w:rPr>
    </w:sdtEndPr>
    <w:sdtContent>
      <w:p w:rsidR="00785A81" w:rsidRDefault="00785A81">
        <w:pPr>
          <w:pStyle w:val="Footer"/>
          <w:jc w:val="right"/>
        </w:pPr>
        <w:r>
          <w:fldChar w:fldCharType="begin"/>
        </w:r>
        <w:r>
          <w:instrText xml:space="preserve"> PAGE   \* MERGEFORMAT </w:instrText>
        </w:r>
        <w:r>
          <w:fldChar w:fldCharType="separate"/>
        </w:r>
        <w:r w:rsidR="00A11BA5">
          <w:rPr>
            <w:noProof/>
          </w:rPr>
          <w:t>3</w:t>
        </w:r>
        <w:r>
          <w:rPr>
            <w:noProof/>
          </w:rPr>
          <w:fldChar w:fldCharType="end"/>
        </w:r>
      </w:p>
    </w:sdtContent>
  </w:sdt>
  <w:p w:rsidR="00A4438B" w:rsidRPr="00A133C4" w:rsidRDefault="00A4438B" w:rsidP="00A13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Borders>
        <w:top w:val="single" w:sz="4" w:space="0" w:color="646464"/>
        <w:insideH w:val="single" w:sz="4" w:space="0" w:color="646464"/>
      </w:tblBorders>
      <w:tblLook w:val="00A0" w:firstRow="1" w:lastRow="0" w:firstColumn="1" w:lastColumn="0" w:noHBand="0" w:noVBand="0"/>
    </w:tblPr>
    <w:tblGrid>
      <w:gridCol w:w="2109"/>
      <w:gridCol w:w="1706"/>
      <w:gridCol w:w="2126"/>
      <w:gridCol w:w="1818"/>
      <w:gridCol w:w="1313"/>
    </w:tblGrid>
    <w:tr w:rsidR="003F2F20" w:rsidRPr="00CD0701" w:rsidTr="00660465">
      <w:trPr>
        <w:jc w:val="center"/>
      </w:trPr>
      <w:tc>
        <w:tcPr>
          <w:tcW w:w="2109" w:type="dxa"/>
        </w:tcPr>
        <w:p w:rsidR="003F2F20" w:rsidRPr="00CD0701" w:rsidRDefault="003F2F20" w:rsidP="003F2F20">
          <w:pPr>
            <w:widowControl w:val="0"/>
            <w:tabs>
              <w:tab w:val="left" w:pos="5830"/>
            </w:tabs>
            <w:autoSpaceDE w:val="0"/>
            <w:autoSpaceDN w:val="0"/>
            <w:adjustRightInd w:val="0"/>
            <w:spacing w:before="0" w:after="0"/>
            <w:ind w:left="306"/>
            <w:textAlignment w:val="center"/>
            <w:rPr>
              <w:rFonts w:cs="HelveticaNeue-Light"/>
              <w:color w:val="646464"/>
              <w:sz w:val="10"/>
              <w:szCs w:val="10"/>
              <w:lang w:val="en-US" w:bidi="en-US"/>
            </w:rPr>
          </w:pP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Australian Human Rights</w:t>
          </w: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Commission</w:t>
          </w: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ABN 47 996 232 602</w:t>
          </w:r>
        </w:p>
      </w:tc>
      <w:tc>
        <w:tcPr>
          <w:tcW w:w="1706" w:type="dxa"/>
        </w:tcPr>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 xml:space="preserve">Level </w:t>
          </w:r>
          <w:r w:rsidRPr="00CD0701">
            <w:rPr>
              <w:rFonts w:cs="HelveticaNeue-Light" w:hint="eastAsia"/>
              <w:color w:val="646464"/>
              <w:sz w:val="16"/>
              <w:szCs w:val="16"/>
              <w:lang w:val="en-US" w:eastAsia="zh-CN" w:bidi="en-US"/>
            </w:rPr>
            <w:t>3</w:t>
          </w:r>
          <w:r w:rsidRPr="00CD0701">
            <w:rPr>
              <w:rFonts w:cs="HelveticaNeue-Light"/>
              <w:color w:val="646464"/>
              <w:sz w:val="16"/>
              <w:szCs w:val="16"/>
              <w:lang w:val="en-US" w:bidi="en-US"/>
            </w:rPr>
            <w:t xml:space="preserve"> </w:t>
          </w: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w:t>
          </w:r>
          <w:r w:rsidRPr="00CD0701">
            <w:rPr>
              <w:rFonts w:cs="HelveticaNeue-Light" w:hint="eastAsia"/>
              <w:color w:val="646464"/>
              <w:sz w:val="16"/>
              <w:szCs w:val="16"/>
              <w:lang w:val="en-US" w:eastAsia="zh-CN" w:bidi="en-US"/>
            </w:rPr>
            <w:t>75</w:t>
          </w:r>
          <w:r w:rsidRPr="00CD0701">
            <w:rPr>
              <w:rFonts w:cs="HelveticaNeue-Light"/>
              <w:color w:val="646464"/>
              <w:sz w:val="16"/>
              <w:szCs w:val="16"/>
              <w:lang w:val="en-US" w:bidi="en-US"/>
            </w:rPr>
            <w:t xml:space="preserve"> </w:t>
          </w:r>
          <w:r w:rsidRPr="00CD0701">
            <w:rPr>
              <w:rFonts w:cs="HelveticaNeue-Light" w:hint="eastAsia"/>
              <w:color w:val="646464"/>
              <w:sz w:val="16"/>
              <w:szCs w:val="16"/>
              <w:lang w:val="en-US" w:eastAsia="zh-CN" w:bidi="en-US"/>
            </w:rPr>
            <w:t>Pitt</w:t>
          </w:r>
          <w:r w:rsidRPr="00CD0701">
            <w:rPr>
              <w:rFonts w:cs="HelveticaNeue-Light"/>
              <w:color w:val="646464"/>
              <w:sz w:val="16"/>
              <w:szCs w:val="16"/>
              <w:lang w:val="en-US" w:bidi="en-US"/>
            </w:rPr>
            <w:t xml:space="preserve"> Street</w:t>
          </w: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Sydney NSW 200</w:t>
          </w:r>
          <w:r w:rsidRPr="00CD0701">
            <w:rPr>
              <w:rFonts w:cs="HelveticaNeue-Light" w:hint="eastAsia"/>
              <w:color w:val="646464"/>
              <w:sz w:val="16"/>
              <w:szCs w:val="16"/>
              <w:lang w:val="en-US" w:eastAsia="zh-CN" w:bidi="en-US"/>
            </w:rPr>
            <w:t>0</w:t>
          </w:r>
        </w:p>
      </w:tc>
      <w:tc>
        <w:tcPr>
          <w:tcW w:w="2126" w:type="dxa"/>
        </w:tcPr>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GPO Box 5218</w:t>
          </w: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Sydney NSW 2001</w:t>
          </w:r>
        </w:p>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www.humanrights.gov.au</w:t>
          </w:r>
        </w:p>
      </w:tc>
      <w:tc>
        <w:tcPr>
          <w:tcW w:w="1818" w:type="dxa"/>
        </w:tcPr>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rsidR="003F2F20" w:rsidRPr="00CD0701" w:rsidRDefault="003F2F20" w:rsidP="00660465">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sidRPr="00CD0701">
            <w:rPr>
              <w:rFonts w:cs="HelveticaNeue-Light"/>
              <w:color w:val="646464"/>
              <w:sz w:val="16"/>
              <w:szCs w:val="16"/>
              <w:lang w:val="en-US" w:bidi="en-US"/>
            </w:rPr>
            <w:t>General enquiries</w:t>
          </w:r>
        </w:p>
        <w:p w:rsidR="003F2F20" w:rsidRPr="00CD0701" w:rsidRDefault="00785A81" w:rsidP="00660465">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Pr>
              <w:rFonts w:cs="HelveticaNeue-Light"/>
              <w:color w:val="646464"/>
              <w:sz w:val="16"/>
              <w:szCs w:val="16"/>
              <w:lang w:val="en-US" w:bidi="en-US"/>
            </w:rPr>
            <w:t>National Info Service</w:t>
          </w:r>
        </w:p>
        <w:p w:rsidR="003F2F20" w:rsidRPr="00CD0701" w:rsidRDefault="003F2F20" w:rsidP="00660465">
          <w:pPr>
            <w:widowControl w:val="0"/>
            <w:tabs>
              <w:tab w:val="left" w:pos="5830"/>
            </w:tabs>
            <w:autoSpaceDE w:val="0"/>
            <w:autoSpaceDN w:val="0"/>
            <w:adjustRightInd w:val="0"/>
            <w:spacing w:before="0" w:after="0"/>
            <w:ind w:left="52"/>
            <w:textAlignment w:val="center"/>
            <w:rPr>
              <w:rFonts w:cs="HelveticaNeue-Light"/>
              <w:color w:val="646464"/>
              <w:sz w:val="16"/>
              <w:szCs w:val="16"/>
              <w:lang w:val="en-US" w:bidi="en-US"/>
            </w:rPr>
          </w:pPr>
          <w:r w:rsidRPr="00CD0701">
            <w:rPr>
              <w:rFonts w:cs="HelveticaNeue-Light"/>
              <w:color w:val="646464"/>
              <w:sz w:val="16"/>
              <w:szCs w:val="16"/>
              <w:lang w:val="en-US" w:bidi="en-US"/>
            </w:rPr>
            <w:t>TTY</w:t>
          </w:r>
        </w:p>
      </w:tc>
      <w:tc>
        <w:tcPr>
          <w:tcW w:w="1313" w:type="dxa"/>
        </w:tcPr>
        <w:p w:rsidR="003F2F20" w:rsidRPr="00CD0701" w:rsidRDefault="003F2F20" w:rsidP="003F2F20">
          <w:pPr>
            <w:widowControl w:val="0"/>
            <w:tabs>
              <w:tab w:val="left" w:pos="5830"/>
            </w:tabs>
            <w:autoSpaceDE w:val="0"/>
            <w:autoSpaceDN w:val="0"/>
            <w:adjustRightInd w:val="0"/>
            <w:spacing w:before="0" w:after="0"/>
            <w:textAlignment w:val="center"/>
            <w:rPr>
              <w:rFonts w:cs="HelveticaNeue-Light"/>
              <w:color w:val="646464"/>
              <w:sz w:val="10"/>
              <w:szCs w:val="10"/>
              <w:lang w:val="en-US" w:bidi="en-US"/>
            </w:rPr>
          </w:pPr>
        </w:p>
        <w:p w:rsidR="003F2F20" w:rsidRPr="00CD0701" w:rsidRDefault="003F2F20" w:rsidP="00660465">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1300 369 711</w:t>
          </w:r>
        </w:p>
        <w:p w:rsidR="003F2F20" w:rsidRPr="00CD0701" w:rsidRDefault="003F2F20" w:rsidP="00660465">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1300 656 419</w:t>
          </w:r>
        </w:p>
        <w:p w:rsidR="003F2F20" w:rsidRPr="00CD0701" w:rsidRDefault="003F2F20" w:rsidP="00660465">
          <w:pPr>
            <w:widowControl w:val="0"/>
            <w:tabs>
              <w:tab w:val="left" w:pos="5830"/>
            </w:tabs>
            <w:autoSpaceDE w:val="0"/>
            <w:autoSpaceDN w:val="0"/>
            <w:adjustRightInd w:val="0"/>
            <w:spacing w:before="0" w:after="0"/>
            <w:textAlignment w:val="center"/>
            <w:rPr>
              <w:rFonts w:cs="HelveticaNeue-Light"/>
              <w:color w:val="646464"/>
              <w:sz w:val="16"/>
              <w:szCs w:val="16"/>
              <w:lang w:val="en-US" w:bidi="en-US"/>
            </w:rPr>
          </w:pPr>
          <w:r w:rsidRPr="00CD0701">
            <w:rPr>
              <w:rFonts w:cs="HelveticaNeue-Light"/>
              <w:color w:val="646464"/>
              <w:sz w:val="16"/>
              <w:szCs w:val="16"/>
              <w:lang w:val="en-US" w:bidi="en-US"/>
            </w:rPr>
            <w:t>1800 620 241</w:t>
          </w:r>
        </w:p>
      </w:tc>
    </w:tr>
  </w:tbl>
  <w:p w:rsidR="00311E44" w:rsidRPr="003F2F20" w:rsidRDefault="00311E44" w:rsidP="003F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CF" w:rsidRDefault="004866CF" w:rsidP="00F14C6D">
      <w:r>
        <w:separator/>
      </w:r>
    </w:p>
  </w:footnote>
  <w:footnote w:type="continuationSeparator" w:id="0">
    <w:p w:rsidR="004866CF" w:rsidRDefault="004866CF"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2C" w:rsidRPr="00CF6C2C" w:rsidRDefault="00CF6C2C">
    <w:pPr>
      <w:pStyle w:val="Header"/>
      <w:rPr>
        <w:sz w:val="16"/>
      </w:rPr>
    </w:pPr>
  </w:p>
  <w:p w:rsidR="00867612" w:rsidRDefault="00860C16">
    <w:pPr>
      <w:pStyle w:val="Header"/>
    </w:pPr>
    <w:r>
      <w:t>Australian Human Rights Commission</w:t>
    </w:r>
  </w:p>
  <w:p w:rsidR="00093A6D" w:rsidRPr="001334CB" w:rsidRDefault="00CE2800" w:rsidP="001334CB">
    <w:pPr>
      <w:pStyle w:val="Header"/>
      <w:rPr>
        <w:rStyle w:val="HeaderTitle"/>
      </w:rPr>
    </w:pPr>
    <w:r>
      <w:rPr>
        <w:rStyle w:val="HeaderTitle"/>
      </w:rPr>
      <w:t>Chief Executive</w:t>
    </w:r>
  </w:p>
  <w:p w:rsidR="00093A6D" w:rsidRDefault="00CE2800" w:rsidP="001334CB">
    <w:pPr>
      <w:pStyle w:val="Header"/>
      <w:rPr>
        <w:rStyle w:val="HeaderTitle"/>
      </w:rPr>
    </w:pPr>
    <w:r>
      <w:rPr>
        <w:rStyle w:val="HeaderTitle"/>
      </w:rPr>
      <w:t>Padma Raman PSM</w:t>
    </w:r>
  </w:p>
  <w:p w:rsidR="00CF6C2C" w:rsidRPr="00CF6C2C" w:rsidRDefault="00CF6C2C" w:rsidP="001334CB">
    <w:pPr>
      <w:pStyle w:val="Header"/>
      <w:rPr>
        <w:rStyle w:val="HeaderTitle"/>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A81" w:rsidRPr="00BD0306" w:rsidRDefault="00785A81" w:rsidP="00C71D32">
    <w:pPr>
      <w:pStyle w:val="Header"/>
      <w:rPr>
        <w:sz w:val="16"/>
      </w:rPr>
    </w:pPr>
  </w:p>
  <w:p w:rsidR="00A4438B" w:rsidRDefault="00D5682C" w:rsidP="00C71D32">
    <w:pPr>
      <w:pStyle w:val="Header"/>
    </w:pPr>
    <w:r>
      <w:t>Australian Human Rights Commission</w:t>
    </w:r>
  </w:p>
  <w:p w:rsidR="000371DE" w:rsidRPr="001334CB" w:rsidRDefault="00BE7648" w:rsidP="000371DE">
    <w:pPr>
      <w:pStyle w:val="Header"/>
      <w:rPr>
        <w:rStyle w:val="HeaderTitle"/>
      </w:rPr>
    </w:pPr>
    <w:r>
      <w:rPr>
        <w:rStyle w:val="HeaderTitle"/>
      </w:rPr>
      <w:t>Sex Discrimination</w:t>
    </w:r>
    <w:r w:rsidR="000371DE" w:rsidRPr="001334CB">
      <w:rPr>
        <w:rStyle w:val="HeaderTitle"/>
      </w:rPr>
      <w:t xml:space="preserve"> Commissioner</w:t>
    </w:r>
  </w:p>
  <w:p w:rsidR="000371DE" w:rsidRPr="001334CB" w:rsidRDefault="00BE7648" w:rsidP="000371DE">
    <w:pPr>
      <w:pStyle w:val="Header"/>
      <w:rPr>
        <w:rStyle w:val="HeaderTitle"/>
      </w:rPr>
    </w:pPr>
    <w:r>
      <w:rPr>
        <w:rStyle w:val="HeaderTitle"/>
      </w:rPr>
      <w:t>Kate Jenkins</w:t>
    </w:r>
  </w:p>
  <w:p w:rsidR="00093A6D" w:rsidRPr="001334CB" w:rsidRDefault="00093A6D" w:rsidP="000371DE">
    <w:pPr>
      <w:pStyle w:val="Header"/>
      <w:rPr>
        <w:rStyle w:val="HeaderTit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A0" w:firstRow="1" w:lastRow="0" w:firstColumn="1" w:lastColumn="0" w:noHBand="0" w:noVBand="0"/>
    </w:tblPr>
    <w:tblGrid>
      <w:gridCol w:w="3666"/>
      <w:gridCol w:w="5404"/>
    </w:tblGrid>
    <w:tr w:rsidR="003F2F20" w:rsidRPr="00F67D3F" w:rsidTr="006851C0">
      <w:trPr>
        <w:trHeight w:val="20"/>
      </w:trPr>
      <w:tc>
        <w:tcPr>
          <w:tcW w:w="1951" w:type="pct"/>
        </w:tcPr>
        <w:p w:rsidR="003F2F20" w:rsidRPr="008D1634" w:rsidRDefault="003F2F20" w:rsidP="003F2F20">
          <w:pPr>
            <w:pStyle w:val="Header"/>
            <w:tabs>
              <w:tab w:val="clear" w:pos="4513"/>
              <w:tab w:val="clear" w:pos="9026"/>
            </w:tabs>
            <w:jc w:val="center"/>
            <w:rPr>
              <w:rFonts w:cs="ArialMT"/>
              <w:b/>
              <w:color w:val="000000"/>
              <w:spacing w:val="-20"/>
              <w:sz w:val="32"/>
              <w:lang w:val="en-US" w:eastAsia="en-US" w:bidi="en-US"/>
            </w:rPr>
          </w:pPr>
          <w:r>
            <w:rPr>
              <w:rFonts w:cs="ArialMT"/>
              <w:b/>
              <w:noProof/>
              <w:color w:val="000000"/>
              <w:spacing w:val="-20"/>
              <w:sz w:val="32"/>
            </w:rPr>
            <w:drawing>
              <wp:inline distT="0" distB="0" distL="0" distR="0" wp14:anchorId="6AAA642C" wp14:editId="25D1ECB7">
                <wp:extent cx="2181860" cy="746125"/>
                <wp:effectExtent l="0" t="0" r="889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RC-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1860" cy="746125"/>
                        </a:xfrm>
                        <a:prstGeom prst="rect">
                          <a:avLst/>
                        </a:prstGeom>
                      </pic:spPr>
                    </pic:pic>
                  </a:graphicData>
                </a:graphic>
              </wp:inline>
            </w:drawing>
          </w:r>
        </w:p>
      </w:tc>
      <w:tc>
        <w:tcPr>
          <w:tcW w:w="3049" w:type="pct"/>
          <w:vAlign w:val="bottom"/>
        </w:tcPr>
        <w:p w:rsidR="00BE7648" w:rsidRPr="004D31F9" w:rsidRDefault="00BE7648" w:rsidP="00BE7648">
          <w:pPr>
            <w:pStyle w:val="HeaderLogoType"/>
          </w:pPr>
          <w:r w:rsidRPr="004D31F9">
            <w:rPr>
              <w:noProof/>
              <w:lang w:val="en-AU" w:eastAsia="en-AU" w:bidi="ar-SA"/>
            </w:rPr>
            <mc:AlternateContent>
              <mc:Choice Requires="wps">
                <w:drawing>
                  <wp:anchor distT="0" distB="0" distL="114300" distR="114300" simplePos="0" relativeHeight="251667456" behindDoc="0" locked="0" layoutInCell="1" allowOverlap="1" wp14:anchorId="41D3F754" wp14:editId="7BC41B18">
                    <wp:simplePos x="0" y="0"/>
                    <wp:positionH relativeFrom="column">
                      <wp:posOffset>734060</wp:posOffset>
                    </wp:positionH>
                    <wp:positionV relativeFrom="paragraph">
                      <wp:posOffset>207645</wp:posOffset>
                    </wp:positionV>
                    <wp:extent cx="2558205" cy="0"/>
                    <wp:effectExtent l="0" t="0" r="2857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8205" cy="0"/>
                            </a:xfrm>
                            <a:prstGeom prst="line">
                              <a:avLst/>
                            </a:prstGeom>
                            <a:noFill/>
                            <a:ln w="9525">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EA2ED"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6.35pt" to="259.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j6FAIAACgEAAAOAAAAZHJzL2Uyb0RvYy54bWysU9uO2yAQfa/Uf0C8J7ZTO02sOKvKTvqS&#10;diPt9gMI4BgVAwISJ6r67x3IRdn2paoqS3hgZg5n5gyLp1Mv0ZFbJ7SqcDZOMeKKaibUvsLfXtej&#10;GUbOE8WI1IpX+Mwdflq+f7cYTMknutOScYsARLlyMBXuvDdlkjja8Z64sTZcgbPVticetnafMEsG&#10;QO9lMknTaTJoy4zVlDsHp83FiZcRv2059c9t67hHssLAzcfVxnUX1mS5IOXeEtMJeqVB/oFFT4SC&#10;S+9QDfEEHaz4A6oX1GqnWz+muk902wrKYw1QTZb+Vs1LRwyPtUBznLm3yf0/WPr1uLVIMNAOI0V6&#10;kGgjFEdF6MxgXAkBtdraUBs9qRez0fS7Q0rXHVF7Hhm+ng2kZSEjeZMSNs4A/m74ohnEkIPXsU2n&#10;1vYBEhqATlGN810NfvKIwuGkKGaTtMCI3nwJKW+Jxjr/meseBaPCEjhHYHLcOB+IkPIWEu5Rei2k&#10;jGJLhYYKz4tJEROcloIFZwhzdr+rpUVHAuNSrMMXqwLPY5jVB8UiWMcJW11tT4S82HC5VAEPSgE6&#10;V+syDz/m6Xw1W83yUT6ZrkZ52jSjT+s6H03X2cei+dDUdZP9DNSyvOwEY1wFdrfZzPK/0/76Si5T&#10;dZ/OexuSt+ixX0D29o+ko5ZBvssg7DQ7b+1NYxjHGHx9OmHeH/dgPz7w5S8AAAD//wMAUEsDBBQA&#10;BgAIAAAAIQDPS3E33gAAAAkBAAAPAAAAZHJzL2Rvd25yZXYueG1sTI/BSsNAEIbvgu+wjODNbpKS&#10;WmI2RQJCLXiwFs/b7DQJZmfj7raNPr0jHurxn/n455tyNdlBnNCH3pGCdJaAQGqc6alVsHt7uluC&#10;CFGT0YMjVPCFAVbV9VWpC+PO9IqnbWwFl1AotIIuxrGQMjQdWh1mbkTi3cF5qyNH30rj9ZnL7SCz&#10;JFlIq3viC50ese6w+dgerYJp3fvv3WbznK39y8G963qcf9ZK3d5Mjw8gIk7xAsOvPqtDxU57dyQT&#10;xMA5zReMKphn9yAYyNNlDmL/N5BVKf9/UP0AAAD//wMAUEsBAi0AFAAGAAgAAAAhALaDOJL+AAAA&#10;4QEAABMAAAAAAAAAAAAAAAAAAAAAAFtDb250ZW50X1R5cGVzXS54bWxQSwECLQAUAAYACAAAACEA&#10;OP0h/9YAAACUAQAACwAAAAAAAAAAAAAAAAAvAQAAX3JlbHMvLnJlbHNQSwECLQAUAAYACAAAACEA&#10;NJTY+hQCAAAoBAAADgAAAAAAAAAAAAAAAAAuAgAAZHJzL2Uyb0RvYy54bWxQSwECLQAUAAYACAAA&#10;ACEAz0txN94AAAAJAQAADwAAAAAAAAAAAAAAAABuBAAAZHJzL2Rvd25yZXYueG1sUEsFBgAAAAAE&#10;AAQA8wAAAHkFAAAAAA==&#10;" strokecolor="#5f5f5f"/>
                </w:pict>
              </mc:Fallback>
            </mc:AlternateContent>
          </w:r>
          <w:r>
            <w:t>Sex</w:t>
          </w:r>
          <w:r w:rsidRPr="004D31F9">
            <w:t xml:space="preserve"> Discrimination Commissioner</w:t>
          </w:r>
        </w:p>
        <w:p w:rsidR="003F2F20" w:rsidRPr="003C12AD" w:rsidRDefault="000371DE" w:rsidP="00BE7648">
          <w:pPr>
            <w:pStyle w:val="HeaderLogoType"/>
            <w:spacing w:after="120"/>
          </w:pPr>
          <w:r w:rsidRPr="004D31F9">
            <w:rPr>
              <w:noProof/>
              <w:lang w:val="en-AU" w:eastAsia="en-AU" w:bidi="ar-SA"/>
            </w:rPr>
            <mc:AlternateContent>
              <mc:Choice Requires="wps">
                <w:drawing>
                  <wp:anchor distT="0" distB="0" distL="114300" distR="114300" simplePos="0" relativeHeight="251665408" behindDoc="0" locked="0" layoutInCell="1" allowOverlap="1" wp14:anchorId="6616D0A4" wp14:editId="144F0B0F">
                    <wp:simplePos x="0" y="0"/>
                    <wp:positionH relativeFrom="column">
                      <wp:posOffset>1175779</wp:posOffset>
                    </wp:positionH>
                    <wp:positionV relativeFrom="paragraph">
                      <wp:posOffset>5916</wp:posOffset>
                    </wp:positionV>
                    <wp:extent cx="2115348" cy="0"/>
                    <wp:effectExtent l="0" t="0" r="3746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348" cy="0"/>
                            </a:xfrm>
                            <a:prstGeom prst="line">
                              <a:avLst/>
                            </a:prstGeom>
                            <a:noFill/>
                            <a:ln w="9525">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98AAA"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pt,.45pt" to="259.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aMFAIAACgEAAAOAAAAZHJzL2Uyb0RvYy54bWysU9uO2yAQfa/Uf0C8J7azdppYcVaVnfQl&#10;bSPt9gMI4BgVAwISJ6r67x3IRdn2paoqS3hgZg5nZg6L51Mv0ZFbJ7SqcDZOMeKKaibUvsLfXtej&#10;GUbOE8WI1IpX+Mwdfl6+f7cYTMknutOScYsARLlyMBXuvDdlkjja8Z64sTZcgbPVticetnafMEsG&#10;QO9lMknTaTJoy4zVlDsHp83FiZcRv2059V/b1nGPZIWBm4+rjesurMlyQcq9JaYT9EqD/AOLnggF&#10;l96hGuIJOljxB1QvqNVOt35MdZ/othWUxxqgmiz9rZqXjhgea4HmOHNvk/t/sPTLcWuRYBWeYKRI&#10;DyPaCMVRETozGFdCQK22NtRGT+rFbDT97pDSdUfUnkeGr2cDaVnISN6khI0zgL8bPmsGMeTgdWzT&#10;qbV9gIQGoFOcxvk+DX7yiMLhJMuKpxz0Q2++hJS3RGOd/8R1j4JRYQmcIzA5bpwPREh5Cwn3KL0W&#10;UsZhS4WGCs+LSRETnJaCBWcIc3a/q6VFRwJyKdbhi1WB5zHM6oNiEazjhK2utidCXmy4XKqAB6UA&#10;nat10cOPeTpfzVazfJRPpqtRnjbN6OO6zkfTdfahaJ6aum6yn4FalpedYIyrwO6mzSz/u9lfX8lF&#10;VXd13tuQvEWP/QKyt38kHWcZxncRwk6z89beZgxyjMHXpxP0/rgH+/GBL38BAAD//wMAUEsDBBQA&#10;BgAIAAAAIQD7Dnbi2gAAAAUBAAAPAAAAZHJzL2Rvd25yZXYueG1sTI5BS8NAEIXvgv9hGcGb3TSl&#10;EmM2RQJCLXiwFs/TZJoEs7Nxd9tGf73Tkx4/3uO9r1hNdlAn8qF3bGA+S0AR167puTWwe3++y0CF&#10;iNzg4JgMfFOAVXl9VWDeuDO/0WkbWyUjHHI00MU45lqHuiOLYeZGYskOzluMgr7VjcezjNtBp0ly&#10;ry32LA8djlR1VH9uj9bAtO79z26zeUnX/vXgPrAaF1+VMbc309MjqEhT/CvDRV/UoRSnvTtyE9Qg&#10;nC1TqRp4ACXxcp4tQO0vqMtC/7cvfwEAAP//AwBQSwECLQAUAAYACAAAACEAtoM4kv4AAADhAQAA&#10;EwAAAAAAAAAAAAAAAAAAAAAAW0NvbnRlbnRfVHlwZXNdLnhtbFBLAQItABQABgAIAAAAIQA4/SH/&#10;1gAAAJQBAAALAAAAAAAAAAAAAAAAAC8BAABfcmVscy8ucmVsc1BLAQItABQABgAIAAAAIQAgaJaM&#10;FAIAACgEAAAOAAAAAAAAAAAAAAAAAC4CAABkcnMvZTJvRG9jLnhtbFBLAQItABQABgAIAAAAIQD7&#10;Dnbi2gAAAAUBAAAPAAAAAAAAAAAAAAAAAG4EAABkcnMvZG93bnJldi54bWxQSwUGAAAAAAQABADz&#10;AAAAdQUAAAAA&#10;" strokecolor="#5f5f5f"/>
                </w:pict>
              </mc:Fallback>
            </mc:AlternateContent>
          </w:r>
          <w:r w:rsidR="00BE7648">
            <w:t>Kate Jenkins</w:t>
          </w:r>
        </w:p>
      </w:tc>
    </w:tr>
  </w:tbl>
  <w:p w:rsidR="003F2F20" w:rsidRPr="00E15E66" w:rsidRDefault="003F2F20" w:rsidP="003F2F2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C29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F081F1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C009348"/>
    <w:lvl w:ilvl="0">
      <w:numFmt w:val="decimal"/>
      <w:pStyle w:val="Dash"/>
      <w:lvlText w:val="*"/>
      <w:lvlJc w:val="left"/>
    </w:lvl>
  </w:abstractNum>
  <w:abstractNum w:abstractNumId="12" w15:restartNumberingAfterBreak="0">
    <w:nsid w:val="1190064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FF7A73"/>
    <w:multiLevelType w:val="multilevel"/>
    <w:tmpl w:val="75C8E29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9"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0D4F1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6F05710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29C1E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DD1B4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8"/>
  </w:num>
  <w:num w:numId="3">
    <w:abstractNumId w:val="21"/>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6"/>
  </w:num>
  <w:num w:numId="11">
    <w:abstractNumId w:val="5"/>
  </w:num>
  <w:num w:numId="12">
    <w:abstractNumId w:val="9"/>
  </w:num>
  <w:num w:numId="13">
    <w:abstractNumId w:val="2"/>
  </w:num>
  <w:num w:numId="14">
    <w:abstractNumId w:val="1"/>
  </w:num>
  <w:num w:numId="15">
    <w:abstractNumId w:val="4"/>
  </w:num>
  <w:num w:numId="16">
    <w:abstractNumId w:val="3"/>
  </w:num>
  <w:num w:numId="17">
    <w:abstractNumId w:val="19"/>
  </w:num>
  <w:num w:numId="18">
    <w:abstractNumId w:val="17"/>
  </w:num>
  <w:num w:numId="19">
    <w:abstractNumId w:val="13"/>
  </w:num>
  <w:num w:numId="20">
    <w:abstractNumId w:val="0"/>
  </w:num>
  <w:num w:numId="21">
    <w:abstractNumId w:val="11"/>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22">
    <w:abstractNumId w:val="24"/>
  </w:num>
  <w:num w:numId="23">
    <w:abstractNumId w:val="25"/>
  </w:num>
  <w:num w:numId="24">
    <w:abstractNumId w:val="26"/>
  </w:num>
  <w:num w:numId="25">
    <w:abstractNumId w:val="1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4097">
      <o:colormru v:ext="edit" colors="#5f5f5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7F"/>
    <w:rsid w:val="000002B8"/>
    <w:rsid w:val="00000871"/>
    <w:rsid w:val="000155B1"/>
    <w:rsid w:val="00016045"/>
    <w:rsid w:val="00031A24"/>
    <w:rsid w:val="000371DE"/>
    <w:rsid w:val="00040B26"/>
    <w:rsid w:val="00041650"/>
    <w:rsid w:val="00044091"/>
    <w:rsid w:val="0004519C"/>
    <w:rsid w:val="00051940"/>
    <w:rsid w:val="000579B1"/>
    <w:rsid w:val="000642C5"/>
    <w:rsid w:val="0006516D"/>
    <w:rsid w:val="00066163"/>
    <w:rsid w:val="00074B3E"/>
    <w:rsid w:val="00075A4D"/>
    <w:rsid w:val="00087F07"/>
    <w:rsid w:val="00093A6D"/>
    <w:rsid w:val="000B0A5D"/>
    <w:rsid w:val="000B38AF"/>
    <w:rsid w:val="000B3DC8"/>
    <w:rsid w:val="000B53EE"/>
    <w:rsid w:val="000E38FA"/>
    <w:rsid w:val="00123209"/>
    <w:rsid w:val="001239A8"/>
    <w:rsid w:val="001334CB"/>
    <w:rsid w:val="001373D3"/>
    <w:rsid w:val="00151B7F"/>
    <w:rsid w:val="0015402D"/>
    <w:rsid w:val="00162A8D"/>
    <w:rsid w:val="001662B6"/>
    <w:rsid w:val="00176220"/>
    <w:rsid w:val="00181378"/>
    <w:rsid w:val="001A6241"/>
    <w:rsid w:val="001B0353"/>
    <w:rsid w:val="001B25B3"/>
    <w:rsid w:val="001C06C2"/>
    <w:rsid w:val="001C146A"/>
    <w:rsid w:val="001C7AA6"/>
    <w:rsid w:val="001D5314"/>
    <w:rsid w:val="001E195B"/>
    <w:rsid w:val="001E3693"/>
    <w:rsid w:val="001E5FAF"/>
    <w:rsid w:val="001F110E"/>
    <w:rsid w:val="001F2A08"/>
    <w:rsid w:val="001F2BBB"/>
    <w:rsid w:val="001F7039"/>
    <w:rsid w:val="00201544"/>
    <w:rsid w:val="00201EFE"/>
    <w:rsid w:val="0020636D"/>
    <w:rsid w:val="00211A47"/>
    <w:rsid w:val="00214DBF"/>
    <w:rsid w:val="00215015"/>
    <w:rsid w:val="0024557E"/>
    <w:rsid w:val="00264F83"/>
    <w:rsid w:val="00276BD6"/>
    <w:rsid w:val="002822E9"/>
    <w:rsid w:val="002932DC"/>
    <w:rsid w:val="002D0C4F"/>
    <w:rsid w:val="002D54E2"/>
    <w:rsid w:val="002E1678"/>
    <w:rsid w:val="00310ED4"/>
    <w:rsid w:val="00311E44"/>
    <w:rsid w:val="0031492A"/>
    <w:rsid w:val="00316C1A"/>
    <w:rsid w:val="00322070"/>
    <w:rsid w:val="00322D35"/>
    <w:rsid w:val="00325FD6"/>
    <w:rsid w:val="00331013"/>
    <w:rsid w:val="003341CA"/>
    <w:rsid w:val="00340B0E"/>
    <w:rsid w:val="003551F0"/>
    <w:rsid w:val="003672A8"/>
    <w:rsid w:val="003731B3"/>
    <w:rsid w:val="003A6426"/>
    <w:rsid w:val="003C12AD"/>
    <w:rsid w:val="003C3D19"/>
    <w:rsid w:val="003C5EEB"/>
    <w:rsid w:val="003E7C58"/>
    <w:rsid w:val="003F2F20"/>
    <w:rsid w:val="00435C6A"/>
    <w:rsid w:val="00436164"/>
    <w:rsid w:val="00436828"/>
    <w:rsid w:val="0044690C"/>
    <w:rsid w:val="004510B9"/>
    <w:rsid w:val="0046491B"/>
    <w:rsid w:val="0047319A"/>
    <w:rsid w:val="00474063"/>
    <w:rsid w:val="00484F87"/>
    <w:rsid w:val="004866CF"/>
    <w:rsid w:val="004940B8"/>
    <w:rsid w:val="004A3719"/>
    <w:rsid w:val="004A37F5"/>
    <w:rsid w:val="004B3F64"/>
    <w:rsid w:val="004D31F9"/>
    <w:rsid w:val="004D6BC5"/>
    <w:rsid w:val="004E4F81"/>
    <w:rsid w:val="004F22DA"/>
    <w:rsid w:val="00513540"/>
    <w:rsid w:val="005260C4"/>
    <w:rsid w:val="0057396F"/>
    <w:rsid w:val="005747B5"/>
    <w:rsid w:val="005B50D7"/>
    <w:rsid w:val="005D1F34"/>
    <w:rsid w:val="005E7D9D"/>
    <w:rsid w:val="005F36BE"/>
    <w:rsid w:val="005F7015"/>
    <w:rsid w:val="00605B9E"/>
    <w:rsid w:val="00611730"/>
    <w:rsid w:val="0061324D"/>
    <w:rsid w:val="00625082"/>
    <w:rsid w:val="006546CD"/>
    <w:rsid w:val="00660465"/>
    <w:rsid w:val="00683698"/>
    <w:rsid w:val="006851C0"/>
    <w:rsid w:val="00690436"/>
    <w:rsid w:val="006A6BB3"/>
    <w:rsid w:val="006B2544"/>
    <w:rsid w:val="006C6741"/>
    <w:rsid w:val="006D5EE5"/>
    <w:rsid w:val="006E2FE7"/>
    <w:rsid w:val="006F1E65"/>
    <w:rsid w:val="00727DE5"/>
    <w:rsid w:val="00740E26"/>
    <w:rsid w:val="00753062"/>
    <w:rsid w:val="007606CC"/>
    <w:rsid w:val="00770DCB"/>
    <w:rsid w:val="00775485"/>
    <w:rsid w:val="00785A81"/>
    <w:rsid w:val="007A4AF6"/>
    <w:rsid w:val="007B201B"/>
    <w:rsid w:val="007C33B9"/>
    <w:rsid w:val="007D54C0"/>
    <w:rsid w:val="007F4811"/>
    <w:rsid w:val="00802B0B"/>
    <w:rsid w:val="0080441D"/>
    <w:rsid w:val="00805377"/>
    <w:rsid w:val="00815463"/>
    <w:rsid w:val="008511E3"/>
    <w:rsid w:val="00860C16"/>
    <w:rsid w:val="008614DB"/>
    <w:rsid w:val="00867612"/>
    <w:rsid w:val="00870D4C"/>
    <w:rsid w:val="008724DE"/>
    <w:rsid w:val="00884412"/>
    <w:rsid w:val="0089214A"/>
    <w:rsid w:val="008A66C0"/>
    <w:rsid w:val="008B0CEE"/>
    <w:rsid w:val="008B3662"/>
    <w:rsid w:val="008B4C13"/>
    <w:rsid w:val="008C15B1"/>
    <w:rsid w:val="008D6140"/>
    <w:rsid w:val="008E050C"/>
    <w:rsid w:val="008E3D60"/>
    <w:rsid w:val="008E675D"/>
    <w:rsid w:val="0090165F"/>
    <w:rsid w:val="00907E82"/>
    <w:rsid w:val="00911686"/>
    <w:rsid w:val="00953633"/>
    <w:rsid w:val="00966C2F"/>
    <w:rsid w:val="00967D93"/>
    <w:rsid w:val="009709E5"/>
    <w:rsid w:val="00974980"/>
    <w:rsid w:val="00982CEC"/>
    <w:rsid w:val="009872DF"/>
    <w:rsid w:val="009B03DA"/>
    <w:rsid w:val="009B58B1"/>
    <w:rsid w:val="009E2AF1"/>
    <w:rsid w:val="00A0406E"/>
    <w:rsid w:val="00A11BA5"/>
    <w:rsid w:val="00A133C4"/>
    <w:rsid w:val="00A312FF"/>
    <w:rsid w:val="00A32F15"/>
    <w:rsid w:val="00A41355"/>
    <w:rsid w:val="00A43B92"/>
    <w:rsid w:val="00A4438B"/>
    <w:rsid w:val="00A5443C"/>
    <w:rsid w:val="00A6179E"/>
    <w:rsid w:val="00A84699"/>
    <w:rsid w:val="00A9225B"/>
    <w:rsid w:val="00AE47CC"/>
    <w:rsid w:val="00B0666A"/>
    <w:rsid w:val="00B10447"/>
    <w:rsid w:val="00B15F40"/>
    <w:rsid w:val="00B277E0"/>
    <w:rsid w:val="00B3166A"/>
    <w:rsid w:val="00B53A65"/>
    <w:rsid w:val="00BA262D"/>
    <w:rsid w:val="00BB5E32"/>
    <w:rsid w:val="00BD0306"/>
    <w:rsid w:val="00BD400C"/>
    <w:rsid w:val="00BD7F6A"/>
    <w:rsid w:val="00BE7648"/>
    <w:rsid w:val="00BF1C1B"/>
    <w:rsid w:val="00C0409E"/>
    <w:rsid w:val="00C1300E"/>
    <w:rsid w:val="00C22712"/>
    <w:rsid w:val="00C25BDA"/>
    <w:rsid w:val="00C43F2E"/>
    <w:rsid w:val="00C52035"/>
    <w:rsid w:val="00C612A4"/>
    <w:rsid w:val="00C71D32"/>
    <w:rsid w:val="00C82B14"/>
    <w:rsid w:val="00C87F1C"/>
    <w:rsid w:val="00CA0D78"/>
    <w:rsid w:val="00CA774D"/>
    <w:rsid w:val="00CB23FC"/>
    <w:rsid w:val="00CB57E4"/>
    <w:rsid w:val="00CD201E"/>
    <w:rsid w:val="00CD6F5A"/>
    <w:rsid w:val="00CE2800"/>
    <w:rsid w:val="00CF3642"/>
    <w:rsid w:val="00CF6C2C"/>
    <w:rsid w:val="00D04AE0"/>
    <w:rsid w:val="00D1390E"/>
    <w:rsid w:val="00D41C6C"/>
    <w:rsid w:val="00D4218D"/>
    <w:rsid w:val="00D52509"/>
    <w:rsid w:val="00D5682C"/>
    <w:rsid w:val="00D65207"/>
    <w:rsid w:val="00D65C76"/>
    <w:rsid w:val="00D85D17"/>
    <w:rsid w:val="00DA2F73"/>
    <w:rsid w:val="00DA4ABF"/>
    <w:rsid w:val="00DC125B"/>
    <w:rsid w:val="00DC2F7B"/>
    <w:rsid w:val="00DC462F"/>
    <w:rsid w:val="00DD1EB5"/>
    <w:rsid w:val="00DD37F1"/>
    <w:rsid w:val="00DE047A"/>
    <w:rsid w:val="00E05AE7"/>
    <w:rsid w:val="00E14A38"/>
    <w:rsid w:val="00E15E66"/>
    <w:rsid w:val="00E24FA3"/>
    <w:rsid w:val="00E36B41"/>
    <w:rsid w:val="00E45954"/>
    <w:rsid w:val="00E57F61"/>
    <w:rsid w:val="00E93ACA"/>
    <w:rsid w:val="00EA7DEA"/>
    <w:rsid w:val="00EE34C4"/>
    <w:rsid w:val="00EE50BC"/>
    <w:rsid w:val="00EE7B19"/>
    <w:rsid w:val="00EF1261"/>
    <w:rsid w:val="00F14C6D"/>
    <w:rsid w:val="00F34CCB"/>
    <w:rsid w:val="00F53D94"/>
    <w:rsid w:val="00F56BBB"/>
    <w:rsid w:val="00F67D3F"/>
    <w:rsid w:val="00FA2437"/>
    <w:rsid w:val="00FA24E8"/>
    <w:rsid w:val="00FA6159"/>
    <w:rsid w:val="00FB625D"/>
    <w:rsid w:val="00FC3F0C"/>
    <w:rsid w:val="00FD6428"/>
    <w:rsid w:val="00FE68D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14:docId w14:val="5450C7CD"/>
  <w15:docId w15:val="{7B6C9A48-7E0F-40E5-8617-FD58DBA8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locked="0"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locked="0" w:uiPriority="32"/>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B7F"/>
    <w:pPr>
      <w:spacing w:before="240" w:after="240"/>
    </w:pPr>
    <w:rPr>
      <w:rFonts w:ascii="Open Sans" w:eastAsiaTheme="minorHAnsi" w:hAnsi="Open Sans" w:cs="Open Sans"/>
      <w:sz w:val="24"/>
      <w:szCs w:val="24"/>
    </w:rPr>
  </w:style>
  <w:style w:type="paragraph" w:styleId="Heading1">
    <w:name w:val="heading 1"/>
    <w:basedOn w:val="Normal"/>
    <w:next w:val="Normal"/>
    <w:link w:val="Heading1Char"/>
    <w:qFormat/>
    <w:rsid w:val="007B201B"/>
    <w:pPr>
      <w:keepNext/>
      <w:keepLines/>
      <w:outlineLvl w:val="0"/>
    </w:pPr>
    <w:rPr>
      <w:rFonts w:eastAsia="Times New Roman" w:cs="Times New Roman"/>
      <w:b/>
      <w:bCs/>
      <w:sz w:val="36"/>
      <w:szCs w:val="28"/>
    </w:rPr>
  </w:style>
  <w:style w:type="paragraph" w:styleId="Heading2">
    <w:name w:val="heading 2"/>
    <w:basedOn w:val="Heading1"/>
    <w:next w:val="Normal"/>
    <w:link w:val="Heading2Char"/>
    <w:qFormat/>
    <w:rsid w:val="004940B8"/>
    <w:pPr>
      <w:numPr>
        <w:ilvl w:val="1"/>
      </w:numPr>
      <w:outlineLvl w:val="1"/>
    </w:pPr>
    <w:rPr>
      <w:bCs w:val="0"/>
      <w:color w:val="000000"/>
      <w:sz w:val="28"/>
      <w:szCs w:val="26"/>
    </w:rPr>
  </w:style>
  <w:style w:type="paragraph" w:styleId="Heading3">
    <w:name w:val="heading 3"/>
    <w:basedOn w:val="Heading2"/>
    <w:next w:val="Normal"/>
    <w:link w:val="Heading3Char"/>
    <w:qFormat/>
    <w:rsid w:val="00884412"/>
    <w:pPr>
      <w:numPr>
        <w:ilvl w:val="2"/>
      </w:numPr>
      <w:outlineLvl w:val="2"/>
    </w:pPr>
    <w:rPr>
      <w:b w:val="0"/>
      <w:bCs/>
      <w:color w:val="auto"/>
      <w:sz w:val="24"/>
    </w:rPr>
  </w:style>
  <w:style w:type="paragraph" w:styleId="Heading4">
    <w:name w:val="heading 4"/>
    <w:basedOn w:val="Heading3"/>
    <w:next w:val="Normal"/>
    <w:link w:val="Heading4Char"/>
    <w:locked/>
    <w:rsid w:val="00D65207"/>
    <w:pPr>
      <w:numPr>
        <w:ilvl w:val="3"/>
      </w:numPr>
      <w:outlineLvl w:val="3"/>
    </w:pPr>
    <w:rPr>
      <w:bCs w:val="0"/>
      <w:i/>
      <w:iCs/>
    </w:rPr>
  </w:style>
  <w:style w:type="paragraph" w:styleId="Heading5">
    <w:name w:val="heading 5"/>
    <w:basedOn w:val="Normal"/>
    <w:next w:val="Normal"/>
    <w:link w:val="Heading5Char"/>
    <w:locked/>
    <w:rsid w:val="00D65207"/>
    <w:pPr>
      <w:keepNext/>
      <w:keepLines/>
      <w:numPr>
        <w:ilvl w:val="4"/>
        <w:numId w:val="2"/>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locked/>
    <w:rsid w:val="00D65207"/>
    <w:pPr>
      <w:keepNext/>
      <w:keepLines/>
      <w:numPr>
        <w:ilvl w:val="5"/>
        <w:numId w:val="2"/>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locked/>
    <w:rsid w:val="00D65207"/>
    <w:pPr>
      <w:keepNext/>
      <w:keepLines/>
      <w:numPr>
        <w:ilvl w:val="6"/>
        <w:numId w:val="2"/>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locked/>
    <w:rsid w:val="00D65207"/>
    <w:pPr>
      <w:keepNext/>
      <w:keepLines/>
      <w:numPr>
        <w:ilvl w:val="7"/>
        <w:numId w:val="2"/>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locked/>
    <w:rsid w:val="00D65207"/>
    <w:pPr>
      <w:keepNext/>
      <w:keepLines/>
      <w:numPr>
        <w:ilvl w:val="8"/>
        <w:numId w:val="2"/>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40B8"/>
    <w:rPr>
      <w:rFonts w:ascii="Open Sans" w:hAnsi="Open Sans"/>
      <w:b/>
      <w:bCs/>
      <w:sz w:val="36"/>
      <w:szCs w:val="28"/>
    </w:rPr>
  </w:style>
  <w:style w:type="character" w:customStyle="1" w:styleId="Heading2Char">
    <w:name w:val="Heading 2 Char"/>
    <w:link w:val="Heading2"/>
    <w:rsid w:val="004940B8"/>
    <w:rPr>
      <w:rFonts w:ascii="Open Sans" w:hAnsi="Open Sans"/>
      <w:b/>
      <w:color w:val="000000"/>
      <w:sz w:val="28"/>
      <w:szCs w:val="26"/>
    </w:rPr>
  </w:style>
  <w:style w:type="character" w:customStyle="1" w:styleId="Heading3Char">
    <w:name w:val="Heading 3 Char"/>
    <w:link w:val="Heading3"/>
    <w:rsid w:val="00884412"/>
    <w:rPr>
      <w:rFonts w:ascii="Open Sans" w:hAnsi="Open Sans"/>
      <w:bCs/>
      <w:sz w:val="24"/>
      <w:szCs w:val="26"/>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locked/>
    <w:rsid w:val="007D54C0"/>
    <w:rPr>
      <w:rFonts w:ascii="Open Sans" w:hAnsi="Open Sans"/>
      <w:b w:val="0"/>
      <w:bCs/>
      <w:sz w:val="24"/>
    </w:rPr>
  </w:style>
  <w:style w:type="character" w:customStyle="1" w:styleId="Heading5Char">
    <w:name w:val="Heading 5 Char"/>
    <w:link w:val="Heading5"/>
    <w:semiHidden/>
    <w:rsid w:val="00D65207"/>
    <w:rPr>
      <w:rFonts w:ascii="Cambria" w:hAnsi="Cambria"/>
      <w:color w:val="243F60"/>
      <w:sz w:val="24"/>
      <w:szCs w:val="24"/>
      <w:lang w:val="en-AU" w:eastAsia="en-AU" w:bidi="ar-SA"/>
    </w:rPr>
  </w:style>
  <w:style w:type="character" w:customStyle="1" w:styleId="Heading6Char">
    <w:name w:val="Heading 6 Char"/>
    <w:link w:val="Heading6"/>
    <w:semiHidden/>
    <w:rsid w:val="00D65207"/>
    <w:rPr>
      <w:rFonts w:ascii="Cambria" w:hAnsi="Cambria"/>
      <w:i/>
      <w:iCs/>
      <w:color w:val="243F60"/>
      <w:sz w:val="24"/>
      <w:szCs w:val="24"/>
      <w:lang w:val="en-AU" w:eastAsia="en-AU" w:bidi="ar-SA"/>
    </w:rPr>
  </w:style>
  <w:style w:type="character" w:customStyle="1" w:styleId="Heading7Char">
    <w:name w:val="Heading 7 Char"/>
    <w:link w:val="Heading7"/>
    <w:semiHidden/>
    <w:rsid w:val="00D65207"/>
    <w:rPr>
      <w:rFonts w:ascii="Cambria" w:hAnsi="Cambria"/>
      <w:i/>
      <w:iCs/>
      <w:color w:val="404040"/>
      <w:sz w:val="24"/>
      <w:szCs w:val="24"/>
      <w:lang w:val="en-AU" w:eastAsia="en-AU" w:bidi="ar-SA"/>
    </w:rPr>
  </w:style>
  <w:style w:type="character" w:customStyle="1" w:styleId="Heading8Char">
    <w:name w:val="Heading 8 Char"/>
    <w:link w:val="Heading8"/>
    <w:semiHidden/>
    <w:rsid w:val="00D65207"/>
    <w:rPr>
      <w:rFonts w:ascii="Cambria" w:hAnsi="Cambria"/>
      <w:color w:val="404040"/>
      <w:lang w:val="en-AU" w:eastAsia="en-AU" w:bidi="ar-SA"/>
    </w:rPr>
  </w:style>
  <w:style w:type="character" w:customStyle="1" w:styleId="Heading9Char">
    <w:name w:val="Heading 9 Char"/>
    <w:link w:val="Heading9"/>
    <w:semiHidden/>
    <w:rsid w:val="00D65207"/>
    <w:rPr>
      <w:rFonts w:ascii="Cambria" w:hAnsi="Cambria"/>
      <w:i/>
      <w:iCs/>
      <w:color w:val="404040"/>
      <w:lang w:val="en-AU" w:eastAsia="en-AU" w:bidi="ar-SA"/>
    </w:rPr>
  </w:style>
  <w:style w:type="paragraph" w:styleId="Header">
    <w:name w:val="header"/>
    <w:basedOn w:val="Normal"/>
    <w:link w:val="HeaderChar"/>
    <w:semiHidden/>
    <w:rsid w:val="00EE7B19"/>
    <w:pPr>
      <w:tabs>
        <w:tab w:val="center" w:pos="4513"/>
        <w:tab w:val="right" w:pos="9026"/>
      </w:tabs>
      <w:spacing w:before="0" w:after="0"/>
      <w:jc w:val="right"/>
    </w:pPr>
    <w:rPr>
      <w:rFonts w:eastAsia="Times New Roman" w:cs="Times New Roman"/>
      <w:sz w:val="22"/>
    </w:rPr>
  </w:style>
  <w:style w:type="character" w:customStyle="1" w:styleId="HeaderChar">
    <w:name w:val="Header Char"/>
    <w:link w:val="Header"/>
    <w:semiHidden/>
    <w:rsid w:val="00EE7B19"/>
    <w:rPr>
      <w:rFonts w:ascii="Open Sans" w:hAnsi="Open Sans"/>
      <w:sz w:val="22"/>
      <w:szCs w:val="24"/>
    </w:rPr>
  </w:style>
  <w:style w:type="paragraph" w:styleId="Footer">
    <w:name w:val="footer"/>
    <w:basedOn w:val="Normal"/>
    <w:link w:val="FooterChar"/>
    <w:uiPriority w:val="99"/>
    <w:rsid w:val="00FE68D9"/>
    <w:pPr>
      <w:tabs>
        <w:tab w:val="center" w:pos="4513"/>
        <w:tab w:val="right" w:pos="9026"/>
      </w:tabs>
      <w:spacing w:before="0" w:after="0"/>
    </w:pPr>
    <w:rPr>
      <w:rFonts w:eastAsia="Times New Roman" w:cs="Times New Roman"/>
      <w:color w:val="808080" w:themeColor="background1" w:themeShade="80"/>
      <w:sz w:val="18"/>
    </w:rPr>
  </w:style>
  <w:style w:type="character" w:customStyle="1" w:styleId="FooterChar">
    <w:name w:val="Footer Char"/>
    <w:link w:val="Footer"/>
    <w:uiPriority w:val="99"/>
    <w:rsid w:val="00FE68D9"/>
    <w:rPr>
      <w:rFonts w:ascii="Open Sans" w:hAnsi="Open Sans"/>
      <w:color w:val="808080" w:themeColor="background1" w:themeShade="80"/>
      <w:sz w:val="18"/>
      <w:szCs w:val="24"/>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rPr>
      <w:rFonts w:eastAsia="Times New Roman" w:cs="Times New Roman"/>
    </w:r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semiHidden/>
    <w:qFormat/>
    <w:rsid w:val="00911686"/>
    <w:pPr>
      <w:tabs>
        <w:tab w:val="right" w:leader="dot" w:pos="9060"/>
      </w:tabs>
      <w:spacing w:after="0"/>
      <w:ind w:left="720" w:hanging="720"/>
    </w:pPr>
    <w:rPr>
      <w:rFonts w:eastAsia="Times New Roman" w:cs="Times New Roman"/>
      <w:b/>
      <w:noProof/>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rFonts w:eastAsia="Times New Roman" w:cs="Times New Roman"/>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rFonts w:eastAsia="Times New Roman" w:cs="Times New Roman"/>
      <w:noProof/>
    </w:rPr>
  </w:style>
  <w:style w:type="character" w:styleId="Hyperlink">
    <w:name w:val="Hyperlink"/>
    <w:uiPriority w:val="99"/>
    <w:unhideWhenUsed/>
    <w:rsid w:val="0046491B"/>
    <w:rPr>
      <w:rFonts w:ascii="Open Sans" w:hAnsi="Open Sans"/>
      <w:color w:val="0000FF"/>
      <w:sz w:val="24"/>
      <w:u w:val="single"/>
    </w:rPr>
  </w:style>
  <w:style w:type="paragraph" w:styleId="TOCHeading">
    <w:name w:val="TOC Heading"/>
    <w:basedOn w:val="Normal"/>
    <w:next w:val="Normal"/>
    <w:uiPriority w:val="39"/>
    <w:qFormat/>
    <w:rsid w:val="009E2AF1"/>
    <w:pPr>
      <w:spacing w:before="480" w:after="0" w:line="276" w:lineRule="auto"/>
    </w:pPr>
    <w:rPr>
      <w:rFonts w:eastAsia="Times New Roman" w:cs="Times New Roman"/>
      <w:b/>
      <w:color w:val="000000"/>
      <w:lang w:val="en-US" w:eastAsia="en-US"/>
    </w:rPr>
  </w:style>
  <w:style w:type="paragraph" w:styleId="EndnoteText">
    <w:name w:val="endnote text"/>
    <w:basedOn w:val="Normal"/>
    <w:link w:val="EndnoteTextChar1"/>
    <w:semiHidden/>
    <w:rsid w:val="001334CB"/>
    <w:rPr>
      <w:rFonts w:eastAsia="Times New Roman" w:cs="Times New Roman"/>
      <w:sz w:val="20"/>
      <w:szCs w:val="20"/>
    </w:rPr>
  </w:style>
  <w:style w:type="character" w:customStyle="1" w:styleId="EndnoteTextChar1">
    <w:name w:val="Endnote Text Char1"/>
    <w:link w:val="EndnoteText"/>
    <w:semiHidden/>
    <w:rsid w:val="001334CB"/>
    <w:rPr>
      <w:rFonts w:ascii="Open Sans" w:hAnsi="Open Sans"/>
    </w:rPr>
  </w:style>
  <w:style w:type="character" w:styleId="EndnoteReference">
    <w:name w:val="endnote reference"/>
    <w:semiHidden/>
    <w:rsid w:val="001334C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rsid w:val="00E45954"/>
    <w:pPr>
      <w:spacing w:after="120"/>
    </w:pPr>
    <w:rPr>
      <w:rFonts w:eastAsia="Times New Roman" w:cs="Times New Roman"/>
    </w:rPr>
  </w:style>
  <w:style w:type="paragraph" w:styleId="BodyText2">
    <w:name w:val="Body Text 2"/>
    <w:basedOn w:val="Normal"/>
    <w:semiHidden/>
    <w:locked/>
    <w:rsid w:val="00E45954"/>
    <w:pPr>
      <w:spacing w:after="120" w:line="480" w:lineRule="auto"/>
    </w:pPr>
    <w:rPr>
      <w:rFonts w:eastAsia="Times New Roman" w:cs="Times New Roman"/>
    </w:rPr>
  </w:style>
  <w:style w:type="paragraph" w:styleId="BodyText3">
    <w:name w:val="Body Text 3"/>
    <w:basedOn w:val="Normal"/>
    <w:semiHidden/>
    <w:locked/>
    <w:rsid w:val="00AE47CC"/>
    <w:pPr>
      <w:spacing w:after="120"/>
    </w:pPr>
    <w:rPr>
      <w:rFonts w:eastAsia="Times New Roman" w:cs="Times New Roman"/>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rPr>
      <w:rFonts w:eastAsia="Times New Roman" w:cs="Times New Roman"/>
    </w:r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rPr>
      <w:rFonts w:eastAsia="Times New Roman" w:cs="Times New Roman"/>
    </w:rPr>
  </w:style>
  <w:style w:type="paragraph" w:styleId="BodyTextIndent3">
    <w:name w:val="Body Text Indent 3"/>
    <w:basedOn w:val="Normal"/>
    <w:semiHidden/>
    <w:locked/>
    <w:rsid w:val="00AE47CC"/>
    <w:pPr>
      <w:spacing w:after="120"/>
      <w:ind w:left="283"/>
    </w:pPr>
    <w:rPr>
      <w:rFonts w:eastAsia="Times New Roman" w:cs="Times New Roman"/>
      <w:szCs w:val="16"/>
    </w:rPr>
  </w:style>
  <w:style w:type="paragraph" w:styleId="Closing">
    <w:name w:val="Closing"/>
    <w:basedOn w:val="Normal"/>
    <w:semiHidden/>
    <w:locked/>
    <w:rsid w:val="00E45954"/>
    <w:pPr>
      <w:ind w:left="4252"/>
    </w:pPr>
    <w:rPr>
      <w:rFonts w:eastAsia="Times New Roman" w:cs="Times New Roman"/>
    </w:r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locked/>
    <w:rsid w:val="00AE47CC"/>
    <w:rPr>
      <w:rFonts w:ascii="Open Sans" w:hAnsi="Open Sans"/>
      <w:i w:val="0"/>
      <w:iCs/>
      <w:sz w:val="24"/>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eastAsia="Times New Roman" w:cs="Arial"/>
    </w:rPr>
  </w:style>
  <w:style w:type="paragraph" w:styleId="EnvelopeReturn">
    <w:name w:val="envelope return"/>
    <w:basedOn w:val="Normal"/>
    <w:semiHidden/>
    <w:locked/>
    <w:rsid w:val="001334CB"/>
    <w:rPr>
      <w:rFonts w:eastAsia="Times New Roman" w:cs="Arial"/>
      <w:szCs w:val="20"/>
    </w:rPr>
  </w:style>
  <w:style w:type="character" w:styleId="FootnoteReference">
    <w:name w:val="footnote reference"/>
    <w:semiHidden/>
    <w:locked/>
    <w:rsid w:val="004510B9"/>
    <w:rPr>
      <w:rFonts w:ascii="Arial" w:hAnsi="Arial"/>
      <w:sz w:val="20"/>
      <w:vertAlign w:val="superscript"/>
    </w:rPr>
  </w:style>
  <w:style w:type="paragraph" w:styleId="FootnoteText">
    <w:name w:val="footnote text"/>
    <w:basedOn w:val="Normal"/>
    <w:semiHidden/>
    <w:locked/>
    <w:rsid w:val="004B3F64"/>
    <w:pPr>
      <w:spacing w:before="0" w:after="0"/>
    </w:pPr>
    <w:rPr>
      <w:rFonts w:eastAsia="Times New Roman" w:cs="Times New Roman"/>
      <w:sz w:val="20"/>
      <w:szCs w:val="20"/>
    </w:rPr>
  </w:style>
  <w:style w:type="character" w:styleId="HTMLAcronym">
    <w:name w:val="HTML Acronym"/>
    <w:basedOn w:val="DefaultParagraphFont"/>
    <w:semiHidden/>
    <w:locked/>
    <w:rsid w:val="0046491B"/>
    <w:rPr>
      <w:rFonts w:ascii="Open Sans" w:hAnsi="Open Sans"/>
      <w:sz w:val="24"/>
    </w:rPr>
  </w:style>
  <w:style w:type="paragraph" w:styleId="HTMLAddress">
    <w:name w:val="HTML Address"/>
    <w:basedOn w:val="Normal"/>
    <w:semiHidden/>
    <w:locked/>
    <w:rsid w:val="0046491B"/>
    <w:rPr>
      <w:iCs/>
    </w:rPr>
  </w:style>
  <w:style w:type="character" w:styleId="HTMLCite">
    <w:name w:val="HTML Cite"/>
    <w:semiHidden/>
    <w:locked/>
    <w:rsid w:val="0046491B"/>
    <w:rPr>
      <w:rFonts w:ascii="Open Sans" w:hAnsi="Open Sans"/>
      <w:i w:val="0"/>
      <w:iCs/>
      <w:sz w:val="24"/>
    </w:rPr>
  </w:style>
  <w:style w:type="character" w:styleId="HTMLCode">
    <w:name w:val="HTML Code"/>
    <w:semiHidden/>
    <w:locked/>
    <w:rsid w:val="0046491B"/>
    <w:rPr>
      <w:rFonts w:ascii="Open Sans" w:hAnsi="Open Sans" w:cs="Courier New"/>
      <w:sz w:val="24"/>
      <w:szCs w:val="20"/>
    </w:rPr>
  </w:style>
  <w:style w:type="character" w:styleId="HTMLDefinition">
    <w:name w:val="HTML Definition"/>
    <w:semiHidden/>
    <w:locked/>
    <w:rsid w:val="0046491B"/>
    <w:rPr>
      <w:rFonts w:ascii="Open Sans" w:hAnsi="Open Sans"/>
      <w:i w:val="0"/>
      <w:iCs/>
      <w:sz w:val="24"/>
    </w:rPr>
  </w:style>
  <w:style w:type="character" w:styleId="HTMLKeyboard">
    <w:name w:val="HTML Keyboard"/>
    <w:semiHidden/>
    <w:locked/>
    <w:rsid w:val="0046491B"/>
    <w:rPr>
      <w:rFonts w:ascii="Open Sans" w:hAnsi="Open Sans" w:cs="Courier New"/>
      <w:sz w:val="24"/>
      <w:szCs w:val="20"/>
    </w:rPr>
  </w:style>
  <w:style w:type="paragraph" w:styleId="HTMLPreformatted">
    <w:name w:val="HTML Preformatted"/>
    <w:basedOn w:val="Normal"/>
    <w:semiHidden/>
    <w:locked/>
    <w:rsid w:val="0046491B"/>
    <w:rPr>
      <w:rFonts w:cs="Courier New"/>
      <w:szCs w:val="20"/>
    </w:rPr>
  </w:style>
  <w:style w:type="character" w:styleId="HTMLSample">
    <w:name w:val="HTML Sample"/>
    <w:semiHidden/>
    <w:locked/>
    <w:rsid w:val="0046491B"/>
    <w:rPr>
      <w:rFonts w:ascii="Open Sans" w:hAnsi="Open Sans" w:cs="Courier New"/>
      <w:sz w:val="24"/>
    </w:rPr>
  </w:style>
  <w:style w:type="character" w:styleId="HTMLTypewriter">
    <w:name w:val="HTML Typewriter"/>
    <w:semiHidden/>
    <w:locked/>
    <w:rsid w:val="0046491B"/>
    <w:rPr>
      <w:rFonts w:ascii="Open Sans" w:hAnsi="Open Sans" w:cs="Courier New"/>
      <w:sz w:val="24"/>
      <w:szCs w:val="20"/>
    </w:rPr>
  </w:style>
  <w:style w:type="character" w:styleId="HTMLVariable">
    <w:name w:val="HTML Variable"/>
    <w:semiHidden/>
    <w:locked/>
    <w:rsid w:val="0046491B"/>
    <w:rPr>
      <w:rFonts w:ascii="Open Sans" w:hAnsi="Open Sans"/>
      <w:i w:val="0"/>
      <w:iCs/>
      <w:sz w:val="24"/>
    </w:rPr>
  </w:style>
  <w:style w:type="character" w:styleId="LineNumber">
    <w:name w:val="line number"/>
    <w:basedOn w:val="DefaultParagraphFont"/>
    <w:semiHidden/>
    <w:unhideWhenUsed/>
    <w:locked/>
    <w:rsid w:val="00C43F2E"/>
    <w:rPr>
      <w:rFonts w:ascii="Open Sans" w:hAnsi="Open Sans"/>
      <w:sz w:val="24"/>
    </w:rPr>
  </w:style>
  <w:style w:type="paragraph" w:styleId="List">
    <w:name w:val="List"/>
    <w:basedOn w:val="Normal"/>
    <w:semiHidden/>
    <w:unhideWhenUsed/>
    <w:locked/>
    <w:rsid w:val="00C43F2E"/>
    <w:pPr>
      <w:ind w:left="283" w:hanging="283"/>
      <w:contextualSpacing/>
    </w:pPr>
    <w:rPr>
      <w:rFonts w:eastAsia="Times New Roman" w:cs="Times New Roman"/>
    </w:rPr>
  </w:style>
  <w:style w:type="paragraph" w:styleId="List2">
    <w:name w:val="List 2"/>
    <w:basedOn w:val="Normal"/>
    <w:semiHidden/>
    <w:locked/>
    <w:rsid w:val="00E45954"/>
    <w:pPr>
      <w:ind w:left="566" w:hanging="283"/>
    </w:pPr>
    <w:rPr>
      <w:rFonts w:eastAsia="Times New Roman" w:cs="Times New Roman"/>
    </w:rPr>
  </w:style>
  <w:style w:type="paragraph" w:styleId="List3">
    <w:name w:val="List 3"/>
    <w:basedOn w:val="Normal"/>
    <w:semiHidden/>
    <w:locked/>
    <w:rsid w:val="00E45954"/>
    <w:pPr>
      <w:ind w:left="849" w:hanging="283"/>
    </w:pPr>
    <w:rPr>
      <w:rFonts w:eastAsia="Times New Roman" w:cs="Times New Roman"/>
    </w:rPr>
  </w:style>
  <w:style w:type="paragraph" w:styleId="List4">
    <w:name w:val="List 4"/>
    <w:basedOn w:val="Normal"/>
    <w:semiHidden/>
    <w:locked/>
    <w:rsid w:val="00E45954"/>
    <w:pPr>
      <w:ind w:left="1132" w:hanging="283"/>
    </w:pPr>
    <w:rPr>
      <w:rFonts w:eastAsia="Times New Roman" w:cs="Times New Roman"/>
    </w:rPr>
  </w:style>
  <w:style w:type="paragraph" w:styleId="List5">
    <w:name w:val="List 5"/>
    <w:basedOn w:val="Normal"/>
    <w:semiHidden/>
    <w:locked/>
    <w:rsid w:val="00E45954"/>
    <w:pPr>
      <w:ind w:left="1415" w:hanging="283"/>
    </w:pPr>
    <w:rPr>
      <w:rFonts w:eastAsia="Times New Roman" w:cs="Times New Roman"/>
    </w:rPr>
  </w:style>
  <w:style w:type="paragraph" w:styleId="ListBullet">
    <w:name w:val="List Bullet"/>
    <w:basedOn w:val="Normal"/>
    <w:semiHidden/>
    <w:qFormat/>
    <w:rsid w:val="003551F0"/>
    <w:pPr>
      <w:numPr>
        <w:numId w:val="7"/>
      </w:numPr>
      <w:spacing w:after="120"/>
      <w:ind w:left="357" w:hanging="357"/>
    </w:pPr>
    <w:rPr>
      <w:rFonts w:eastAsia="Times New Roman" w:cs="Times New Roman"/>
    </w:rPr>
  </w:style>
  <w:style w:type="paragraph" w:styleId="ListBullet2">
    <w:name w:val="List Bullet 2"/>
    <w:basedOn w:val="Normal"/>
    <w:semiHidden/>
    <w:unhideWhenUsed/>
    <w:locked/>
    <w:rsid w:val="007F4811"/>
    <w:pPr>
      <w:numPr>
        <w:numId w:val="8"/>
      </w:numPr>
      <w:contextualSpacing/>
    </w:pPr>
    <w:rPr>
      <w:rFonts w:eastAsia="Times New Roman" w:cs="Times New Roman"/>
    </w:rPr>
  </w:style>
  <w:style w:type="paragraph" w:styleId="ListBullet3">
    <w:name w:val="List Bullet 3"/>
    <w:basedOn w:val="Normal"/>
    <w:semiHidden/>
    <w:locked/>
    <w:rsid w:val="00E45954"/>
    <w:pPr>
      <w:numPr>
        <w:numId w:val="9"/>
      </w:numPr>
    </w:pPr>
    <w:rPr>
      <w:rFonts w:eastAsia="Times New Roman" w:cs="Times New Roman"/>
    </w:rPr>
  </w:style>
  <w:style w:type="paragraph" w:styleId="ListBullet4">
    <w:name w:val="List Bullet 4"/>
    <w:basedOn w:val="Normal"/>
    <w:semiHidden/>
    <w:locked/>
    <w:rsid w:val="00E45954"/>
    <w:pPr>
      <w:numPr>
        <w:numId w:val="10"/>
      </w:numPr>
    </w:pPr>
    <w:rPr>
      <w:rFonts w:eastAsia="Times New Roman" w:cs="Times New Roman"/>
    </w:rPr>
  </w:style>
  <w:style w:type="paragraph" w:styleId="ListBullet5">
    <w:name w:val="List Bullet 5"/>
    <w:basedOn w:val="Normal"/>
    <w:semiHidden/>
    <w:locked/>
    <w:rsid w:val="00E45954"/>
    <w:pPr>
      <w:numPr>
        <w:numId w:val="11"/>
      </w:numPr>
    </w:pPr>
    <w:rPr>
      <w:rFonts w:eastAsia="Times New Roman" w:cs="Times New Roman"/>
    </w:rPr>
  </w:style>
  <w:style w:type="paragraph" w:styleId="ListContinue">
    <w:name w:val="List Continue"/>
    <w:basedOn w:val="Normal"/>
    <w:semiHidden/>
    <w:locked/>
    <w:rsid w:val="00E45954"/>
    <w:pPr>
      <w:spacing w:after="120"/>
      <w:ind w:left="283"/>
    </w:pPr>
    <w:rPr>
      <w:rFonts w:eastAsia="Times New Roman" w:cs="Times New Roman"/>
    </w:rPr>
  </w:style>
  <w:style w:type="paragraph" w:styleId="ListContinue2">
    <w:name w:val="List Continue 2"/>
    <w:basedOn w:val="Normal"/>
    <w:semiHidden/>
    <w:locked/>
    <w:rsid w:val="00E45954"/>
    <w:pPr>
      <w:spacing w:after="120"/>
      <w:ind w:left="566"/>
    </w:pPr>
    <w:rPr>
      <w:rFonts w:eastAsia="Times New Roman" w:cs="Times New Roman"/>
    </w:rPr>
  </w:style>
  <w:style w:type="paragraph" w:styleId="ListContinue3">
    <w:name w:val="List Continue 3"/>
    <w:basedOn w:val="Normal"/>
    <w:semiHidden/>
    <w:locked/>
    <w:rsid w:val="00E45954"/>
    <w:pPr>
      <w:spacing w:after="120"/>
      <w:ind w:left="849"/>
    </w:pPr>
    <w:rPr>
      <w:rFonts w:eastAsia="Times New Roman" w:cs="Times New Roman"/>
    </w:rPr>
  </w:style>
  <w:style w:type="paragraph" w:styleId="ListContinue5">
    <w:name w:val="List Continue 5"/>
    <w:basedOn w:val="Normal"/>
    <w:semiHidden/>
    <w:locked/>
    <w:rsid w:val="00E45954"/>
    <w:pPr>
      <w:spacing w:after="120"/>
      <w:ind w:left="1415"/>
    </w:pPr>
    <w:rPr>
      <w:rFonts w:eastAsia="Times New Roman" w:cs="Times New Roman"/>
    </w:rPr>
  </w:style>
  <w:style w:type="paragraph" w:styleId="ListNumber">
    <w:name w:val="List Number"/>
    <w:basedOn w:val="Normal"/>
    <w:semiHidden/>
    <w:rsid w:val="007F4811"/>
    <w:pPr>
      <w:numPr>
        <w:numId w:val="12"/>
      </w:numPr>
      <w:spacing w:after="120"/>
      <w:ind w:left="357" w:hanging="357"/>
    </w:pPr>
    <w:rPr>
      <w:rFonts w:eastAsia="Times New Roman" w:cs="Times New Roman"/>
    </w:rPr>
  </w:style>
  <w:style w:type="paragraph" w:styleId="ListNumber2">
    <w:name w:val="List Number 2"/>
    <w:basedOn w:val="Normal"/>
    <w:semiHidden/>
    <w:locked/>
    <w:rsid w:val="00E45954"/>
    <w:pPr>
      <w:numPr>
        <w:numId w:val="15"/>
      </w:numPr>
    </w:pPr>
    <w:rPr>
      <w:rFonts w:eastAsia="Times New Roman" w:cs="Times New Roman"/>
    </w:rPr>
  </w:style>
  <w:style w:type="paragraph" w:styleId="ListNumber3">
    <w:name w:val="List Number 3"/>
    <w:basedOn w:val="Normal"/>
    <w:semiHidden/>
    <w:locked/>
    <w:rsid w:val="00E45954"/>
    <w:pPr>
      <w:numPr>
        <w:numId w:val="16"/>
      </w:numPr>
    </w:pPr>
    <w:rPr>
      <w:rFonts w:eastAsia="Times New Roman" w:cs="Times New Roman"/>
    </w:rPr>
  </w:style>
  <w:style w:type="paragraph" w:styleId="ListNumber4">
    <w:name w:val="List Number 4"/>
    <w:basedOn w:val="Normal"/>
    <w:semiHidden/>
    <w:locked/>
    <w:rsid w:val="00E45954"/>
    <w:pPr>
      <w:numPr>
        <w:numId w:val="13"/>
      </w:numPr>
    </w:pPr>
    <w:rPr>
      <w:rFonts w:eastAsia="Times New Roman" w:cs="Times New Roman"/>
    </w:rPr>
  </w:style>
  <w:style w:type="paragraph" w:styleId="ListNumber5">
    <w:name w:val="List Number 5"/>
    <w:basedOn w:val="Normal"/>
    <w:semiHidden/>
    <w:locked/>
    <w:rsid w:val="00E45954"/>
    <w:pPr>
      <w:numPr>
        <w:numId w:val="14"/>
      </w:numPr>
    </w:pPr>
    <w:rPr>
      <w:rFonts w:eastAsia="Times New Roman" w:cs="Times New Roman"/>
    </w:r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7F4811"/>
  </w:style>
  <w:style w:type="paragraph" w:styleId="NormalIndent">
    <w:name w:val="Normal Indent"/>
    <w:basedOn w:val="Normal"/>
    <w:semiHidden/>
    <w:locked/>
    <w:rsid w:val="00E45954"/>
    <w:pPr>
      <w:ind w:left="720"/>
    </w:pPr>
    <w:rPr>
      <w:rFonts w:eastAsia="Times New Roman" w:cs="Times New Roman"/>
    </w:r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7D54C0"/>
    <w:rPr>
      <w:rFonts w:ascii="Open Sans" w:hAnsi="Open Sans"/>
      <w:sz w:val="18"/>
    </w:rPr>
  </w:style>
  <w:style w:type="paragraph" w:styleId="PlainText">
    <w:name w:val="Plain Text"/>
    <w:basedOn w:val="Normal"/>
    <w:semiHidden/>
    <w:rsid w:val="007D54C0"/>
    <w:rPr>
      <w:rFonts w:cs="Courier New"/>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rPr>
      <w:rFonts w:eastAsia="Times New Roman" w:cs="Times New Roman"/>
    </w:rPr>
  </w:style>
  <w:style w:type="paragraph" w:styleId="Subtitle">
    <w:name w:val="Subtitle"/>
    <w:basedOn w:val="Normal"/>
    <w:rsid w:val="00E45954"/>
    <w:pPr>
      <w:spacing w:after="60"/>
      <w:jc w:val="center"/>
      <w:outlineLvl w:val="1"/>
    </w:pPr>
    <w:rPr>
      <w:rFonts w:eastAsia="Times New Roman"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eastAsia="Times New Roman" w:cs="Arial"/>
      <w:b/>
      <w:bCs/>
      <w:kern w:val="28"/>
      <w:sz w:val="32"/>
      <w:szCs w:val="32"/>
    </w:rPr>
  </w:style>
  <w:style w:type="character" w:styleId="FollowedHyperlink">
    <w:name w:val="FollowedHyperlink"/>
    <w:semiHidden/>
    <w:locked/>
    <w:rsid w:val="001334CB"/>
    <w:rPr>
      <w:rFonts w:ascii="Open Sans" w:hAnsi="Open Sans"/>
      <w:color w:val="800080"/>
      <w:sz w:val="24"/>
      <w:u w:val="single"/>
    </w:rPr>
  </w:style>
  <w:style w:type="paragraph" w:customStyle="1" w:styleId="AddressBlock">
    <w:name w:val="Address Block"/>
    <w:basedOn w:val="BodyText"/>
    <w:semiHidden/>
    <w:locked/>
    <w:rsid w:val="00000871"/>
    <w:pPr>
      <w:keepNext/>
      <w:keepLines/>
      <w:spacing w:after="0"/>
    </w:pPr>
    <w:rPr>
      <w:rFonts w:cs="ArialMT"/>
      <w:lang w:val="en-US" w:bidi="en-US"/>
    </w:rPr>
  </w:style>
  <w:style w:type="paragraph" w:customStyle="1" w:styleId="Contactdetails">
    <w:name w:val="Contact details"/>
    <w:basedOn w:val="Normal"/>
    <w:semiHidden/>
    <w:locked/>
    <w:rsid w:val="00AE47CC"/>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cs="ArialMT"/>
      <w:lang w:val="en-US" w:bidi="en-US"/>
    </w:rPr>
  </w:style>
  <w:style w:type="paragraph" w:customStyle="1" w:styleId="OurRef">
    <w:name w:val="Our Ref:"/>
    <w:basedOn w:val="BodyText"/>
    <w:semiHidden/>
    <w:locked/>
    <w:rsid w:val="00000871"/>
    <w:pPr>
      <w:spacing w:after="193"/>
    </w:pPr>
    <w:rPr>
      <w:rFonts w:cs="ArialMT"/>
      <w:lang w:val="en-US" w:bidi="en-US"/>
    </w:rPr>
  </w:style>
  <w:style w:type="paragraph" w:customStyle="1" w:styleId="NameInsert">
    <w:name w:val="Name Insert"/>
    <w:basedOn w:val="BodyText"/>
    <w:semiHidden/>
    <w:locked/>
    <w:rsid w:val="00000871"/>
    <w:rPr>
      <w:lang w:val="en-US" w:bidi="en-US"/>
    </w:rPr>
  </w:style>
  <w:style w:type="paragraph" w:customStyle="1" w:styleId="Dash">
    <w:name w:val="Dash"/>
    <w:basedOn w:val="Normal"/>
    <w:semiHidden/>
    <w:locked/>
    <w:rsid w:val="00000871"/>
    <w:pPr>
      <w:numPr>
        <w:numId w:val="21"/>
      </w:numPr>
      <w:tabs>
        <w:tab w:val="num" w:pos="360"/>
      </w:tabs>
      <w:spacing w:before="20" w:after="20"/>
      <w:ind w:left="0" w:firstLine="0"/>
    </w:pPr>
  </w:style>
  <w:style w:type="paragraph" w:styleId="Index1">
    <w:name w:val="index 1"/>
    <w:basedOn w:val="Normal"/>
    <w:next w:val="Normal"/>
    <w:semiHidden/>
    <w:unhideWhenUsed/>
    <w:locked/>
    <w:rsid w:val="00016045"/>
    <w:pPr>
      <w:spacing w:before="0" w:after="0"/>
      <w:ind w:left="240" w:hanging="240"/>
    </w:pPr>
    <w:rPr>
      <w:rFonts w:eastAsia="Times New Roman" w:cs="Times New Roman"/>
    </w:rPr>
  </w:style>
  <w:style w:type="paragraph" w:customStyle="1" w:styleId="HeaderLogoType">
    <w:name w:val="Header Logo Type"/>
    <w:basedOn w:val="Header"/>
    <w:semiHidden/>
    <w:locked/>
    <w:rsid w:val="004D31F9"/>
    <w:pPr>
      <w:tabs>
        <w:tab w:val="clear" w:pos="4513"/>
        <w:tab w:val="clear" w:pos="9026"/>
        <w:tab w:val="left" w:pos="7088"/>
        <w:tab w:val="left" w:pos="7242"/>
      </w:tabs>
    </w:pPr>
    <w:rPr>
      <w:rFonts w:cs="ArialMT"/>
      <w:b/>
      <w:color w:val="646464"/>
      <w:kern w:val="144"/>
      <w:sz w:val="24"/>
      <w:lang w:val="en-US" w:eastAsia="en-US" w:bidi="en-US"/>
    </w:rPr>
  </w:style>
  <w:style w:type="character" w:customStyle="1" w:styleId="CharChar">
    <w:name w:val="Char Char"/>
    <w:semiHidden/>
    <w:locked/>
    <w:rsid w:val="00AE47CC"/>
    <w:rPr>
      <w:rFonts w:ascii="Open Sans" w:hAnsi="Open Sans" w:cs="Arial"/>
      <w:sz w:val="24"/>
      <w:lang w:val="en-AU" w:eastAsia="en-AU" w:bidi="ar-SA"/>
    </w:rPr>
  </w:style>
  <w:style w:type="character" w:customStyle="1" w:styleId="EndnoteTextChar">
    <w:name w:val="Endnote Text Char"/>
    <w:semiHidden/>
    <w:rsid w:val="001334CB"/>
    <w:rPr>
      <w:rFonts w:ascii="Open Sans" w:hAnsi="Open Sans"/>
      <w:sz w:val="24"/>
      <w:lang w:bidi="ar-SA"/>
    </w:rPr>
  </w:style>
  <w:style w:type="paragraph" w:styleId="BalloonText">
    <w:name w:val="Balloon Text"/>
    <w:basedOn w:val="Normal"/>
    <w:semiHidden/>
    <w:locked/>
    <w:rsid w:val="00AE47CC"/>
    <w:rPr>
      <w:rFonts w:cs="Tahoma"/>
      <w:szCs w:val="16"/>
    </w:rPr>
  </w:style>
  <w:style w:type="character" w:customStyle="1" w:styleId="description">
    <w:name w:val="description"/>
    <w:basedOn w:val="DefaultParagraphFont"/>
    <w:locked/>
    <w:rsid w:val="00AE47CC"/>
    <w:rPr>
      <w:rFonts w:ascii="Open Sans" w:hAnsi="Open Sans"/>
      <w:sz w:val="24"/>
    </w:rPr>
  </w:style>
  <w:style w:type="paragraph" w:styleId="Quote">
    <w:name w:val="Quote"/>
    <w:basedOn w:val="Normal"/>
    <w:next w:val="Normal"/>
    <w:link w:val="QuoteChar"/>
    <w:uiPriority w:val="29"/>
    <w:qFormat/>
    <w:rsid w:val="007D54C0"/>
    <w:pPr>
      <w:spacing w:before="200" w:after="160"/>
      <w:ind w:left="864" w:right="864"/>
    </w:pPr>
    <w:rPr>
      <w:rFonts w:eastAsia="Times New Roman" w:cs="Times New Roman"/>
      <w:iCs/>
      <w:sz w:val="22"/>
    </w:rPr>
  </w:style>
  <w:style w:type="character" w:customStyle="1" w:styleId="QuoteChar">
    <w:name w:val="Quote Char"/>
    <w:basedOn w:val="DefaultParagraphFont"/>
    <w:link w:val="Quote"/>
    <w:uiPriority w:val="29"/>
    <w:rsid w:val="007D54C0"/>
    <w:rPr>
      <w:rFonts w:ascii="Open Sans" w:hAnsi="Open Sans"/>
      <w:iCs/>
      <w:sz w:val="22"/>
      <w:szCs w:val="24"/>
    </w:rPr>
  </w:style>
  <w:style w:type="character" w:styleId="BookTitle">
    <w:name w:val="Book Title"/>
    <w:basedOn w:val="DefaultParagraphFont"/>
    <w:uiPriority w:val="33"/>
    <w:qFormat/>
    <w:rsid w:val="00907E82"/>
    <w:rPr>
      <w:rFonts w:ascii="Open Sans" w:hAnsi="Open Sans"/>
      <w:b w:val="0"/>
      <w:bCs/>
      <w:i/>
      <w:iCs/>
      <w:spacing w:val="5"/>
      <w:sz w:val="24"/>
    </w:rPr>
  </w:style>
  <w:style w:type="paragraph" w:styleId="Bibliography">
    <w:name w:val="Bibliography"/>
    <w:basedOn w:val="Normal"/>
    <w:next w:val="Normal"/>
    <w:uiPriority w:val="37"/>
    <w:semiHidden/>
    <w:unhideWhenUsed/>
    <w:locked/>
    <w:rsid w:val="00AE47CC"/>
    <w:rPr>
      <w:rFonts w:eastAsia="Times New Roman" w:cs="Times New Roman"/>
    </w:rPr>
  </w:style>
  <w:style w:type="paragraph" w:styleId="Caption">
    <w:name w:val="caption"/>
    <w:basedOn w:val="Normal"/>
    <w:next w:val="Normal"/>
    <w:semiHidden/>
    <w:unhideWhenUsed/>
    <w:locked/>
    <w:rsid w:val="00AE47CC"/>
    <w:pPr>
      <w:spacing w:before="0" w:after="200"/>
    </w:pPr>
    <w:rPr>
      <w:rFonts w:eastAsia="Times New Roman" w:cs="Times New Roman"/>
      <w:iCs/>
      <w:szCs w:val="18"/>
    </w:rPr>
  </w:style>
  <w:style w:type="character" w:styleId="CommentReference">
    <w:name w:val="annotation reference"/>
    <w:basedOn w:val="DefaultParagraphFont"/>
    <w:semiHidden/>
    <w:unhideWhenUsed/>
    <w:locked/>
    <w:rsid w:val="00AE47CC"/>
    <w:rPr>
      <w:rFonts w:ascii="Open Sans" w:hAnsi="Open Sans"/>
      <w:sz w:val="24"/>
      <w:szCs w:val="16"/>
    </w:rPr>
  </w:style>
  <w:style w:type="paragraph" w:styleId="CommentText">
    <w:name w:val="annotation text"/>
    <w:basedOn w:val="Normal"/>
    <w:link w:val="CommentTextChar"/>
    <w:semiHidden/>
    <w:unhideWhenUsed/>
    <w:locked/>
    <w:rsid w:val="00AE47CC"/>
    <w:rPr>
      <w:rFonts w:eastAsia="Times New Roman" w:cs="Times New Roman"/>
      <w:szCs w:val="20"/>
    </w:rPr>
  </w:style>
  <w:style w:type="character" w:customStyle="1" w:styleId="CommentTextChar">
    <w:name w:val="Comment Text Char"/>
    <w:basedOn w:val="DefaultParagraphFont"/>
    <w:link w:val="CommentText"/>
    <w:semiHidden/>
    <w:rsid w:val="00AE47CC"/>
    <w:rPr>
      <w:rFonts w:ascii="Open Sans" w:hAnsi="Open Sans"/>
      <w:sz w:val="24"/>
    </w:rPr>
  </w:style>
  <w:style w:type="paragraph" w:styleId="CommentSubject">
    <w:name w:val="annotation subject"/>
    <w:basedOn w:val="CommentText"/>
    <w:next w:val="CommentText"/>
    <w:link w:val="CommentSubjectChar"/>
    <w:semiHidden/>
    <w:unhideWhenUsed/>
    <w:locked/>
    <w:rsid w:val="00AE47CC"/>
    <w:rPr>
      <w:bCs/>
    </w:rPr>
  </w:style>
  <w:style w:type="character" w:customStyle="1" w:styleId="CommentSubjectChar">
    <w:name w:val="Comment Subject Char"/>
    <w:basedOn w:val="CommentTextChar"/>
    <w:link w:val="CommentSubject"/>
    <w:semiHidden/>
    <w:rsid w:val="00AE47CC"/>
    <w:rPr>
      <w:rFonts w:ascii="Open Sans" w:hAnsi="Open Sans"/>
      <w:bCs/>
      <w:sz w:val="24"/>
    </w:rPr>
  </w:style>
  <w:style w:type="paragraph" w:styleId="DocumentMap">
    <w:name w:val="Document Map"/>
    <w:basedOn w:val="Normal"/>
    <w:link w:val="DocumentMapChar"/>
    <w:semiHidden/>
    <w:unhideWhenUsed/>
    <w:locked/>
    <w:rsid w:val="00AE47CC"/>
    <w:pPr>
      <w:spacing w:before="0" w:after="0"/>
    </w:pPr>
    <w:rPr>
      <w:rFonts w:cs="Segoe UI"/>
      <w:szCs w:val="16"/>
    </w:rPr>
  </w:style>
  <w:style w:type="character" w:customStyle="1" w:styleId="DocumentMapChar">
    <w:name w:val="Document Map Char"/>
    <w:basedOn w:val="DefaultParagraphFont"/>
    <w:link w:val="DocumentMap"/>
    <w:semiHidden/>
    <w:rsid w:val="00AE47CC"/>
    <w:rPr>
      <w:rFonts w:ascii="Open Sans" w:hAnsi="Open Sans" w:cs="Segoe UI"/>
      <w:sz w:val="24"/>
      <w:szCs w:val="16"/>
    </w:rPr>
  </w:style>
  <w:style w:type="character" w:customStyle="1" w:styleId="HeaderTitle">
    <w:name w:val="Header Title"/>
    <w:basedOn w:val="DefaultParagraphFont"/>
    <w:uiPriority w:val="1"/>
    <w:qFormat/>
    <w:rsid w:val="001334CB"/>
    <w:rPr>
      <w:rFonts w:ascii="Open Sans" w:hAnsi="Open Sans"/>
      <w:b/>
      <w:sz w:val="18"/>
    </w:rPr>
  </w:style>
  <w:style w:type="paragraph" w:styleId="Index2">
    <w:name w:val="index 2"/>
    <w:basedOn w:val="Normal"/>
    <w:next w:val="Normal"/>
    <w:semiHidden/>
    <w:unhideWhenUsed/>
    <w:locked/>
    <w:rsid w:val="00016045"/>
    <w:pPr>
      <w:spacing w:before="0" w:after="0"/>
      <w:ind w:left="480" w:hanging="240"/>
    </w:pPr>
    <w:rPr>
      <w:rFonts w:eastAsia="Times New Roman" w:cs="Times New Roman"/>
    </w:rPr>
  </w:style>
  <w:style w:type="paragraph" w:styleId="Index3">
    <w:name w:val="index 3"/>
    <w:basedOn w:val="Normal"/>
    <w:next w:val="Normal"/>
    <w:semiHidden/>
    <w:unhideWhenUsed/>
    <w:locked/>
    <w:rsid w:val="00016045"/>
    <w:pPr>
      <w:spacing w:before="0" w:after="0"/>
      <w:ind w:left="720" w:hanging="240"/>
    </w:pPr>
    <w:rPr>
      <w:rFonts w:eastAsia="Times New Roman" w:cs="Times New Roman"/>
    </w:rPr>
  </w:style>
  <w:style w:type="paragraph" w:styleId="Index4">
    <w:name w:val="index 4"/>
    <w:basedOn w:val="Normal"/>
    <w:next w:val="Normal"/>
    <w:semiHidden/>
    <w:unhideWhenUsed/>
    <w:locked/>
    <w:rsid w:val="00016045"/>
    <w:pPr>
      <w:spacing w:before="0" w:after="0"/>
      <w:ind w:left="960" w:hanging="240"/>
    </w:pPr>
    <w:rPr>
      <w:rFonts w:eastAsia="Times New Roman" w:cs="Times New Roman"/>
    </w:rPr>
  </w:style>
  <w:style w:type="paragraph" w:styleId="Index5">
    <w:name w:val="index 5"/>
    <w:basedOn w:val="Normal"/>
    <w:next w:val="Normal"/>
    <w:semiHidden/>
    <w:unhideWhenUsed/>
    <w:locked/>
    <w:rsid w:val="00016045"/>
    <w:pPr>
      <w:spacing w:before="0" w:after="0"/>
      <w:ind w:left="1200" w:hanging="240"/>
    </w:pPr>
    <w:rPr>
      <w:rFonts w:eastAsia="Times New Roman" w:cs="Times New Roman"/>
    </w:rPr>
  </w:style>
  <w:style w:type="paragraph" w:styleId="Index6">
    <w:name w:val="index 6"/>
    <w:basedOn w:val="Normal"/>
    <w:next w:val="Normal"/>
    <w:semiHidden/>
    <w:unhideWhenUsed/>
    <w:locked/>
    <w:rsid w:val="00016045"/>
    <w:pPr>
      <w:spacing w:before="0" w:after="0"/>
      <w:ind w:left="1440" w:hanging="240"/>
    </w:pPr>
    <w:rPr>
      <w:rFonts w:eastAsia="Times New Roman" w:cs="Times New Roman"/>
    </w:rPr>
  </w:style>
  <w:style w:type="paragraph" w:styleId="Index7">
    <w:name w:val="index 7"/>
    <w:basedOn w:val="Normal"/>
    <w:next w:val="Normal"/>
    <w:semiHidden/>
    <w:unhideWhenUsed/>
    <w:locked/>
    <w:rsid w:val="00016045"/>
    <w:pPr>
      <w:spacing w:before="0" w:after="0"/>
      <w:ind w:left="1680" w:hanging="240"/>
    </w:pPr>
    <w:rPr>
      <w:rFonts w:eastAsia="Times New Roman" w:cs="Times New Roman"/>
    </w:rPr>
  </w:style>
  <w:style w:type="paragraph" w:styleId="Index8">
    <w:name w:val="index 8"/>
    <w:basedOn w:val="Normal"/>
    <w:next w:val="Normal"/>
    <w:semiHidden/>
    <w:unhideWhenUsed/>
    <w:locked/>
    <w:rsid w:val="00016045"/>
    <w:pPr>
      <w:spacing w:before="0" w:after="0"/>
      <w:ind w:left="1920" w:hanging="240"/>
    </w:pPr>
    <w:rPr>
      <w:rFonts w:eastAsia="Times New Roman" w:cs="Times New Roman"/>
    </w:rPr>
  </w:style>
  <w:style w:type="paragraph" w:styleId="Index9">
    <w:name w:val="index 9"/>
    <w:basedOn w:val="Normal"/>
    <w:next w:val="Normal"/>
    <w:semiHidden/>
    <w:unhideWhenUsed/>
    <w:locked/>
    <w:rsid w:val="00016045"/>
    <w:pPr>
      <w:spacing w:before="0" w:after="0"/>
      <w:ind w:left="2160" w:hanging="240"/>
    </w:pPr>
    <w:rPr>
      <w:rFonts w:eastAsia="Times New Roman" w:cs="Times New Roman"/>
    </w:rPr>
  </w:style>
  <w:style w:type="paragraph" w:styleId="IndexHeading">
    <w:name w:val="index heading"/>
    <w:basedOn w:val="Normal"/>
    <w:next w:val="Index1"/>
    <w:semiHidden/>
    <w:unhideWhenUsed/>
    <w:locked/>
    <w:rsid w:val="00016045"/>
    <w:rPr>
      <w:rFonts w:eastAsiaTheme="majorEastAsia" w:cstheme="majorBidi"/>
      <w:bCs/>
    </w:rPr>
  </w:style>
  <w:style w:type="character" w:styleId="IntenseEmphasis">
    <w:name w:val="Intense Emphasis"/>
    <w:basedOn w:val="DefaultParagraphFont"/>
    <w:uiPriority w:val="21"/>
    <w:locked/>
    <w:rsid w:val="00016045"/>
    <w:rPr>
      <w:rFonts w:ascii="Open Sans" w:hAnsi="Open Sans"/>
      <w:i w:val="0"/>
      <w:iCs/>
      <w:color w:val="auto"/>
      <w:sz w:val="24"/>
    </w:rPr>
  </w:style>
  <w:style w:type="paragraph" w:styleId="IntenseQuote">
    <w:name w:val="Intense Quote"/>
    <w:basedOn w:val="Normal"/>
    <w:next w:val="Normal"/>
    <w:link w:val="IntenseQuoteChar"/>
    <w:uiPriority w:val="30"/>
    <w:locked/>
    <w:rsid w:val="00016045"/>
    <w:pPr>
      <w:spacing w:before="360" w:after="360"/>
      <w:ind w:left="864" w:right="864"/>
    </w:pPr>
    <w:rPr>
      <w:rFonts w:eastAsia="Times New Roman" w:cs="Times New Roman"/>
      <w:iCs/>
    </w:rPr>
  </w:style>
  <w:style w:type="character" w:customStyle="1" w:styleId="IntenseQuoteChar">
    <w:name w:val="Intense Quote Char"/>
    <w:basedOn w:val="DefaultParagraphFont"/>
    <w:link w:val="IntenseQuote"/>
    <w:uiPriority w:val="30"/>
    <w:rsid w:val="00016045"/>
    <w:rPr>
      <w:rFonts w:ascii="Open Sans" w:hAnsi="Open Sans"/>
      <w:iCs/>
      <w:sz w:val="24"/>
      <w:szCs w:val="24"/>
    </w:rPr>
  </w:style>
  <w:style w:type="character" w:styleId="IntenseReference">
    <w:name w:val="Intense Reference"/>
    <w:basedOn w:val="DefaultParagraphFont"/>
    <w:uiPriority w:val="32"/>
    <w:locked/>
    <w:rsid w:val="00C43F2E"/>
    <w:rPr>
      <w:rFonts w:ascii="Open Sans" w:hAnsi="Open Sans"/>
      <w:b w:val="0"/>
      <w:bCs/>
      <w:caps w:val="0"/>
      <w:smallCaps w:val="0"/>
      <w:color w:val="auto"/>
      <w:spacing w:val="5"/>
      <w:sz w:val="24"/>
    </w:rPr>
  </w:style>
  <w:style w:type="paragraph" w:styleId="MacroText">
    <w:name w:val="macro"/>
    <w:link w:val="MacroTextChar"/>
    <w:semiHidden/>
    <w:unhideWhenUsed/>
    <w:locked/>
    <w:rsid w:val="007F4811"/>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hAnsi="Open Sans" w:cs="Consolas"/>
      <w:sz w:val="24"/>
    </w:rPr>
  </w:style>
  <w:style w:type="character" w:customStyle="1" w:styleId="MacroTextChar">
    <w:name w:val="Macro Text Char"/>
    <w:basedOn w:val="DefaultParagraphFont"/>
    <w:link w:val="MacroText"/>
    <w:semiHidden/>
    <w:rsid w:val="007F4811"/>
    <w:rPr>
      <w:rFonts w:ascii="Open Sans" w:hAnsi="Open Sans" w:cs="Consolas"/>
      <w:sz w:val="24"/>
    </w:rPr>
  </w:style>
  <w:style w:type="paragraph" w:styleId="NoSpacing">
    <w:name w:val="No Spacing"/>
    <w:uiPriority w:val="1"/>
    <w:locked/>
    <w:rsid w:val="00611730"/>
    <w:rPr>
      <w:rFonts w:ascii="Open Sans"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672306">
      <w:bodyDiv w:val="1"/>
      <w:marLeft w:val="0"/>
      <w:marRight w:val="0"/>
      <w:marTop w:val="0"/>
      <w:marBottom w:val="0"/>
      <w:divBdr>
        <w:top w:val="none" w:sz="0" w:space="0" w:color="auto"/>
        <w:left w:val="none" w:sz="0" w:space="0" w:color="auto"/>
        <w:bottom w:val="none" w:sz="0" w:space="0" w:color="auto"/>
        <w:right w:val="none" w:sz="0" w:space="0" w:color="auto"/>
      </w:divBdr>
    </w:div>
    <w:div w:id="575360405">
      <w:bodyDiv w:val="1"/>
      <w:marLeft w:val="0"/>
      <w:marRight w:val="0"/>
      <w:marTop w:val="0"/>
      <w:marBottom w:val="0"/>
      <w:divBdr>
        <w:top w:val="none" w:sz="0" w:space="0" w:color="auto"/>
        <w:left w:val="none" w:sz="0" w:space="0" w:color="auto"/>
        <w:bottom w:val="none" w:sz="0" w:space="0" w:color="auto"/>
        <w:right w:val="none" w:sz="0" w:space="0" w:color="auto"/>
      </w:divBdr>
    </w:div>
    <w:div w:id="991179865">
      <w:bodyDiv w:val="1"/>
      <w:marLeft w:val="0"/>
      <w:marRight w:val="0"/>
      <w:marTop w:val="0"/>
      <w:marBottom w:val="0"/>
      <w:divBdr>
        <w:top w:val="none" w:sz="0" w:space="0" w:color="auto"/>
        <w:left w:val="none" w:sz="0" w:space="0" w:color="auto"/>
        <w:bottom w:val="none" w:sz="0" w:space="0" w:color="auto"/>
        <w:right w:val="none" w:sz="0" w:space="0" w:color="auto"/>
      </w:divBdr>
    </w:div>
    <w:div w:id="1157497970">
      <w:bodyDiv w:val="1"/>
      <w:marLeft w:val="0"/>
      <w:marRight w:val="0"/>
      <w:marTop w:val="0"/>
      <w:marBottom w:val="0"/>
      <w:divBdr>
        <w:top w:val="none" w:sz="0" w:space="0" w:color="auto"/>
        <w:left w:val="none" w:sz="0" w:space="0" w:color="auto"/>
        <w:bottom w:val="none" w:sz="0" w:space="0" w:color="auto"/>
        <w:right w:val="none" w:sz="0" w:space="0" w:color="auto"/>
      </w:divBdr>
    </w:div>
    <w:div w:id="19874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gov.au/our-work/sex-discrimination/projects/national-inquiry-sexual-harassment-australian-workplac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xdiscriminationcommissioner@humanrights.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naya.roy@humanrights.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AHRC%20Executive%20Letterhead\Kate%20Jenkins%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10CC-5515-4875-B29E-AEC923E4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Kate Jenkins - Letterhead.dotx</Template>
  <TotalTime>0</TotalTime>
  <Pages>3</Pages>
  <Words>629</Words>
  <Characters>3795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Our Ref: [Insert File Reference]</vt:lpstr>
    </vt:vector>
  </TitlesOfParts>
  <Company>Human Rights Commission</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[Insert File Reference]</dc:title>
  <dc:creator>Anastasia Krivenkova</dc:creator>
  <cp:lastModifiedBy>Anastasia Krivenkova</cp:lastModifiedBy>
  <cp:revision>2</cp:revision>
  <cp:lastPrinted>2011-08-09T23:51:00Z</cp:lastPrinted>
  <dcterms:created xsi:type="dcterms:W3CDTF">2018-11-20T00:35:00Z</dcterms:created>
  <dcterms:modified xsi:type="dcterms:W3CDTF">2018-11-20T00:35:00Z</dcterms:modified>
</cp:coreProperties>
</file>