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9D1" w:rsidRPr="007B00BE" w:rsidRDefault="00056DFC" w:rsidP="006A4F78">
      <w:pPr>
        <w:pStyle w:val="Heading2"/>
        <w:rPr>
          <w:rFonts w:cs="Arial"/>
          <w:sz w:val="36"/>
          <w:szCs w:val="36"/>
        </w:rPr>
      </w:pPr>
      <w:bookmarkStart w:id="0" w:name="_Toc517449072"/>
      <w:bookmarkStart w:id="1" w:name="_Toc517449250"/>
      <w:bookmarkStart w:id="2" w:name="_Toc517449427"/>
      <w:bookmarkStart w:id="3" w:name="_Toc517770641"/>
      <w:bookmarkStart w:id="4" w:name="_Toc517790211"/>
      <w:bookmarkStart w:id="5" w:name="_Toc517857069"/>
      <w:bookmarkStart w:id="6" w:name="_Toc517857249"/>
      <w:bookmarkStart w:id="7" w:name="CouncilPlan"/>
      <w:bookmarkStart w:id="8" w:name="_GoBack"/>
      <w:bookmarkEnd w:id="8"/>
      <w:r w:rsidRPr="007B00BE">
        <w:rPr>
          <w:rFonts w:cs="Arial"/>
          <w:sz w:val="36"/>
          <w:szCs w:val="36"/>
        </w:rPr>
        <w:t>Disability Action Plan</w:t>
      </w:r>
      <w:bookmarkEnd w:id="0"/>
      <w:bookmarkEnd w:id="1"/>
      <w:bookmarkEnd w:id="2"/>
      <w:bookmarkEnd w:id="3"/>
      <w:bookmarkEnd w:id="4"/>
      <w:bookmarkEnd w:id="5"/>
      <w:bookmarkEnd w:id="6"/>
      <w:r w:rsidRPr="007B00BE">
        <w:rPr>
          <w:rFonts w:cs="Arial"/>
          <w:sz w:val="36"/>
          <w:szCs w:val="36"/>
        </w:rPr>
        <w:t xml:space="preserve"> </w:t>
      </w:r>
    </w:p>
    <w:p w:rsidR="003069D1" w:rsidRPr="007B00BE" w:rsidRDefault="003069D1" w:rsidP="007B00BE">
      <w:pPr>
        <w:pStyle w:val="CouncilPlan"/>
        <w:spacing w:before="20"/>
        <w:rPr>
          <w:rStyle w:val="Strong"/>
          <w:sz w:val="24"/>
          <w:szCs w:val="24"/>
        </w:rPr>
      </w:pPr>
      <w:r w:rsidRPr="007B00BE">
        <w:rPr>
          <w:rStyle w:val="Strong"/>
          <w:sz w:val="24"/>
          <w:szCs w:val="24"/>
        </w:rPr>
        <w:t>Hume City Council is proud to be advancing the commitment to participation and wellbeing of people with disabilities.</w:t>
      </w:r>
    </w:p>
    <w:p w:rsidR="00562AA9" w:rsidRPr="00964B2A" w:rsidRDefault="00562AA9" w:rsidP="006E4917">
      <w:pPr>
        <w:pStyle w:val="CouncilPlan"/>
        <w:rPr>
          <w:rFonts w:cs="Arial"/>
        </w:rPr>
      </w:pPr>
    </w:p>
    <w:p w:rsidR="000C7066" w:rsidRPr="00964B2A" w:rsidRDefault="000C7066" w:rsidP="006E4917">
      <w:pPr>
        <w:pStyle w:val="CouncilPlan"/>
        <w:rPr>
          <w:rFonts w:cs="Arial"/>
        </w:rPr>
      </w:pPr>
      <w:r w:rsidRPr="00964B2A">
        <w:rPr>
          <w:rFonts w:cs="Arial"/>
        </w:rPr>
        <w:t xml:space="preserve">In accordance with the </w:t>
      </w:r>
      <w:r w:rsidRPr="00964B2A">
        <w:rPr>
          <w:rStyle w:val="Emphasis"/>
        </w:rPr>
        <w:t>Disability Discrimination Act 1992</w:t>
      </w:r>
      <w:r w:rsidRPr="00964B2A">
        <w:rPr>
          <w:rFonts w:cs="Arial"/>
        </w:rPr>
        <w:t xml:space="preserve">, the </w:t>
      </w:r>
      <w:r w:rsidRPr="00964B2A">
        <w:rPr>
          <w:rStyle w:val="Emphasis"/>
        </w:rPr>
        <w:t>Victorian Disability Act 2006</w:t>
      </w:r>
      <w:r w:rsidRPr="00964B2A">
        <w:rPr>
          <w:rFonts w:cs="Arial"/>
        </w:rPr>
        <w:t xml:space="preserve">, and the </w:t>
      </w:r>
      <w:r w:rsidRPr="00964B2A">
        <w:rPr>
          <w:rStyle w:val="Emphasis"/>
        </w:rPr>
        <w:t>Charter of Human Rights and Responsibilities Act 2006</w:t>
      </w:r>
      <w:r w:rsidRPr="00964B2A">
        <w:rPr>
          <w:rFonts w:cs="Arial"/>
        </w:rPr>
        <w:t xml:space="preserve">, Hume City Council has prepared the </w:t>
      </w:r>
      <w:r w:rsidRPr="00A54EFF">
        <w:rPr>
          <w:rStyle w:val="Emphasis"/>
        </w:rPr>
        <w:t>Council Plan 2017–2021</w:t>
      </w:r>
      <w:r w:rsidRPr="00964B2A">
        <w:rPr>
          <w:rFonts w:cs="Arial"/>
        </w:rPr>
        <w:t xml:space="preserve"> to incorporate the requirements of the Disability Action Plan.</w:t>
      </w:r>
    </w:p>
    <w:p w:rsidR="000C7066" w:rsidRPr="00964B2A" w:rsidRDefault="000C7066" w:rsidP="006E4917">
      <w:pPr>
        <w:pStyle w:val="CouncilPlan"/>
        <w:rPr>
          <w:rFonts w:cs="Arial"/>
        </w:rPr>
      </w:pPr>
    </w:p>
    <w:p w:rsidR="000C7066" w:rsidRPr="00964B2A" w:rsidRDefault="000C7066" w:rsidP="006E4917">
      <w:pPr>
        <w:pStyle w:val="CouncilPlan"/>
        <w:rPr>
          <w:rFonts w:cs="Arial"/>
        </w:rPr>
      </w:pPr>
      <w:r w:rsidRPr="00964B2A">
        <w:rPr>
          <w:rFonts w:cs="Arial"/>
        </w:rPr>
        <w:t xml:space="preserve">Under Section 38(1) of the </w:t>
      </w:r>
      <w:r w:rsidRPr="00964B2A">
        <w:rPr>
          <w:rStyle w:val="Emphasis"/>
        </w:rPr>
        <w:t>Victorian Disability Act 2006</w:t>
      </w:r>
      <w:r w:rsidRPr="00964B2A">
        <w:rPr>
          <w:rFonts w:cs="Arial"/>
        </w:rPr>
        <w:t>, a public sector body must ensure that a Disability Action Plan is prepared for the purpose of:</w:t>
      </w:r>
    </w:p>
    <w:p w:rsidR="006E4917" w:rsidRPr="00964B2A" w:rsidRDefault="006E4917" w:rsidP="006E4917">
      <w:pPr>
        <w:pStyle w:val="CouncilPlan"/>
        <w:rPr>
          <w:rFonts w:cs="Arial"/>
        </w:rPr>
      </w:pPr>
    </w:p>
    <w:p w:rsidR="000C7066" w:rsidRPr="00964B2A" w:rsidRDefault="000C7066" w:rsidP="0056276C">
      <w:pPr>
        <w:pStyle w:val="CouncilPlan"/>
        <w:spacing w:before="40"/>
        <w:rPr>
          <w:rFonts w:cs="Arial"/>
        </w:rPr>
      </w:pPr>
      <w:r w:rsidRPr="00964B2A">
        <w:rPr>
          <w:rFonts w:cs="Arial"/>
        </w:rPr>
        <w:t>(a) reducing barriers to persons with a disability accessing goods, services and facilities;</w:t>
      </w:r>
    </w:p>
    <w:p w:rsidR="000C7066" w:rsidRPr="00964B2A" w:rsidRDefault="000C7066" w:rsidP="0056276C">
      <w:pPr>
        <w:pStyle w:val="CouncilPlan"/>
        <w:spacing w:before="40"/>
        <w:rPr>
          <w:rFonts w:cs="Arial"/>
        </w:rPr>
      </w:pPr>
      <w:r w:rsidRPr="00964B2A">
        <w:rPr>
          <w:rFonts w:cs="Arial"/>
        </w:rPr>
        <w:t>(b) reducing barriers to persons with a disability obtaining and maintaining employment;</w:t>
      </w:r>
    </w:p>
    <w:p w:rsidR="000C7066" w:rsidRPr="00964B2A" w:rsidRDefault="000C7066" w:rsidP="0056276C">
      <w:pPr>
        <w:pStyle w:val="CouncilPlan"/>
        <w:spacing w:before="40"/>
        <w:rPr>
          <w:rFonts w:cs="Arial"/>
        </w:rPr>
      </w:pPr>
      <w:r w:rsidRPr="00964B2A">
        <w:rPr>
          <w:rFonts w:cs="Arial"/>
        </w:rPr>
        <w:t>(c) promoting inclusion and participation in the community of persons with a disability;</w:t>
      </w:r>
    </w:p>
    <w:p w:rsidR="000C7066" w:rsidRPr="00964B2A" w:rsidRDefault="000C7066" w:rsidP="0056276C">
      <w:pPr>
        <w:pStyle w:val="CouncilPlan"/>
        <w:spacing w:before="40"/>
        <w:rPr>
          <w:rFonts w:cs="Arial"/>
        </w:rPr>
      </w:pPr>
      <w:r w:rsidRPr="00964B2A">
        <w:rPr>
          <w:rFonts w:cs="Arial"/>
        </w:rPr>
        <w:t>(d) achieving tangible changes in attitudes and practices which discriminate against persons</w:t>
      </w:r>
    </w:p>
    <w:p w:rsidR="000C7066" w:rsidRPr="00964B2A" w:rsidRDefault="000C7066" w:rsidP="0056276C">
      <w:pPr>
        <w:pStyle w:val="CouncilPlan"/>
        <w:spacing w:before="40"/>
        <w:rPr>
          <w:rFonts w:cs="Arial"/>
        </w:rPr>
      </w:pPr>
      <w:r w:rsidRPr="00964B2A">
        <w:rPr>
          <w:rFonts w:cs="Arial"/>
        </w:rPr>
        <w:t xml:space="preserve">with a disability. </w:t>
      </w:r>
    </w:p>
    <w:p w:rsidR="000C7066" w:rsidRPr="00964B2A" w:rsidRDefault="000C7066" w:rsidP="006E4917">
      <w:pPr>
        <w:pStyle w:val="CouncilPlan"/>
        <w:rPr>
          <w:rFonts w:cs="Arial"/>
        </w:rPr>
      </w:pPr>
    </w:p>
    <w:p w:rsidR="000C7066" w:rsidRPr="00964B2A" w:rsidRDefault="000C7066" w:rsidP="006E4917">
      <w:pPr>
        <w:pStyle w:val="CouncilPlan"/>
        <w:rPr>
          <w:rFonts w:cs="Arial"/>
        </w:rPr>
      </w:pPr>
      <w:r w:rsidRPr="00964B2A">
        <w:rPr>
          <w:rFonts w:cs="Arial"/>
        </w:rPr>
        <w:t xml:space="preserve">In accordance with Section 38(5) of the </w:t>
      </w:r>
      <w:r w:rsidRPr="00964B2A">
        <w:rPr>
          <w:rStyle w:val="Emphasis"/>
        </w:rPr>
        <w:t>Victorian Disability Act 2006</w:t>
      </w:r>
      <w:r w:rsidRPr="00964B2A">
        <w:rPr>
          <w:rFonts w:cs="Arial"/>
        </w:rPr>
        <w:t>, the development of the</w:t>
      </w:r>
    </w:p>
    <w:p w:rsidR="000C7066" w:rsidRPr="00964B2A" w:rsidRDefault="000C7066" w:rsidP="006E4917">
      <w:pPr>
        <w:pStyle w:val="CouncilPlan"/>
        <w:rPr>
          <w:rFonts w:cs="Arial"/>
        </w:rPr>
      </w:pPr>
      <w:r w:rsidRPr="00964B2A">
        <w:rPr>
          <w:rFonts w:cs="Arial"/>
        </w:rPr>
        <w:t xml:space="preserve">Council Plan ensures “that the matters referred to in subsection (1) [outlined above] are addressed in the Council Plan prepared under the </w:t>
      </w:r>
      <w:r w:rsidRPr="00FB1D10">
        <w:rPr>
          <w:rStyle w:val="Emphasis"/>
        </w:rPr>
        <w:t>Local</w:t>
      </w:r>
      <w:r w:rsidR="006E4917" w:rsidRPr="00FB1D10">
        <w:rPr>
          <w:rStyle w:val="Emphasis"/>
        </w:rPr>
        <w:t xml:space="preserve"> </w:t>
      </w:r>
      <w:r w:rsidRPr="00FB1D10">
        <w:rPr>
          <w:rStyle w:val="Emphasis"/>
        </w:rPr>
        <w:t>Government Act 1989</w:t>
      </w:r>
      <w:r w:rsidRPr="00964B2A">
        <w:rPr>
          <w:rFonts w:cs="Arial"/>
        </w:rPr>
        <w:t>”.</w:t>
      </w:r>
    </w:p>
    <w:p w:rsidR="000C7066" w:rsidRPr="00964B2A" w:rsidRDefault="000C7066" w:rsidP="006E4917">
      <w:pPr>
        <w:pStyle w:val="CouncilPlan"/>
        <w:rPr>
          <w:rFonts w:cs="Arial"/>
        </w:rPr>
      </w:pPr>
    </w:p>
    <w:p w:rsidR="000C7066" w:rsidRPr="00964B2A" w:rsidRDefault="000C7066" w:rsidP="006E4917">
      <w:pPr>
        <w:pStyle w:val="CouncilPlan"/>
        <w:rPr>
          <w:rFonts w:cs="Arial"/>
        </w:rPr>
      </w:pPr>
      <w:r w:rsidRPr="00964B2A">
        <w:rPr>
          <w:rFonts w:cs="Arial"/>
        </w:rPr>
        <w:t xml:space="preserve">Since the adoption of the </w:t>
      </w:r>
      <w:r w:rsidRPr="00FB1D10">
        <w:rPr>
          <w:rStyle w:val="Emphasis"/>
        </w:rPr>
        <w:t>Hume Social Justice Charter in 2001</w:t>
      </w:r>
      <w:r w:rsidRPr="00964B2A">
        <w:rPr>
          <w:rFonts w:cs="Arial"/>
        </w:rPr>
        <w:t xml:space="preserve">, </w:t>
      </w:r>
      <w:r w:rsidR="00FB1D10">
        <w:rPr>
          <w:rFonts w:cs="Arial"/>
        </w:rPr>
        <w:t xml:space="preserve">Hume City Council has been </w:t>
      </w:r>
      <w:r w:rsidRPr="00964B2A">
        <w:rPr>
          <w:rFonts w:cs="Arial"/>
        </w:rPr>
        <w:t xml:space="preserve">a leader in promoting access and inclusion for all. Incorporating Disability Action Planning into the </w:t>
      </w:r>
      <w:r w:rsidRPr="00FB1D10">
        <w:rPr>
          <w:rStyle w:val="Emphasis"/>
        </w:rPr>
        <w:t>Council Plan 2017–2021</w:t>
      </w:r>
      <w:r w:rsidRPr="00964B2A">
        <w:rPr>
          <w:rFonts w:cs="Arial"/>
        </w:rPr>
        <w:t xml:space="preserve"> is a commitment to ensure the practical implementation of actions and achievements that can be monitored by Council and the community.</w:t>
      </w:r>
    </w:p>
    <w:p w:rsidR="000C7066" w:rsidRPr="00964B2A" w:rsidRDefault="000C7066" w:rsidP="006E4917">
      <w:pPr>
        <w:pStyle w:val="CouncilPlan"/>
        <w:rPr>
          <w:rStyle w:val="Strong"/>
          <w:rFonts w:cs="Arial"/>
        </w:rPr>
      </w:pPr>
      <w:r w:rsidRPr="00964B2A">
        <w:rPr>
          <w:rFonts w:cs="Arial"/>
        </w:rPr>
        <w:br/>
      </w:r>
      <w:r w:rsidRPr="00964B2A">
        <w:rPr>
          <w:rStyle w:val="Strong"/>
          <w:rFonts w:cs="Arial"/>
        </w:rPr>
        <w:t>DISABILITY IN HUME CITY</w:t>
      </w:r>
    </w:p>
    <w:p w:rsidR="006E4917" w:rsidRPr="00964B2A" w:rsidRDefault="000C7066" w:rsidP="006E4917">
      <w:pPr>
        <w:pStyle w:val="CouncilPlan"/>
        <w:rPr>
          <w:rFonts w:cs="Arial"/>
        </w:rPr>
      </w:pPr>
      <w:r w:rsidRPr="00964B2A">
        <w:rPr>
          <w:rFonts w:cs="Arial"/>
        </w:rPr>
        <w:t xml:space="preserve">According to the 2016 Census, there were 7,238 Hume City residents aged 0–64 years and 5,201 residents aged 65 years or older, who identified as requiring a need for assistance with core activities. </w:t>
      </w:r>
    </w:p>
    <w:p w:rsidR="006E4917" w:rsidRPr="00964B2A" w:rsidRDefault="006E4917" w:rsidP="006E4917">
      <w:pPr>
        <w:pStyle w:val="CouncilPlan"/>
        <w:rPr>
          <w:rFonts w:cs="Arial"/>
        </w:rPr>
      </w:pPr>
    </w:p>
    <w:p w:rsidR="000C7066" w:rsidRPr="00964B2A" w:rsidRDefault="000C7066" w:rsidP="006E4917">
      <w:pPr>
        <w:pStyle w:val="CouncilPlan"/>
        <w:rPr>
          <w:rFonts w:cs="Arial"/>
        </w:rPr>
      </w:pPr>
      <w:r w:rsidRPr="00964B2A">
        <w:rPr>
          <w:rFonts w:cs="Arial"/>
        </w:rPr>
        <w:t>This equates to 6.3 per cent of Hume residents that have a need for assistance with day-today activities including self-care, mobility and communication because of a disability, long- term health condition (lasting six months or more) or old age.</w:t>
      </w:r>
    </w:p>
    <w:p w:rsidR="000C7066" w:rsidRPr="00964B2A" w:rsidRDefault="000C7066" w:rsidP="006E4917">
      <w:pPr>
        <w:pStyle w:val="CouncilPlan"/>
        <w:rPr>
          <w:rFonts w:cs="Arial"/>
        </w:rPr>
      </w:pPr>
    </w:p>
    <w:p w:rsidR="000C7066" w:rsidRPr="00964B2A" w:rsidRDefault="000C7066" w:rsidP="006E4917">
      <w:pPr>
        <w:pStyle w:val="CouncilPlan"/>
        <w:rPr>
          <w:rFonts w:cs="Arial"/>
        </w:rPr>
      </w:pPr>
      <w:r w:rsidRPr="00964B2A">
        <w:rPr>
          <w:rFonts w:cs="Arial"/>
        </w:rPr>
        <w:t>In comparison to other Melbourne Metropolitan Councils, Hume City Council has the highest proportion of residents aged 0–64 years and fifth highest proportion of residents aged 65 years or older who identified as requiring a need for assistance with core activities.</w:t>
      </w:r>
    </w:p>
    <w:p w:rsidR="000C7066" w:rsidRPr="00964B2A" w:rsidRDefault="000C7066" w:rsidP="006E4917">
      <w:pPr>
        <w:pStyle w:val="CouncilPlan"/>
        <w:rPr>
          <w:rFonts w:cs="Arial"/>
        </w:rPr>
      </w:pPr>
    </w:p>
    <w:p w:rsidR="00964B2A" w:rsidRPr="00964B2A" w:rsidRDefault="000C7066" w:rsidP="006E4917">
      <w:pPr>
        <w:pStyle w:val="CouncilPlan"/>
        <w:rPr>
          <w:rFonts w:cs="Arial"/>
        </w:rPr>
      </w:pPr>
      <w:r w:rsidRPr="00964B2A">
        <w:rPr>
          <w:rFonts w:cs="Arial"/>
        </w:rPr>
        <w:t xml:space="preserve">The proportion of Greater Melbourne residents who identified as requiring a need for assistance with core activities is 4.9 per cent (ABS, 2016 Census). </w:t>
      </w:r>
    </w:p>
    <w:p w:rsidR="00964B2A" w:rsidRPr="00964B2A" w:rsidRDefault="00964B2A" w:rsidP="006E4917">
      <w:pPr>
        <w:pStyle w:val="CouncilPlan"/>
        <w:rPr>
          <w:rFonts w:cs="Arial"/>
        </w:rPr>
      </w:pPr>
    </w:p>
    <w:p w:rsidR="00964B2A" w:rsidRPr="00964B2A" w:rsidRDefault="000C7066" w:rsidP="006E4917">
      <w:pPr>
        <w:pStyle w:val="CouncilPlan"/>
        <w:rPr>
          <w:rFonts w:cs="Arial"/>
        </w:rPr>
      </w:pPr>
      <w:r w:rsidRPr="00964B2A">
        <w:rPr>
          <w:rFonts w:cs="Arial"/>
        </w:rPr>
        <w:t>Suburbs within Hume City with the highest proportions of population requiring a need for assistance with core activities are Coolaroo (12.1 per cent), Campbellfield (10.6 per cent), Meadow Heights (9.3 per cent), Dallas (8.5 per cent) and Broadmeadows (8.5 per cent).</w:t>
      </w:r>
    </w:p>
    <w:p w:rsidR="00964B2A" w:rsidRPr="00964B2A" w:rsidRDefault="00964B2A" w:rsidP="006E4917">
      <w:pPr>
        <w:pStyle w:val="CouncilPlan"/>
        <w:rPr>
          <w:rFonts w:cs="Arial"/>
        </w:rPr>
      </w:pPr>
    </w:p>
    <w:p w:rsidR="00964B2A" w:rsidRPr="00964B2A" w:rsidRDefault="000C7066" w:rsidP="006E4917">
      <w:pPr>
        <w:pStyle w:val="CouncilPlan"/>
        <w:rPr>
          <w:rFonts w:cs="Arial"/>
        </w:rPr>
      </w:pPr>
      <w:r w:rsidRPr="00964B2A">
        <w:rPr>
          <w:rFonts w:cs="Arial"/>
        </w:rPr>
        <w:t>While these areas typically have ageing communities, the area of Sunbury has the highest proportion of young people (aged 5-19 years) with a need for assistance with core activities at 5.0 per cent, compared to 3.4 per cent for Hume City and 2.8 per cent for Greater Melbourne.</w:t>
      </w:r>
    </w:p>
    <w:p w:rsidR="00964B2A" w:rsidRPr="00964B2A" w:rsidRDefault="00964B2A" w:rsidP="006E4917">
      <w:pPr>
        <w:pStyle w:val="CouncilPlan"/>
        <w:rPr>
          <w:rFonts w:cs="Arial"/>
        </w:rPr>
      </w:pPr>
    </w:p>
    <w:p w:rsidR="00964B2A" w:rsidRPr="00964B2A" w:rsidRDefault="000C7066" w:rsidP="006E4917">
      <w:pPr>
        <w:pStyle w:val="CouncilPlan"/>
        <w:rPr>
          <w:rFonts w:cs="Arial"/>
        </w:rPr>
      </w:pPr>
      <w:r w:rsidRPr="00964B2A">
        <w:rPr>
          <w:rFonts w:cs="Arial"/>
        </w:rPr>
        <w:t>The Australian Bureau of Statistics statistical areas (SA2s) of Broadmeadows (also includes Jacana), Campbellfield – Coolaroo (also includes Dallas and Fawkner) and Meadow Heights have the three highest proportions of residents aged 0-64 years identified as requiring a need for assistance with core activities of all SA2s in Metropolitan Melbourne.</w:t>
      </w:r>
    </w:p>
    <w:p w:rsidR="007B00BE" w:rsidRDefault="007B00BE" w:rsidP="006E4917">
      <w:pPr>
        <w:pStyle w:val="CouncilPlan"/>
        <w:rPr>
          <w:rFonts w:cs="Arial"/>
        </w:rPr>
        <w:sectPr w:rsidR="007B00BE" w:rsidSect="002475DE">
          <w:footerReference w:type="default" r:id="rId9"/>
          <w:footerReference w:type="first" r:id="rId10"/>
          <w:pgSz w:w="11906" w:h="16838"/>
          <w:pgMar w:top="1440" w:right="851" w:bottom="1440" w:left="993" w:header="709" w:footer="709" w:gutter="0"/>
          <w:cols w:space="708"/>
          <w:docGrid w:linePitch="360"/>
        </w:sectPr>
      </w:pPr>
    </w:p>
    <w:p w:rsidR="000C7066" w:rsidRPr="00964B2A" w:rsidRDefault="000C7066" w:rsidP="006E4917">
      <w:pPr>
        <w:pStyle w:val="CouncilPlan"/>
        <w:rPr>
          <w:rFonts w:cs="Arial"/>
        </w:rPr>
      </w:pPr>
      <w:r w:rsidRPr="00964B2A">
        <w:rPr>
          <w:rFonts w:cs="Arial"/>
        </w:rPr>
        <w:lastRenderedPageBreak/>
        <w:t>At 30 June 2017, Council had issued almost 14,000 Disability Parking Permits. During 2016/17,</w:t>
      </w:r>
      <w:r w:rsidR="00964B2A" w:rsidRPr="00964B2A">
        <w:rPr>
          <w:rFonts w:cs="Arial"/>
        </w:rPr>
        <w:t xml:space="preserve"> </w:t>
      </w:r>
      <w:r w:rsidRPr="00964B2A">
        <w:rPr>
          <w:rFonts w:cs="Arial"/>
        </w:rPr>
        <w:t>through Council’s Community Care program, more than 37,000 hours of care (personal care,</w:t>
      </w:r>
      <w:r w:rsidR="00964B2A" w:rsidRPr="00964B2A">
        <w:rPr>
          <w:rFonts w:cs="Arial"/>
        </w:rPr>
        <w:t xml:space="preserve"> </w:t>
      </w:r>
      <w:r w:rsidRPr="00964B2A">
        <w:rPr>
          <w:rFonts w:cs="Arial"/>
        </w:rPr>
        <w:t>domestic assistance and respite care) was provided to approximately 480 community members with a temporary or permanent disability under the age of 65.</w:t>
      </w:r>
    </w:p>
    <w:p w:rsidR="00964B2A" w:rsidRPr="00964B2A" w:rsidRDefault="00964B2A" w:rsidP="006E4917">
      <w:pPr>
        <w:pStyle w:val="CouncilPlan"/>
        <w:rPr>
          <w:rFonts w:cs="Arial"/>
        </w:rPr>
      </w:pPr>
    </w:p>
    <w:p w:rsidR="000C7066" w:rsidRDefault="000C7066" w:rsidP="006E4917">
      <w:pPr>
        <w:pStyle w:val="CouncilPlan"/>
        <w:rPr>
          <w:rFonts w:cs="Arial"/>
        </w:rPr>
      </w:pPr>
      <w:r w:rsidRPr="00964B2A">
        <w:rPr>
          <w:rFonts w:cs="Arial"/>
        </w:rPr>
        <w:t>In addition, Council’s Commonwealth Home Support Progr</w:t>
      </w:r>
      <w:r w:rsidR="00964B2A" w:rsidRPr="00964B2A">
        <w:rPr>
          <w:rFonts w:cs="Arial"/>
        </w:rPr>
        <w:t xml:space="preserve">am was funded to provide 72,052 </w:t>
      </w:r>
      <w:r w:rsidRPr="00964B2A">
        <w:rPr>
          <w:rFonts w:cs="Arial"/>
        </w:rPr>
        <w:t>hours of care (personal care, domestic assistance and respite care) to people over the age of 65 during 2016/17.</w:t>
      </w:r>
    </w:p>
    <w:p w:rsidR="00FB1D10" w:rsidRDefault="00FB1D10" w:rsidP="006E4917">
      <w:pPr>
        <w:pStyle w:val="CouncilPlan"/>
        <w:rPr>
          <w:rFonts w:cs="Arial"/>
        </w:rPr>
      </w:pPr>
    </w:p>
    <w:p w:rsidR="00FB1D10" w:rsidRPr="00FB1D10" w:rsidRDefault="00FB1D10" w:rsidP="00FB1D10">
      <w:pPr>
        <w:pStyle w:val="CouncilPlan"/>
      </w:pPr>
      <w:r w:rsidRPr="00FB1D10">
        <w:t>Council is currently in the process of assisting eligible community members (with a temporary or permanent disability under the age of 65) to transition to the National Disability Insurance Scheme (NDIS) by May 2019, and is expecting a decision from the State Government on the future of funding service provision for clients not eligible for the NDIS.</w:t>
      </w:r>
    </w:p>
    <w:p w:rsidR="00562AA9" w:rsidRPr="00964B2A" w:rsidRDefault="00562AA9" w:rsidP="00A00992">
      <w:pPr>
        <w:pStyle w:val="CouncilPlan"/>
        <w:rPr>
          <w:rFonts w:cs="Arial"/>
        </w:rPr>
      </w:pPr>
    </w:p>
    <w:p w:rsidR="003069D1" w:rsidRPr="00FB1D10" w:rsidRDefault="00056DFC" w:rsidP="006A4F78">
      <w:pPr>
        <w:pStyle w:val="Heading3"/>
        <w:rPr>
          <w:rStyle w:val="Strong"/>
        </w:rPr>
      </w:pPr>
      <w:bookmarkStart w:id="9" w:name="_Toc517449074"/>
      <w:bookmarkStart w:id="10" w:name="_Toc517449252"/>
      <w:bookmarkStart w:id="11" w:name="_Toc517449429"/>
      <w:bookmarkStart w:id="12" w:name="_Toc517770643"/>
      <w:bookmarkStart w:id="13" w:name="_Toc517857070"/>
      <w:bookmarkStart w:id="14" w:name="_Toc517857250"/>
      <w:r w:rsidRPr="00FB1D10">
        <w:rPr>
          <w:rStyle w:val="Strong"/>
        </w:rPr>
        <w:t>Council Plan Actions</w:t>
      </w:r>
      <w:bookmarkEnd w:id="9"/>
      <w:bookmarkEnd w:id="10"/>
      <w:bookmarkEnd w:id="11"/>
      <w:bookmarkEnd w:id="12"/>
      <w:bookmarkEnd w:id="13"/>
      <w:bookmarkEnd w:id="14"/>
    </w:p>
    <w:p w:rsidR="003069D1" w:rsidRPr="00964B2A" w:rsidRDefault="003069D1" w:rsidP="00A00992">
      <w:pPr>
        <w:pStyle w:val="CouncilPlan"/>
        <w:rPr>
          <w:rFonts w:cs="Arial"/>
        </w:rPr>
      </w:pPr>
      <w:r w:rsidRPr="00964B2A">
        <w:rPr>
          <w:rFonts w:cs="Arial"/>
        </w:rPr>
        <w:t xml:space="preserve">It is recognised that all Council activities and services actively consider and comply with the Victorian Disability Act 2006. However, the Council Plan provides a number of specific actions that directly target outcomes for people with </w:t>
      </w:r>
      <w:r w:rsidR="00A600BC" w:rsidRPr="00964B2A">
        <w:rPr>
          <w:rFonts w:cs="Arial"/>
        </w:rPr>
        <w:t>disabilities. These highlights</w:t>
      </w:r>
      <w:r w:rsidRPr="00964B2A">
        <w:rPr>
          <w:rFonts w:cs="Arial"/>
        </w:rPr>
        <w:t xml:space="preserve"> include:</w:t>
      </w:r>
    </w:p>
    <w:p w:rsidR="00F76BD9" w:rsidRPr="00964B2A" w:rsidRDefault="00F76BD9" w:rsidP="00A00992">
      <w:pPr>
        <w:pStyle w:val="CouncilPlan"/>
        <w:rPr>
          <w:rFonts w:cs="Arial"/>
        </w:rPr>
      </w:pPr>
    </w:p>
    <w:p w:rsidR="003069D1" w:rsidRPr="00FB1D10" w:rsidRDefault="003069D1" w:rsidP="00F76BD9">
      <w:pPr>
        <w:pStyle w:val="Heading3"/>
        <w:rPr>
          <w:rStyle w:val="Strong"/>
        </w:rPr>
      </w:pPr>
      <w:bookmarkStart w:id="15" w:name="_Toc517449075"/>
      <w:bookmarkStart w:id="16" w:name="_Toc517449253"/>
      <w:bookmarkStart w:id="17" w:name="_Toc517449430"/>
      <w:bookmarkStart w:id="18" w:name="_Toc517770644"/>
      <w:bookmarkStart w:id="19" w:name="_Toc517857071"/>
      <w:bookmarkStart w:id="20" w:name="_Toc517857251"/>
      <w:r w:rsidRPr="00FB1D10">
        <w:rPr>
          <w:rStyle w:val="Strong"/>
        </w:rPr>
        <w:t>2018/19 Disability Actions:</w:t>
      </w:r>
      <w:bookmarkEnd w:id="15"/>
      <w:bookmarkEnd w:id="16"/>
      <w:bookmarkEnd w:id="17"/>
      <w:bookmarkEnd w:id="18"/>
      <w:bookmarkEnd w:id="19"/>
      <w:bookmarkEnd w:id="20"/>
    </w:p>
    <w:p w:rsidR="003069D1" w:rsidRPr="00964B2A" w:rsidRDefault="003069D1" w:rsidP="00A00992">
      <w:pPr>
        <w:pStyle w:val="CouncilPlan"/>
        <w:rPr>
          <w:rFonts w:cs="Arial"/>
        </w:rPr>
      </w:pPr>
      <w:r w:rsidRPr="00964B2A">
        <w:rPr>
          <w:rFonts w:cs="Arial"/>
        </w:rPr>
        <w:t>1.1.2</w:t>
      </w:r>
      <w:r w:rsidRPr="00964B2A">
        <w:rPr>
          <w:rFonts w:cs="Arial"/>
        </w:rPr>
        <w:tab/>
        <w:t>Continue to support and encourage participation in playgroups including:</w:t>
      </w:r>
    </w:p>
    <w:p w:rsidR="003069D1" w:rsidRPr="00964B2A" w:rsidRDefault="003069D1" w:rsidP="00D9071D">
      <w:pPr>
        <w:pStyle w:val="CouncilPlan"/>
        <w:numPr>
          <w:ilvl w:val="0"/>
          <w:numId w:val="7"/>
        </w:numPr>
        <w:rPr>
          <w:rFonts w:cs="Arial"/>
        </w:rPr>
      </w:pPr>
      <w:r w:rsidRPr="00964B2A">
        <w:rPr>
          <w:rFonts w:cs="Arial"/>
        </w:rPr>
        <w:t>Supporting the establishment of, and ongoing facilitation for community-led playgroups</w:t>
      </w:r>
    </w:p>
    <w:p w:rsidR="003069D1" w:rsidRPr="00964B2A" w:rsidRDefault="003069D1" w:rsidP="00D9071D">
      <w:pPr>
        <w:pStyle w:val="CouncilPlan"/>
        <w:numPr>
          <w:ilvl w:val="0"/>
          <w:numId w:val="7"/>
        </w:numPr>
        <w:rPr>
          <w:rFonts w:cs="Arial"/>
        </w:rPr>
      </w:pPr>
      <w:r w:rsidRPr="00964B2A">
        <w:rPr>
          <w:rFonts w:cs="Arial"/>
        </w:rPr>
        <w:t>Promote the participation of children with disabilities across all playgroups.</w:t>
      </w:r>
    </w:p>
    <w:p w:rsidR="007D7196" w:rsidRPr="00964B2A" w:rsidRDefault="007D7196" w:rsidP="00A00992">
      <w:pPr>
        <w:pStyle w:val="CouncilPlan"/>
        <w:rPr>
          <w:rFonts w:cs="Arial"/>
        </w:rPr>
      </w:pPr>
    </w:p>
    <w:p w:rsidR="003069D1" w:rsidRPr="00964B2A" w:rsidRDefault="003069D1" w:rsidP="00A00992">
      <w:pPr>
        <w:pStyle w:val="CouncilPlan"/>
        <w:rPr>
          <w:rFonts w:cs="Arial"/>
        </w:rPr>
      </w:pPr>
      <w:r w:rsidRPr="00964B2A">
        <w:rPr>
          <w:rFonts w:cs="Arial"/>
        </w:rPr>
        <w:t>1.1.5</w:t>
      </w:r>
      <w:r w:rsidRPr="00964B2A">
        <w:rPr>
          <w:rFonts w:cs="Arial"/>
        </w:rPr>
        <w:tab/>
        <w:t>Continue to promote the Hume Volunteer Gateway including:</w:t>
      </w:r>
    </w:p>
    <w:p w:rsidR="003069D1" w:rsidRPr="00964B2A" w:rsidRDefault="003069D1" w:rsidP="00D9071D">
      <w:pPr>
        <w:pStyle w:val="CouncilPlan"/>
        <w:numPr>
          <w:ilvl w:val="0"/>
          <w:numId w:val="8"/>
        </w:numPr>
        <w:rPr>
          <w:rFonts w:cs="Arial"/>
        </w:rPr>
      </w:pPr>
      <w:r w:rsidRPr="00964B2A">
        <w:rPr>
          <w:rFonts w:cs="Arial"/>
        </w:rPr>
        <w:t>Deliver the Tax Help Program</w:t>
      </w:r>
    </w:p>
    <w:p w:rsidR="003069D1" w:rsidRPr="00964B2A" w:rsidRDefault="003069D1" w:rsidP="00D9071D">
      <w:pPr>
        <w:pStyle w:val="CouncilPlan"/>
        <w:numPr>
          <w:ilvl w:val="0"/>
          <w:numId w:val="8"/>
        </w:numPr>
        <w:rPr>
          <w:rFonts w:cs="Arial"/>
        </w:rPr>
      </w:pPr>
      <w:r w:rsidRPr="00964B2A">
        <w:rPr>
          <w:rFonts w:cs="Arial"/>
        </w:rPr>
        <w:t>Volunteering week activities that thank and celebrate Hume’s volunteers and promote the service to volunteers and host organisations</w:t>
      </w:r>
    </w:p>
    <w:p w:rsidR="003069D1" w:rsidRPr="00964B2A" w:rsidRDefault="003069D1" w:rsidP="00D9071D">
      <w:pPr>
        <w:pStyle w:val="CouncilPlan"/>
        <w:numPr>
          <w:ilvl w:val="0"/>
          <w:numId w:val="8"/>
        </w:numPr>
        <w:rPr>
          <w:rFonts w:cs="Arial"/>
        </w:rPr>
      </w:pPr>
      <w:r w:rsidRPr="00964B2A">
        <w:rPr>
          <w:rFonts w:cs="Arial"/>
        </w:rPr>
        <w:t>Promoting volunteering opportunities at Council events and festivals.</w:t>
      </w:r>
    </w:p>
    <w:p w:rsidR="007D7196" w:rsidRPr="00964B2A" w:rsidRDefault="007D7196" w:rsidP="0020518E">
      <w:pPr>
        <w:pStyle w:val="CouncilPlan"/>
        <w:ind w:left="720" w:hanging="720"/>
        <w:rPr>
          <w:rFonts w:cs="Arial"/>
        </w:rPr>
      </w:pPr>
    </w:p>
    <w:p w:rsidR="003069D1" w:rsidRPr="00964B2A" w:rsidRDefault="003069D1" w:rsidP="0020518E">
      <w:pPr>
        <w:pStyle w:val="CouncilPlan"/>
        <w:ind w:left="720" w:hanging="720"/>
        <w:rPr>
          <w:rFonts w:cs="Arial"/>
        </w:rPr>
      </w:pPr>
      <w:r w:rsidRPr="00964B2A">
        <w:rPr>
          <w:rFonts w:cs="Arial"/>
        </w:rPr>
        <w:t xml:space="preserve">1.1.5 </w:t>
      </w:r>
      <w:r w:rsidRPr="00964B2A">
        <w:rPr>
          <w:rFonts w:cs="Arial"/>
        </w:rPr>
        <w:tab/>
        <w:t>Provide student placement and apprenticeship programs through Council services to support youth employment outcomes including support for those with disabilities and from diverse backgrounds.</w:t>
      </w:r>
    </w:p>
    <w:p w:rsidR="007D7196" w:rsidRPr="00964B2A" w:rsidRDefault="007D7196" w:rsidP="003D4B13">
      <w:pPr>
        <w:pStyle w:val="CouncilPlan"/>
        <w:ind w:left="720" w:hanging="720"/>
        <w:rPr>
          <w:rFonts w:cs="Arial"/>
        </w:rPr>
      </w:pPr>
    </w:p>
    <w:p w:rsidR="003069D1" w:rsidRPr="00964B2A" w:rsidRDefault="003069D1" w:rsidP="003D4B13">
      <w:pPr>
        <w:pStyle w:val="CouncilPlan"/>
        <w:ind w:left="720" w:hanging="720"/>
        <w:rPr>
          <w:rFonts w:cs="Arial"/>
        </w:rPr>
      </w:pPr>
      <w:r w:rsidRPr="00964B2A">
        <w:rPr>
          <w:rFonts w:cs="Arial"/>
        </w:rPr>
        <w:t>1.1.5</w:t>
      </w:r>
      <w:r w:rsidRPr="00964B2A">
        <w:rPr>
          <w:rFonts w:cs="Arial"/>
        </w:rPr>
        <w:tab/>
        <w:t>Implement activities developed from the Employment Pathways Action Plan including:</w:t>
      </w:r>
    </w:p>
    <w:p w:rsidR="003069D1" w:rsidRPr="00964B2A" w:rsidRDefault="003069D1" w:rsidP="00D9071D">
      <w:pPr>
        <w:pStyle w:val="CouncilPlan"/>
        <w:numPr>
          <w:ilvl w:val="0"/>
          <w:numId w:val="9"/>
        </w:numPr>
        <w:rPr>
          <w:rFonts w:cs="Arial"/>
        </w:rPr>
      </w:pPr>
      <w:r w:rsidRPr="00964B2A">
        <w:rPr>
          <w:rFonts w:cs="Arial"/>
        </w:rPr>
        <w:t>Provision of a Youth PATH Program with Hume businesses to provide work experience for jobseekers.</w:t>
      </w:r>
    </w:p>
    <w:p w:rsidR="003069D1" w:rsidRPr="00964B2A" w:rsidRDefault="003069D1" w:rsidP="00D9071D">
      <w:pPr>
        <w:pStyle w:val="CouncilPlan"/>
        <w:numPr>
          <w:ilvl w:val="0"/>
          <w:numId w:val="9"/>
        </w:numPr>
        <w:rPr>
          <w:rFonts w:cs="Arial"/>
        </w:rPr>
      </w:pPr>
      <w:r w:rsidRPr="00964B2A">
        <w:rPr>
          <w:rFonts w:cs="Arial"/>
        </w:rPr>
        <w:t>Implementation of a regional Melbourne’s North Joblink portal.</w:t>
      </w:r>
    </w:p>
    <w:p w:rsidR="007D7196" w:rsidRPr="00964B2A" w:rsidRDefault="007D7196" w:rsidP="003D4B13">
      <w:pPr>
        <w:pStyle w:val="CouncilPlan"/>
        <w:ind w:left="720" w:hanging="720"/>
        <w:rPr>
          <w:rFonts w:cs="Arial"/>
        </w:rPr>
      </w:pPr>
    </w:p>
    <w:p w:rsidR="003069D1" w:rsidRPr="00964B2A" w:rsidRDefault="003069D1" w:rsidP="003D4B13">
      <w:pPr>
        <w:pStyle w:val="CouncilPlan"/>
        <w:ind w:left="720" w:hanging="720"/>
        <w:rPr>
          <w:rFonts w:cs="Arial"/>
        </w:rPr>
      </w:pPr>
      <w:r w:rsidRPr="00964B2A">
        <w:rPr>
          <w:rFonts w:cs="Arial"/>
        </w:rPr>
        <w:t xml:space="preserve">1.2.2 </w:t>
      </w:r>
      <w:r w:rsidRPr="00964B2A">
        <w:rPr>
          <w:rFonts w:cs="Arial"/>
        </w:rPr>
        <w:tab/>
        <w:t>Support local businesses and service providers to employ Hume residents through the Local Jobs for Local People program.</w:t>
      </w:r>
    </w:p>
    <w:p w:rsidR="007D7196" w:rsidRPr="00964B2A" w:rsidRDefault="007D7196" w:rsidP="003D4B13">
      <w:pPr>
        <w:pStyle w:val="CouncilPlan"/>
        <w:ind w:left="720" w:hanging="720"/>
        <w:rPr>
          <w:rFonts w:cs="Arial"/>
        </w:rPr>
      </w:pPr>
    </w:p>
    <w:p w:rsidR="003069D1" w:rsidRPr="00964B2A" w:rsidRDefault="003069D1" w:rsidP="003D4B13">
      <w:pPr>
        <w:pStyle w:val="CouncilPlan"/>
        <w:ind w:left="720" w:hanging="720"/>
        <w:rPr>
          <w:rFonts w:cs="Arial"/>
        </w:rPr>
      </w:pPr>
      <w:r w:rsidRPr="00964B2A">
        <w:rPr>
          <w:rFonts w:cs="Arial"/>
        </w:rPr>
        <w:t>2.1.1</w:t>
      </w:r>
      <w:r w:rsidRPr="00964B2A">
        <w:rPr>
          <w:rFonts w:cs="Arial"/>
        </w:rPr>
        <w:tab/>
        <w:t>Support sports development through the pro</w:t>
      </w:r>
      <w:r w:rsidR="0037100A" w:rsidRPr="00964B2A">
        <w:rPr>
          <w:rFonts w:cs="Arial"/>
        </w:rPr>
        <w:t xml:space="preserve">vision of pavilion upgrades and </w:t>
      </w:r>
      <w:r w:rsidRPr="00964B2A">
        <w:rPr>
          <w:rFonts w:cs="Arial"/>
        </w:rPr>
        <w:t>implement the Sports Pavilion Plan including:</w:t>
      </w:r>
    </w:p>
    <w:p w:rsidR="003069D1" w:rsidRPr="00964B2A" w:rsidRDefault="003069D1" w:rsidP="00D9071D">
      <w:pPr>
        <w:pStyle w:val="CouncilPlan"/>
        <w:numPr>
          <w:ilvl w:val="0"/>
          <w:numId w:val="10"/>
        </w:numPr>
        <w:rPr>
          <w:rFonts w:cs="Arial"/>
        </w:rPr>
      </w:pPr>
      <w:r w:rsidRPr="00964B2A">
        <w:rPr>
          <w:rFonts w:cs="Arial"/>
        </w:rPr>
        <w:t>Construction of DS Aitken, Roxburgh Park Social Rooms, Aston, Arena, Craigieburn Tennis Club, Willowbrook Reserve, and John McMahon pavilions</w:t>
      </w:r>
    </w:p>
    <w:p w:rsidR="003069D1" w:rsidRPr="00964B2A" w:rsidRDefault="003069D1" w:rsidP="00D9071D">
      <w:pPr>
        <w:pStyle w:val="CouncilPlan"/>
        <w:numPr>
          <w:ilvl w:val="0"/>
          <w:numId w:val="10"/>
        </w:numPr>
        <w:rPr>
          <w:rFonts w:cs="Arial"/>
        </w:rPr>
      </w:pPr>
      <w:r w:rsidRPr="00964B2A">
        <w:rPr>
          <w:rFonts w:cs="Arial"/>
        </w:rPr>
        <w:t>Commence scoping works for Bulla Village Tennis Club, Greenvale Equestrian and Seth Raistrick pavilions.</w:t>
      </w:r>
    </w:p>
    <w:p w:rsidR="007D7196" w:rsidRPr="00964B2A" w:rsidRDefault="007D7196" w:rsidP="00A00992">
      <w:pPr>
        <w:pStyle w:val="CouncilPlan"/>
        <w:rPr>
          <w:rFonts w:cs="Arial"/>
        </w:rPr>
      </w:pPr>
    </w:p>
    <w:p w:rsidR="003069D1" w:rsidRPr="00964B2A" w:rsidRDefault="003069D1" w:rsidP="00A00992">
      <w:pPr>
        <w:pStyle w:val="CouncilPlan"/>
        <w:rPr>
          <w:rFonts w:cs="Arial"/>
        </w:rPr>
      </w:pPr>
      <w:r w:rsidRPr="00964B2A">
        <w:rPr>
          <w:rFonts w:cs="Arial"/>
        </w:rPr>
        <w:t>2.1.2</w:t>
      </w:r>
      <w:r w:rsidRPr="00964B2A">
        <w:rPr>
          <w:rFonts w:cs="Arial"/>
        </w:rPr>
        <w:tab/>
        <w:t>Continue to enhance Council’s walking and cycling networks, including:</w:t>
      </w:r>
    </w:p>
    <w:p w:rsidR="003069D1" w:rsidRPr="00964B2A" w:rsidRDefault="003069D1" w:rsidP="00D9071D">
      <w:pPr>
        <w:pStyle w:val="CouncilPlan"/>
        <w:numPr>
          <w:ilvl w:val="0"/>
          <w:numId w:val="11"/>
        </w:numPr>
        <w:rPr>
          <w:rFonts w:cs="Arial"/>
        </w:rPr>
      </w:pPr>
      <w:r w:rsidRPr="00964B2A">
        <w:rPr>
          <w:rFonts w:cs="Arial"/>
        </w:rPr>
        <w:t>Network upgrades.</w:t>
      </w:r>
    </w:p>
    <w:p w:rsidR="007D7196" w:rsidRPr="00964B2A" w:rsidRDefault="007D7196" w:rsidP="003D4B13">
      <w:pPr>
        <w:pStyle w:val="CouncilPlan"/>
        <w:ind w:left="720" w:hanging="720"/>
        <w:rPr>
          <w:rFonts w:cs="Arial"/>
        </w:rPr>
      </w:pPr>
    </w:p>
    <w:p w:rsidR="003069D1" w:rsidRPr="00964B2A" w:rsidRDefault="003069D1" w:rsidP="003D4B13">
      <w:pPr>
        <w:pStyle w:val="CouncilPlan"/>
        <w:ind w:left="720" w:hanging="720"/>
        <w:rPr>
          <w:rFonts w:cs="Arial"/>
        </w:rPr>
      </w:pPr>
      <w:r w:rsidRPr="00964B2A">
        <w:rPr>
          <w:rFonts w:cs="Arial"/>
        </w:rPr>
        <w:t>2.2.1</w:t>
      </w:r>
      <w:r w:rsidRPr="00964B2A">
        <w:rPr>
          <w:rFonts w:cs="Arial"/>
        </w:rPr>
        <w:tab/>
        <w:t>Undertake initiatives, promotion and community engagement for emergency preparedness such as Fire Action Week and heat waves.</w:t>
      </w:r>
    </w:p>
    <w:p w:rsidR="007D7196" w:rsidRPr="00964B2A" w:rsidRDefault="007D7196" w:rsidP="003D4B13">
      <w:pPr>
        <w:pStyle w:val="CouncilPlan"/>
        <w:ind w:left="720" w:hanging="720"/>
        <w:rPr>
          <w:rFonts w:cs="Arial"/>
        </w:rPr>
      </w:pPr>
    </w:p>
    <w:p w:rsidR="003069D1" w:rsidRPr="00964B2A" w:rsidRDefault="003069D1" w:rsidP="003D4B13">
      <w:pPr>
        <w:pStyle w:val="CouncilPlan"/>
        <w:ind w:left="720" w:hanging="720"/>
        <w:rPr>
          <w:rFonts w:cs="Arial"/>
        </w:rPr>
      </w:pPr>
      <w:r w:rsidRPr="00964B2A">
        <w:rPr>
          <w:rFonts w:cs="Arial"/>
        </w:rPr>
        <w:lastRenderedPageBreak/>
        <w:t>2.2.2</w:t>
      </w:r>
      <w:r w:rsidRPr="00964B2A">
        <w:rPr>
          <w:rFonts w:cs="Arial"/>
        </w:rPr>
        <w:tab/>
        <w:t>Implement road safety and driver education programs in partnership with stakeholders including flexible and accessible programs for people with disabilities to learn to drive.</w:t>
      </w:r>
    </w:p>
    <w:p w:rsidR="007D7196" w:rsidRPr="00964B2A" w:rsidRDefault="007D7196" w:rsidP="00A00992">
      <w:pPr>
        <w:pStyle w:val="CouncilPlan"/>
        <w:rPr>
          <w:rFonts w:cs="Arial"/>
        </w:rPr>
      </w:pPr>
    </w:p>
    <w:p w:rsidR="003069D1" w:rsidRPr="00964B2A" w:rsidRDefault="003069D1" w:rsidP="00A00992">
      <w:pPr>
        <w:pStyle w:val="CouncilPlan"/>
        <w:rPr>
          <w:rFonts w:cs="Arial"/>
        </w:rPr>
      </w:pPr>
      <w:r w:rsidRPr="00964B2A">
        <w:rPr>
          <w:rFonts w:cs="Arial"/>
        </w:rPr>
        <w:t>3.1.1</w:t>
      </w:r>
      <w:r w:rsidRPr="00964B2A">
        <w:rPr>
          <w:rFonts w:cs="Arial"/>
        </w:rPr>
        <w:tab/>
        <w:t>Continue support for community groups including:</w:t>
      </w:r>
    </w:p>
    <w:p w:rsidR="003069D1" w:rsidRPr="00964B2A" w:rsidRDefault="003069D1" w:rsidP="00D9071D">
      <w:pPr>
        <w:pStyle w:val="CouncilPlan"/>
        <w:numPr>
          <w:ilvl w:val="0"/>
          <w:numId w:val="11"/>
        </w:numPr>
        <w:rPr>
          <w:rFonts w:cs="Arial"/>
        </w:rPr>
      </w:pPr>
      <w:r w:rsidRPr="00964B2A">
        <w:rPr>
          <w:rFonts w:cs="Arial"/>
        </w:rPr>
        <w:t>Delivery and annual review of the community grants program</w:t>
      </w:r>
    </w:p>
    <w:p w:rsidR="003069D1" w:rsidRPr="00964B2A" w:rsidRDefault="003069D1" w:rsidP="00D9071D">
      <w:pPr>
        <w:pStyle w:val="CouncilPlan"/>
        <w:numPr>
          <w:ilvl w:val="0"/>
          <w:numId w:val="11"/>
        </w:numPr>
        <w:rPr>
          <w:rFonts w:cs="Arial"/>
        </w:rPr>
      </w:pPr>
      <w:r w:rsidRPr="00964B2A">
        <w:rPr>
          <w:rFonts w:cs="Arial"/>
        </w:rPr>
        <w:t>Training and promotions to community groups, on how to apply for both Council and non-Council grant opportunities.</w:t>
      </w:r>
    </w:p>
    <w:p w:rsidR="007D7196" w:rsidRPr="00964B2A" w:rsidRDefault="007D7196" w:rsidP="003D4B13">
      <w:pPr>
        <w:pStyle w:val="CouncilPlan"/>
        <w:ind w:left="720" w:hanging="720"/>
        <w:rPr>
          <w:rFonts w:cs="Arial"/>
        </w:rPr>
      </w:pPr>
    </w:p>
    <w:p w:rsidR="003069D1" w:rsidRPr="00964B2A" w:rsidRDefault="003069D1" w:rsidP="003D4B13">
      <w:pPr>
        <w:pStyle w:val="CouncilPlan"/>
        <w:ind w:left="720" w:hanging="720"/>
        <w:rPr>
          <w:rFonts w:cs="Arial"/>
        </w:rPr>
      </w:pPr>
      <w:r w:rsidRPr="00964B2A">
        <w:rPr>
          <w:rFonts w:cs="Arial"/>
        </w:rPr>
        <w:t>3.1.1</w:t>
      </w:r>
      <w:r w:rsidRPr="00964B2A">
        <w:rPr>
          <w:rFonts w:cs="Arial"/>
        </w:rPr>
        <w:tab/>
        <w:t>Continue to deliver a range of leadership training programs to build the capacity and governance of local community and</w:t>
      </w:r>
      <w:r w:rsidRPr="00964B2A">
        <w:rPr>
          <w:rFonts w:cs="Arial"/>
          <w:spacing w:val="-3"/>
          <w:w w:val="105"/>
        </w:rPr>
        <w:t xml:space="preserve"> </w:t>
      </w:r>
      <w:r w:rsidRPr="00964B2A">
        <w:rPr>
          <w:rFonts w:cs="Arial"/>
          <w:w w:val="105"/>
        </w:rPr>
        <w:t>environmental</w:t>
      </w:r>
      <w:r w:rsidRPr="00964B2A">
        <w:rPr>
          <w:rFonts w:cs="Arial"/>
          <w:spacing w:val="-21"/>
          <w:w w:val="105"/>
        </w:rPr>
        <w:t xml:space="preserve"> </w:t>
      </w:r>
      <w:r w:rsidRPr="00964B2A">
        <w:rPr>
          <w:rFonts w:cs="Arial"/>
        </w:rPr>
        <w:t>groups.</w:t>
      </w:r>
    </w:p>
    <w:p w:rsidR="007D7196" w:rsidRPr="00964B2A" w:rsidRDefault="007D7196" w:rsidP="003D4B13">
      <w:pPr>
        <w:pStyle w:val="CouncilPlan"/>
        <w:ind w:left="720" w:hanging="720"/>
        <w:rPr>
          <w:rFonts w:cs="Arial"/>
        </w:rPr>
      </w:pPr>
    </w:p>
    <w:p w:rsidR="003069D1" w:rsidRPr="00964B2A" w:rsidRDefault="003069D1" w:rsidP="003D4B13">
      <w:pPr>
        <w:pStyle w:val="CouncilPlan"/>
        <w:ind w:left="720" w:hanging="720"/>
        <w:rPr>
          <w:rFonts w:cs="Arial"/>
        </w:rPr>
      </w:pPr>
      <w:r w:rsidRPr="00964B2A">
        <w:rPr>
          <w:rFonts w:cs="Arial"/>
        </w:rPr>
        <w:t xml:space="preserve">3.1.2 </w:t>
      </w:r>
      <w:r w:rsidRPr="00964B2A">
        <w:rPr>
          <w:rFonts w:cs="Arial"/>
        </w:rPr>
        <w:tab/>
        <w:t>Undertake actions to maximise use of facilities, ensuring equitable and appropriate access.</w:t>
      </w:r>
    </w:p>
    <w:p w:rsidR="007D7196" w:rsidRPr="00964B2A" w:rsidRDefault="007D7196" w:rsidP="00A00992">
      <w:pPr>
        <w:pStyle w:val="CouncilPlan"/>
        <w:rPr>
          <w:rFonts w:cs="Arial"/>
        </w:rPr>
      </w:pPr>
    </w:p>
    <w:p w:rsidR="003069D1" w:rsidRPr="00964B2A" w:rsidRDefault="003069D1" w:rsidP="00A00992">
      <w:pPr>
        <w:pStyle w:val="CouncilPlan"/>
        <w:rPr>
          <w:rFonts w:cs="Arial"/>
        </w:rPr>
      </w:pPr>
      <w:r w:rsidRPr="00964B2A">
        <w:rPr>
          <w:rFonts w:cs="Arial"/>
        </w:rPr>
        <w:t xml:space="preserve">3.1.4 </w:t>
      </w:r>
      <w:r w:rsidRPr="00964B2A">
        <w:rPr>
          <w:rFonts w:cs="Arial"/>
        </w:rPr>
        <w:tab/>
        <w:t>Undertake accessibility works at Council facilities.</w:t>
      </w:r>
    </w:p>
    <w:p w:rsidR="007D7196" w:rsidRPr="00964B2A" w:rsidRDefault="007D7196" w:rsidP="00A00992">
      <w:pPr>
        <w:pStyle w:val="CouncilPlan"/>
        <w:rPr>
          <w:rFonts w:cs="Arial"/>
        </w:rPr>
      </w:pPr>
    </w:p>
    <w:p w:rsidR="003069D1" w:rsidRPr="00964B2A" w:rsidRDefault="003069D1" w:rsidP="00A00992">
      <w:pPr>
        <w:pStyle w:val="CouncilPlan"/>
        <w:rPr>
          <w:rFonts w:cs="Arial"/>
        </w:rPr>
      </w:pPr>
      <w:r w:rsidRPr="00964B2A">
        <w:rPr>
          <w:rFonts w:cs="Arial"/>
        </w:rPr>
        <w:t xml:space="preserve">3.2.1 </w:t>
      </w:r>
      <w:r w:rsidRPr="00964B2A">
        <w:rPr>
          <w:rFonts w:cs="Arial"/>
        </w:rPr>
        <w:tab/>
        <w:t>Deliver and evaluate Council’s major events and festivals.</w:t>
      </w:r>
    </w:p>
    <w:p w:rsidR="007D7196" w:rsidRPr="00964B2A" w:rsidRDefault="007D7196" w:rsidP="00A00992">
      <w:pPr>
        <w:pStyle w:val="CouncilPlan"/>
        <w:rPr>
          <w:rFonts w:cs="Arial"/>
        </w:rPr>
      </w:pPr>
    </w:p>
    <w:p w:rsidR="003069D1" w:rsidRPr="00964B2A" w:rsidRDefault="003069D1" w:rsidP="00A00992">
      <w:pPr>
        <w:pStyle w:val="CouncilPlan"/>
        <w:rPr>
          <w:rFonts w:cs="Arial"/>
        </w:rPr>
      </w:pPr>
      <w:r w:rsidRPr="00964B2A">
        <w:rPr>
          <w:rFonts w:cs="Arial"/>
        </w:rPr>
        <w:t>3.2.1</w:t>
      </w:r>
      <w:r w:rsidRPr="00964B2A">
        <w:rPr>
          <w:rFonts w:cs="Arial"/>
        </w:rPr>
        <w:tab/>
        <w:t>Increase participation in arts and cultural activities through:</w:t>
      </w:r>
    </w:p>
    <w:p w:rsidR="003069D1" w:rsidRPr="00964B2A" w:rsidRDefault="003069D1" w:rsidP="00D9071D">
      <w:pPr>
        <w:pStyle w:val="CouncilPlan"/>
        <w:numPr>
          <w:ilvl w:val="0"/>
          <w:numId w:val="12"/>
        </w:numPr>
        <w:rPr>
          <w:rFonts w:cs="Arial"/>
        </w:rPr>
      </w:pPr>
      <w:r w:rsidRPr="00964B2A">
        <w:rPr>
          <w:rFonts w:cs="Arial"/>
        </w:rPr>
        <w:t>Support community groups and individuals to access and participate in the Arts and Cultural Program</w:t>
      </w:r>
    </w:p>
    <w:p w:rsidR="003069D1" w:rsidRPr="00964B2A" w:rsidRDefault="003069D1" w:rsidP="00D9071D">
      <w:pPr>
        <w:pStyle w:val="CouncilPlan"/>
        <w:numPr>
          <w:ilvl w:val="0"/>
          <w:numId w:val="12"/>
        </w:numPr>
        <w:rPr>
          <w:rFonts w:cs="Arial"/>
        </w:rPr>
      </w:pPr>
      <w:r w:rsidRPr="00964B2A">
        <w:rPr>
          <w:rFonts w:cs="Arial"/>
        </w:rPr>
        <w:t>A program of Professional Development for arts and cultural groups/ individuals</w:t>
      </w:r>
      <w:r w:rsidR="0058564C" w:rsidRPr="00964B2A">
        <w:rPr>
          <w:rFonts w:cs="Arial"/>
        </w:rPr>
        <w:t>.</w:t>
      </w:r>
    </w:p>
    <w:p w:rsidR="007D7196" w:rsidRPr="00964B2A" w:rsidRDefault="007D7196" w:rsidP="003D4B13">
      <w:pPr>
        <w:pStyle w:val="CouncilPlan"/>
        <w:ind w:left="720" w:hanging="720"/>
        <w:rPr>
          <w:rFonts w:cs="Arial"/>
        </w:rPr>
      </w:pPr>
    </w:p>
    <w:p w:rsidR="003069D1" w:rsidRPr="00964B2A" w:rsidRDefault="003069D1" w:rsidP="003D4B13">
      <w:pPr>
        <w:pStyle w:val="CouncilPlan"/>
        <w:ind w:left="720" w:hanging="720"/>
        <w:rPr>
          <w:rFonts w:cs="Arial"/>
        </w:rPr>
      </w:pPr>
      <w:r w:rsidRPr="00964B2A">
        <w:rPr>
          <w:rFonts w:cs="Arial"/>
        </w:rPr>
        <w:t xml:space="preserve">4.1.1 </w:t>
      </w:r>
      <w:r w:rsidRPr="00964B2A">
        <w:rPr>
          <w:rFonts w:cs="Arial"/>
        </w:rPr>
        <w:tab/>
        <w:t>Advocate for the provision/ improvement of local social/public housing including areas surrounding the Broadmeadows Town Centre.</w:t>
      </w:r>
    </w:p>
    <w:p w:rsidR="007D7196" w:rsidRPr="00964B2A" w:rsidRDefault="007D7196" w:rsidP="003D4B13">
      <w:pPr>
        <w:pStyle w:val="CouncilPlan"/>
        <w:ind w:left="720" w:hanging="720"/>
        <w:rPr>
          <w:rFonts w:cs="Arial"/>
        </w:rPr>
      </w:pPr>
    </w:p>
    <w:p w:rsidR="003069D1" w:rsidRPr="00964B2A" w:rsidRDefault="003069D1" w:rsidP="003D4B13">
      <w:pPr>
        <w:pStyle w:val="CouncilPlan"/>
        <w:ind w:left="720" w:hanging="720"/>
        <w:rPr>
          <w:rFonts w:cs="Arial"/>
        </w:rPr>
      </w:pPr>
      <w:r w:rsidRPr="00964B2A">
        <w:rPr>
          <w:rFonts w:cs="Arial"/>
        </w:rPr>
        <w:t xml:space="preserve">5.1.4 </w:t>
      </w:r>
      <w:r w:rsidRPr="00964B2A">
        <w:rPr>
          <w:rFonts w:cs="Arial"/>
        </w:rPr>
        <w:tab/>
        <w:t>Deliver professional development programs for Council staff, including the Leadership Development Program (LDP) and access and diversity training.</w:t>
      </w:r>
    </w:p>
    <w:p w:rsidR="007D7196" w:rsidRPr="00964B2A" w:rsidRDefault="007D7196" w:rsidP="003D4B13">
      <w:pPr>
        <w:pStyle w:val="CouncilPlan"/>
        <w:ind w:left="720" w:hanging="720"/>
        <w:rPr>
          <w:rFonts w:cs="Arial"/>
        </w:rPr>
      </w:pPr>
    </w:p>
    <w:p w:rsidR="003069D1" w:rsidRPr="00964B2A" w:rsidRDefault="003069D1" w:rsidP="003D4B13">
      <w:pPr>
        <w:pStyle w:val="CouncilPlan"/>
        <w:ind w:left="720" w:hanging="720"/>
        <w:rPr>
          <w:rFonts w:cs="Arial"/>
        </w:rPr>
      </w:pPr>
      <w:r w:rsidRPr="00964B2A">
        <w:rPr>
          <w:rFonts w:cs="Arial"/>
        </w:rPr>
        <w:t>5.2.1</w:t>
      </w:r>
      <w:r w:rsidRPr="00964B2A">
        <w:rPr>
          <w:rFonts w:cs="Arial"/>
        </w:rPr>
        <w:tab/>
        <w:t>Facilitate advisory committees/ reference groups to foster community leadership and increase community capacity in engaging with Council decision making processes including:</w:t>
      </w:r>
    </w:p>
    <w:p w:rsidR="003069D1" w:rsidRPr="00964B2A" w:rsidRDefault="003069D1" w:rsidP="00D9071D">
      <w:pPr>
        <w:pStyle w:val="CouncilPlan"/>
        <w:numPr>
          <w:ilvl w:val="0"/>
          <w:numId w:val="13"/>
        </w:numPr>
        <w:rPr>
          <w:rFonts w:cs="Arial"/>
        </w:rPr>
      </w:pPr>
      <w:r w:rsidRPr="00964B2A">
        <w:rPr>
          <w:rFonts w:cs="Arial"/>
        </w:rPr>
        <w:t>Disability Partnerships Network</w:t>
      </w:r>
      <w:r w:rsidR="0058564C" w:rsidRPr="00964B2A">
        <w:rPr>
          <w:rFonts w:cs="Arial"/>
        </w:rPr>
        <w:t>.</w:t>
      </w:r>
    </w:p>
    <w:p w:rsidR="007D7196" w:rsidRPr="00964B2A" w:rsidRDefault="007D7196" w:rsidP="003D4B13">
      <w:pPr>
        <w:pStyle w:val="CouncilPlan"/>
        <w:ind w:left="720" w:hanging="720"/>
        <w:rPr>
          <w:rFonts w:cs="Arial"/>
        </w:rPr>
      </w:pPr>
    </w:p>
    <w:p w:rsidR="003069D1" w:rsidRPr="00964B2A" w:rsidRDefault="003069D1" w:rsidP="003D4B13">
      <w:pPr>
        <w:pStyle w:val="CouncilPlan"/>
        <w:ind w:left="720" w:hanging="720"/>
        <w:rPr>
          <w:rFonts w:cs="Arial"/>
        </w:rPr>
      </w:pPr>
      <w:r w:rsidRPr="00964B2A">
        <w:rPr>
          <w:rFonts w:cs="Arial"/>
        </w:rPr>
        <w:t xml:space="preserve">5.2.3 </w:t>
      </w:r>
      <w:r w:rsidRPr="00964B2A">
        <w:rPr>
          <w:rFonts w:cs="Arial"/>
        </w:rPr>
        <w:tab/>
        <w:t xml:space="preserve">Implement the </w:t>
      </w:r>
      <w:r w:rsidRPr="00473608">
        <w:rPr>
          <w:rStyle w:val="Emphasis"/>
        </w:rPr>
        <w:t>Communications and Advocacy Service Plan</w:t>
      </w:r>
      <w:r w:rsidRPr="00964B2A">
        <w:rPr>
          <w:rFonts w:cs="Arial"/>
        </w:rPr>
        <w:t xml:space="preserve"> including the audit and review of Council’s external signage.</w:t>
      </w:r>
    </w:p>
    <w:p w:rsidR="007D7196" w:rsidRPr="00964B2A" w:rsidRDefault="007D7196" w:rsidP="003D4B13">
      <w:pPr>
        <w:pStyle w:val="CouncilPlan"/>
        <w:ind w:left="720" w:hanging="720"/>
        <w:rPr>
          <w:rFonts w:cs="Arial"/>
        </w:rPr>
      </w:pPr>
    </w:p>
    <w:p w:rsidR="003069D1" w:rsidRPr="00964B2A" w:rsidRDefault="003069D1" w:rsidP="003D4B13">
      <w:pPr>
        <w:pStyle w:val="CouncilPlan"/>
        <w:ind w:left="720" w:hanging="720"/>
        <w:rPr>
          <w:rFonts w:cs="Arial"/>
        </w:rPr>
      </w:pPr>
      <w:r w:rsidRPr="00964B2A">
        <w:rPr>
          <w:rFonts w:cs="Arial"/>
        </w:rPr>
        <w:t>5.3.2</w:t>
      </w:r>
      <w:r w:rsidRPr="00964B2A">
        <w:rPr>
          <w:rFonts w:cs="Arial"/>
        </w:rPr>
        <w:tab/>
        <w:t>Continue to work with and advocate to both the State and Federal Government for the timely provision of services and infrastructure, including:</w:t>
      </w:r>
    </w:p>
    <w:p w:rsidR="003069D1" w:rsidRPr="00964B2A" w:rsidRDefault="003069D1" w:rsidP="00D9071D">
      <w:pPr>
        <w:pStyle w:val="CouncilPlan"/>
        <w:numPr>
          <w:ilvl w:val="0"/>
          <w:numId w:val="13"/>
        </w:numPr>
        <w:rPr>
          <w:rFonts w:cs="Arial"/>
        </w:rPr>
      </w:pPr>
      <w:r w:rsidRPr="00964B2A">
        <w:rPr>
          <w:rFonts w:cs="Arial"/>
        </w:rPr>
        <w:t>Participating in State Government planning for school provision</w:t>
      </w:r>
    </w:p>
    <w:p w:rsidR="003069D1" w:rsidRPr="00964B2A" w:rsidRDefault="003069D1" w:rsidP="00D9071D">
      <w:pPr>
        <w:pStyle w:val="CouncilPlan"/>
        <w:numPr>
          <w:ilvl w:val="0"/>
          <w:numId w:val="13"/>
        </w:numPr>
        <w:rPr>
          <w:rFonts w:cs="Arial"/>
        </w:rPr>
      </w:pPr>
      <w:r w:rsidRPr="00964B2A">
        <w:rPr>
          <w:rFonts w:cs="Arial"/>
        </w:rPr>
        <w:t>Health services and facilities in the Hume North Growth Corridor.</w:t>
      </w:r>
    </w:p>
    <w:p w:rsidR="003069D1" w:rsidRPr="00964B2A" w:rsidRDefault="003069D1" w:rsidP="00A00992">
      <w:pPr>
        <w:pStyle w:val="CouncilPlan"/>
        <w:rPr>
          <w:rFonts w:cs="Arial"/>
        </w:rPr>
      </w:pPr>
    </w:p>
    <w:p w:rsidR="00413B3D" w:rsidRPr="00964B2A" w:rsidRDefault="003069D1" w:rsidP="00AA747A">
      <w:pPr>
        <w:pStyle w:val="CouncilPlan"/>
        <w:rPr>
          <w:rFonts w:cs="Arial"/>
        </w:rPr>
      </w:pPr>
      <w:r w:rsidRPr="00964B2A">
        <w:rPr>
          <w:rFonts w:cs="Arial"/>
        </w:rPr>
        <w:t xml:space="preserve">Disability Action Plan priority areas have been highlighted throughout the main body of Council Plan. </w:t>
      </w:r>
    </w:p>
    <w:p w:rsidR="00DB2F0D" w:rsidRPr="00964B2A" w:rsidRDefault="00DB2F0D" w:rsidP="00AA747A">
      <w:pPr>
        <w:pStyle w:val="CouncilPlan"/>
        <w:rPr>
          <w:rFonts w:cs="Arial"/>
        </w:rPr>
      </w:pPr>
    </w:p>
    <w:p w:rsidR="003069D1" w:rsidRPr="00964B2A" w:rsidRDefault="003069D1" w:rsidP="00AA747A">
      <w:pPr>
        <w:pStyle w:val="CouncilPlan"/>
        <w:rPr>
          <w:rFonts w:cs="Arial"/>
        </w:rPr>
      </w:pPr>
      <w:r w:rsidRPr="00964B2A">
        <w:rPr>
          <w:rFonts w:cs="Arial"/>
        </w:rPr>
        <w:t xml:space="preserve">These actions will be monitored and reviewed, and consistent with the requirements of the Act, progress and outcomes will be recorded through the </w:t>
      </w:r>
      <w:r w:rsidRPr="00964B2A">
        <w:rPr>
          <w:rFonts w:cs="Arial"/>
          <w:i/>
        </w:rPr>
        <w:t>Hume City Council Annual Report</w:t>
      </w:r>
      <w:r w:rsidRPr="00964B2A">
        <w:rPr>
          <w:rFonts w:cs="Arial"/>
        </w:rPr>
        <w:t xml:space="preserve"> (and through Council Plan Quarterly Reporting). </w:t>
      </w:r>
    </w:p>
    <w:p w:rsidR="00562AA9" w:rsidRPr="00964B2A" w:rsidRDefault="00562AA9" w:rsidP="00A00992">
      <w:pPr>
        <w:pStyle w:val="CouncilPlan"/>
        <w:rPr>
          <w:rFonts w:cs="Arial"/>
        </w:rPr>
      </w:pPr>
      <w:bookmarkStart w:id="21" w:name="_TOC_250003"/>
      <w:r w:rsidRPr="00964B2A">
        <w:rPr>
          <w:rFonts w:cs="Arial"/>
        </w:rPr>
        <w:br w:type="page"/>
      </w:r>
    </w:p>
    <w:p w:rsidR="00A03690" w:rsidRPr="00964B2A" w:rsidRDefault="00A03690" w:rsidP="00A03690">
      <w:pPr>
        <w:pStyle w:val="CouncilPlan"/>
        <w:rPr>
          <w:rFonts w:cs="Arial"/>
        </w:rPr>
        <w:sectPr w:rsidR="00A03690" w:rsidRPr="00964B2A" w:rsidSect="002475DE">
          <w:headerReference w:type="default" r:id="rId11"/>
          <w:pgSz w:w="11906" w:h="16838"/>
          <w:pgMar w:top="1440" w:right="851" w:bottom="1440" w:left="993" w:header="709" w:footer="709" w:gutter="0"/>
          <w:cols w:space="708"/>
          <w:docGrid w:linePitch="360"/>
        </w:sectPr>
      </w:pPr>
      <w:bookmarkStart w:id="22" w:name="SRP"/>
      <w:bookmarkEnd w:id="7"/>
      <w:bookmarkEnd w:id="21"/>
    </w:p>
    <w:p w:rsidR="00A03690" w:rsidRPr="00D1745F" w:rsidRDefault="00A03690" w:rsidP="00A03690">
      <w:pPr>
        <w:pStyle w:val="CouncilPlan"/>
        <w:rPr>
          <w:rFonts w:cs="Arial"/>
          <w:b/>
        </w:rPr>
      </w:pPr>
      <w:r w:rsidRPr="00D1745F">
        <w:rPr>
          <w:rFonts w:cs="Arial"/>
          <w:b/>
        </w:rPr>
        <w:lastRenderedPageBreak/>
        <w:t xml:space="preserve">HumeLink </w:t>
      </w:r>
    </w:p>
    <w:p w:rsidR="00A03690" w:rsidRPr="00964B2A" w:rsidRDefault="00A03690" w:rsidP="00A03690">
      <w:pPr>
        <w:pStyle w:val="CouncilPlan"/>
        <w:rPr>
          <w:rFonts w:cs="Arial"/>
        </w:rPr>
      </w:pPr>
      <w:r w:rsidRPr="00964B2A">
        <w:rPr>
          <w:rFonts w:cs="Arial"/>
        </w:rPr>
        <w:t xml:space="preserve">Hume City Council’s multilingual telephone information service </w:t>
      </w:r>
    </w:p>
    <w:p w:rsidR="00A03690" w:rsidRPr="00964B2A" w:rsidRDefault="00D1745F" w:rsidP="00A03690">
      <w:pPr>
        <w:pStyle w:val="CouncilPlan"/>
        <w:rPr>
          <w:rFonts w:cs="Arial"/>
        </w:rPr>
      </w:pPr>
      <w:r>
        <w:rPr>
          <w:rFonts w:cs="Arial"/>
        </w:rPr>
        <w:t>For other languages t</w:t>
      </w:r>
      <w:r w:rsidR="00A03690" w:rsidRPr="00964B2A">
        <w:rPr>
          <w:rFonts w:cs="Arial"/>
        </w:rPr>
        <w:t>elephone</w:t>
      </w:r>
      <w:r>
        <w:rPr>
          <w:rFonts w:cs="Arial"/>
        </w:rPr>
        <w:t>:</w:t>
      </w:r>
      <w:r w:rsidR="00A03690" w:rsidRPr="00964B2A">
        <w:rPr>
          <w:rFonts w:cs="Arial"/>
        </w:rPr>
        <w:t xml:space="preserve"> 9</w:t>
      </w:r>
      <w:r>
        <w:rPr>
          <w:rFonts w:cs="Arial"/>
        </w:rPr>
        <w:t>679</w:t>
      </w:r>
      <w:r w:rsidR="00A03690" w:rsidRPr="00964B2A">
        <w:rPr>
          <w:rFonts w:cs="Arial"/>
        </w:rPr>
        <w:t xml:space="preserve"> </w:t>
      </w:r>
      <w:r>
        <w:rPr>
          <w:rFonts w:cs="Arial"/>
        </w:rPr>
        <w:t>9824</w:t>
      </w:r>
    </w:p>
    <w:p w:rsidR="00A03690" w:rsidRPr="00C016C4" w:rsidRDefault="00A03690" w:rsidP="00A03690">
      <w:pPr>
        <w:pStyle w:val="CouncilPlan"/>
        <w:rPr>
          <w:rFonts w:cs="Arial"/>
        </w:rPr>
      </w:pPr>
    </w:p>
    <w:p w:rsidR="00D1745F" w:rsidRPr="00C016C4" w:rsidRDefault="00D1745F" w:rsidP="00A03690">
      <w:pPr>
        <w:pStyle w:val="CouncilPlan"/>
        <w:rPr>
          <w:rFonts w:cs="Arial"/>
        </w:rPr>
      </w:pPr>
    </w:p>
    <w:p w:rsidR="00A03690" w:rsidRDefault="00D1745F" w:rsidP="00A03690">
      <w:pPr>
        <w:pStyle w:val="CouncilPlan"/>
        <w:rPr>
          <w:rFonts w:cs="Arial"/>
          <w:b/>
        </w:rPr>
      </w:pPr>
      <w:r w:rsidRPr="00D1745F">
        <w:rPr>
          <w:rFonts w:cs="Arial"/>
          <w:b/>
        </w:rPr>
        <w:t>National Relay Service</w:t>
      </w:r>
    </w:p>
    <w:p w:rsidR="00D1745F" w:rsidRDefault="00D1745F" w:rsidP="00A03690">
      <w:pPr>
        <w:pStyle w:val="CouncilPlan"/>
        <w:rPr>
          <w:rFonts w:cs="Arial"/>
        </w:rPr>
      </w:pPr>
      <w:r>
        <w:rPr>
          <w:rFonts w:cs="Arial"/>
        </w:rPr>
        <w:t>A phone solution for people who are deaf or have a hearing or speech impairment</w:t>
      </w:r>
    </w:p>
    <w:p w:rsidR="00D1745F" w:rsidRPr="00964B2A" w:rsidRDefault="00D1745F" w:rsidP="00D1745F">
      <w:pPr>
        <w:pStyle w:val="CouncilPlan"/>
        <w:rPr>
          <w:rFonts w:cs="Arial"/>
        </w:rPr>
      </w:pPr>
      <w:r w:rsidRPr="00964B2A">
        <w:rPr>
          <w:rFonts w:cs="Arial"/>
        </w:rPr>
        <w:t xml:space="preserve">Telephone: </w:t>
      </w:r>
      <w:r>
        <w:rPr>
          <w:rFonts w:cs="Arial"/>
        </w:rPr>
        <w:t>133 677</w:t>
      </w:r>
    </w:p>
    <w:p w:rsidR="00D1745F" w:rsidRDefault="00D1745F" w:rsidP="00A03690">
      <w:pPr>
        <w:pStyle w:val="CouncilPlan"/>
        <w:rPr>
          <w:rFonts w:cs="Arial"/>
        </w:rPr>
      </w:pPr>
    </w:p>
    <w:p w:rsidR="00D1745F" w:rsidRPr="00964B2A" w:rsidRDefault="00D1745F" w:rsidP="00A03690">
      <w:pPr>
        <w:pStyle w:val="CouncilPlan"/>
        <w:rPr>
          <w:rFonts w:cs="Arial"/>
        </w:rPr>
      </w:pPr>
    </w:p>
    <w:p w:rsidR="00A03690" w:rsidRPr="003057B8" w:rsidRDefault="00A03690" w:rsidP="00A03690">
      <w:pPr>
        <w:pStyle w:val="CouncilPlan"/>
        <w:rPr>
          <w:rFonts w:cs="Arial"/>
          <w:b/>
        </w:rPr>
      </w:pPr>
      <w:r w:rsidRPr="003057B8">
        <w:rPr>
          <w:rFonts w:cs="Arial"/>
          <w:b/>
        </w:rPr>
        <w:t>We welcome your feedback</w:t>
      </w:r>
    </w:p>
    <w:p w:rsidR="00A03690" w:rsidRPr="00964B2A" w:rsidRDefault="00A03690" w:rsidP="00A03690">
      <w:pPr>
        <w:pStyle w:val="CouncilPlan"/>
        <w:rPr>
          <w:rFonts w:cs="Arial"/>
        </w:rPr>
      </w:pPr>
      <w:r w:rsidRPr="00964B2A">
        <w:rPr>
          <w:rFonts w:cs="Arial"/>
        </w:rPr>
        <w:t>Telephone: 03 9205 2200</w:t>
      </w:r>
    </w:p>
    <w:p w:rsidR="00A03690" w:rsidRPr="00964B2A" w:rsidRDefault="00A03690" w:rsidP="00A03690">
      <w:pPr>
        <w:pStyle w:val="CouncilPlan"/>
        <w:rPr>
          <w:rFonts w:cs="Arial"/>
        </w:rPr>
      </w:pPr>
      <w:r w:rsidRPr="00964B2A">
        <w:rPr>
          <w:rFonts w:cs="Arial"/>
        </w:rPr>
        <w:t>Email: contactus@hume.vic.gov.au</w:t>
      </w:r>
    </w:p>
    <w:p w:rsidR="00A03690" w:rsidRPr="00964B2A" w:rsidRDefault="00A03690" w:rsidP="00A03690">
      <w:pPr>
        <w:pStyle w:val="CouncilPlan"/>
        <w:rPr>
          <w:rFonts w:cs="Arial"/>
        </w:rPr>
      </w:pPr>
      <w:r w:rsidRPr="00964B2A">
        <w:rPr>
          <w:rFonts w:cs="Arial"/>
        </w:rPr>
        <w:t>Website: hume.vic.gov.au</w:t>
      </w:r>
    </w:p>
    <w:p w:rsidR="00A03690" w:rsidRPr="00964B2A" w:rsidRDefault="00A03690" w:rsidP="00A03690">
      <w:pPr>
        <w:pStyle w:val="CouncilPlan"/>
        <w:rPr>
          <w:rFonts w:cs="Arial"/>
        </w:rPr>
      </w:pPr>
      <w:r w:rsidRPr="00964B2A">
        <w:rPr>
          <w:rFonts w:cs="Arial"/>
        </w:rPr>
        <w:t>Hume City Council</w:t>
      </w:r>
    </w:p>
    <w:p w:rsidR="00A03690" w:rsidRPr="00964B2A" w:rsidRDefault="00A03690" w:rsidP="003057B8">
      <w:pPr>
        <w:pStyle w:val="CouncilPlan"/>
        <w:rPr>
          <w:rFonts w:cs="Arial"/>
        </w:rPr>
      </w:pPr>
      <w:r w:rsidRPr="00964B2A">
        <w:rPr>
          <w:rFonts w:cs="Arial"/>
        </w:rPr>
        <w:t>PO Box 119,</w:t>
      </w:r>
    </w:p>
    <w:p w:rsidR="00A55341" w:rsidRPr="00964B2A" w:rsidRDefault="00A03690" w:rsidP="003057B8">
      <w:pPr>
        <w:pStyle w:val="CouncilPlan"/>
        <w:rPr>
          <w:rFonts w:cs="Arial"/>
        </w:rPr>
      </w:pPr>
      <w:r w:rsidRPr="00964B2A">
        <w:rPr>
          <w:rFonts w:cs="Arial"/>
        </w:rPr>
        <w:t>Dallas VIC 3047</w:t>
      </w:r>
      <w:bookmarkEnd w:id="22"/>
    </w:p>
    <w:sectPr w:rsidR="00A55341" w:rsidRPr="00964B2A" w:rsidSect="00A03690">
      <w:pgSz w:w="11906" w:h="16838"/>
      <w:pgMar w:top="1440" w:right="992" w:bottom="1440"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6E1" w:rsidRDefault="002076E1" w:rsidP="00EE608E">
      <w:r>
        <w:separator/>
      </w:r>
    </w:p>
  </w:endnote>
  <w:endnote w:type="continuationSeparator" w:id="0">
    <w:p w:rsidR="002076E1" w:rsidRDefault="002076E1" w:rsidP="00EE6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otham Rounded Medium">
    <w:altName w:val="Times New Roman"/>
    <w:panose1 w:val="00000000000000000000"/>
    <w:charset w:val="00"/>
    <w:family w:val="modern"/>
    <w:notTrueType/>
    <w:pitch w:val="variable"/>
    <w:sig w:usb0="00000001" w:usb1="4000004A" w:usb2="00000000" w:usb3="00000000" w:csb0="0000000B" w:csb1="00000000"/>
  </w:font>
  <w:font w:name="Gotham Rounded Bold">
    <w:altName w:val="Arial"/>
    <w:panose1 w:val="00000000000000000000"/>
    <w:charset w:val="00"/>
    <w:family w:val="modern"/>
    <w:notTrueType/>
    <w:pitch w:val="variable"/>
    <w:sig w:usb0="00000001" w:usb1="4000004A" w:usb2="00000000" w:usb3="00000000" w:csb0="0000000B" w:csb1="00000000"/>
  </w:font>
  <w:font w:name="Angelina">
    <w:altName w:val="Courier New"/>
    <w:charset w:val="00"/>
    <w:family w:val="auto"/>
    <w:pitch w:val="variable"/>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7809340"/>
      <w:docPartObj>
        <w:docPartGallery w:val="Page Numbers (Bottom of Page)"/>
        <w:docPartUnique/>
      </w:docPartObj>
    </w:sdtPr>
    <w:sdtEndPr>
      <w:rPr>
        <w:rFonts w:ascii="Arial" w:hAnsi="Arial" w:cs="Arial"/>
        <w:noProof/>
      </w:rPr>
    </w:sdtEndPr>
    <w:sdtContent>
      <w:p w:rsidR="00D1745F" w:rsidRPr="0047573E" w:rsidRDefault="00D1745F">
        <w:pPr>
          <w:pStyle w:val="Footer"/>
          <w:jc w:val="right"/>
          <w:rPr>
            <w:rFonts w:ascii="Arial" w:hAnsi="Arial" w:cs="Arial"/>
          </w:rPr>
        </w:pPr>
        <w:r w:rsidRPr="0047573E">
          <w:rPr>
            <w:rFonts w:ascii="Arial" w:hAnsi="Arial" w:cs="Arial"/>
          </w:rPr>
          <w:fldChar w:fldCharType="begin"/>
        </w:r>
        <w:r w:rsidRPr="0047573E">
          <w:rPr>
            <w:rFonts w:ascii="Arial" w:hAnsi="Arial" w:cs="Arial"/>
          </w:rPr>
          <w:instrText xml:space="preserve"> PAGE   \* MERGEFORMAT </w:instrText>
        </w:r>
        <w:r w:rsidRPr="0047573E">
          <w:rPr>
            <w:rFonts w:ascii="Arial" w:hAnsi="Arial" w:cs="Arial"/>
          </w:rPr>
          <w:fldChar w:fldCharType="separate"/>
        </w:r>
        <w:r w:rsidR="0034607D">
          <w:rPr>
            <w:rFonts w:ascii="Arial" w:hAnsi="Arial" w:cs="Arial"/>
            <w:noProof/>
          </w:rPr>
          <w:t>1</w:t>
        </w:r>
        <w:r w:rsidRPr="0047573E">
          <w:rPr>
            <w:rFonts w:ascii="Arial" w:hAnsi="Arial" w:cs="Arial"/>
            <w:noProof/>
          </w:rPr>
          <w:fldChar w:fldCharType="end"/>
        </w:r>
      </w:p>
    </w:sdtContent>
  </w:sdt>
  <w:p w:rsidR="00D1745F" w:rsidRDefault="00D174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45F" w:rsidRPr="003F65AF" w:rsidRDefault="00D1745F">
    <w:pPr>
      <w:pStyle w:val="Footer"/>
      <w:jc w:val="right"/>
      <w:rPr>
        <w:rStyle w:val="CouncilPlanChar"/>
      </w:rPr>
    </w:pPr>
  </w:p>
  <w:p w:rsidR="00D1745F" w:rsidRDefault="00D174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6E1" w:rsidRDefault="002076E1" w:rsidP="00EE608E">
      <w:r>
        <w:separator/>
      </w:r>
    </w:p>
  </w:footnote>
  <w:footnote w:type="continuationSeparator" w:id="0">
    <w:p w:rsidR="002076E1" w:rsidRDefault="002076E1" w:rsidP="00EE60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0BE" w:rsidRPr="007B00BE" w:rsidRDefault="007B00BE">
    <w:pPr>
      <w:pStyle w:val="Header"/>
      <w:rPr>
        <w:rFonts w:ascii="Arial" w:hAnsi="Arial" w:cs="Arial"/>
      </w:rPr>
    </w:pPr>
    <w:r w:rsidRPr="007B00BE">
      <w:rPr>
        <w:rFonts w:ascii="Arial" w:hAnsi="Arial" w:cs="Arial"/>
      </w:rPr>
      <w:t>HUME DISABILITY ACTION PLAN 2017-2021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1AF2"/>
    <w:multiLevelType w:val="hybridMultilevel"/>
    <w:tmpl w:val="DC44B0A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8B57FD"/>
    <w:multiLevelType w:val="hybridMultilevel"/>
    <w:tmpl w:val="C2EA221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1DB4B08"/>
    <w:multiLevelType w:val="hybridMultilevel"/>
    <w:tmpl w:val="5F2A6786"/>
    <w:lvl w:ilvl="0" w:tplc="1A8829F6">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30034F5"/>
    <w:multiLevelType w:val="hybridMultilevel"/>
    <w:tmpl w:val="D6AE6C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37F50C9"/>
    <w:multiLevelType w:val="hybridMultilevel"/>
    <w:tmpl w:val="23EEB48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5E433C5"/>
    <w:multiLevelType w:val="hybridMultilevel"/>
    <w:tmpl w:val="74AC7B70"/>
    <w:lvl w:ilvl="0" w:tplc="1A8829F6">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06AA6176"/>
    <w:multiLevelType w:val="hybridMultilevel"/>
    <w:tmpl w:val="5A223AD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6E93C5C"/>
    <w:multiLevelType w:val="hybridMultilevel"/>
    <w:tmpl w:val="CF5C888C"/>
    <w:lvl w:ilvl="0" w:tplc="1A8829F6">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07A8776C"/>
    <w:multiLevelType w:val="hybridMultilevel"/>
    <w:tmpl w:val="6C16000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0950629E"/>
    <w:multiLevelType w:val="hybridMultilevel"/>
    <w:tmpl w:val="0F00B78E"/>
    <w:lvl w:ilvl="0" w:tplc="1A8829F6">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nsid w:val="0A1B5945"/>
    <w:multiLevelType w:val="hybridMultilevel"/>
    <w:tmpl w:val="070A6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A3F3869"/>
    <w:multiLevelType w:val="hybridMultilevel"/>
    <w:tmpl w:val="B9903C4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A760883"/>
    <w:multiLevelType w:val="hybridMultilevel"/>
    <w:tmpl w:val="8544145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0C097158"/>
    <w:multiLevelType w:val="hybridMultilevel"/>
    <w:tmpl w:val="00A4EEE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0C9A1C52"/>
    <w:multiLevelType w:val="hybridMultilevel"/>
    <w:tmpl w:val="5F52412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0E0B73E5"/>
    <w:multiLevelType w:val="hybridMultilevel"/>
    <w:tmpl w:val="B9A0D53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0E377932"/>
    <w:multiLevelType w:val="hybridMultilevel"/>
    <w:tmpl w:val="805CED8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0F0A2938"/>
    <w:multiLevelType w:val="hybridMultilevel"/>
    <w:tmpl w:val="0AFCBEC2"/>
    <w:lvl w:ilvl="0" w:tplc="1A8829F6">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nsid w:val="0F863E7C"/>
    <w:multiLevelType w:val="hybridMultilevel"/>
    <w:tmpl w:val="7FFC610C"/>
    <w:lvl w:ilvl="0" w:tplc="1A8829F6">
      <w:numFmt w:val="bullet"/>
      <w:lvlText w:val="-"/>
      <w:lvlJc w:val="left"/>
      <w:pPr>
        <w:ind w:left="1070" w:hanging="360"/>
      </w:pPr>
      <w:rPr>
        <w:rFonts w:ascii="Arial" w:eastAsia="Calibri" w:hAnsi="Arial" w:cs="Arial" w:hint="default"/>
      </w:rPr>
    </w:lvl>
    <w:lvl w:ilvl="1" w:tplc="0C090003">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9">
    <w:nsid w:val="10AB2191"/>
    <w:multiLevelType w:val="hybridMultilevel"/>
    <w:tmpl w:val="046ACD7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13D50871"/>
    <w:multiLevelType w:val="hybridMultilevel"/>
    <w:tmpl w:val="6AF6F5B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14BE626E"/>
    <w:multiLevelType w:val="hybridMultilevel"/>
    <w:tmpl w:val="C2667C0C"/>
    <w:lvl w:ilvl="0" w:tplc="1A8829F6">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nsid w:val="153D7C62"/>
    <w:multiLevelType w:val="hybridMultilevel"/>
    <w:tmpl w:val="37F2C10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169E68B5"/>
    <w:multiLevelType w:val="hybridMultilevel"/>
    <w:tmpl w:val="E6A62AB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16E57E2B"/>
    <w:multiLevelType w:val="hybridMultilevel"/>
    <w:tmpl w:val="353A5DC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16EE57FD"/>
    <w:multiLevelType w:val="hybridMultilevel"/>
    <w:tmpl w:val="55D88F6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17C47AAE"/>
    <w:multiLevelType w:val="hybridMultilevel"/>
    <w:tmpl w:val="573E43F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17CD36C4"/>
    <w:multiLevelType w:val="hybridMultilevel"/>
    <w:tmpl w:val="84F6401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191A3F90"/>
    <w:multiLevelType w:val="hybridMultilevel"/>
    <w:tmpl w:val="6DD4DE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1C06405F"/>
    <w:multiLevelType w:val="hybridMultilevel"/>
    <w:tmpl w:val="7BF62C8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1C9F2AD7"/>
    <w:multiLevelType w:val="hybridMultilevel"/>
    <w:tmpl w:val="801ADFB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1CCC7577"/>
    <w:multiLevelType w:val="hybridMultilevel"/>
    <w:tmpl w:val="2B8E4F3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1E5B3E1E"/>
    <w:multiLevelType w:val="hybridMultilevel"/>
    <w:tmpl w:val="85BE5F3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1F553C72"/>
    <w:multiLevelType w:val="hybridMultilevel"/>
    <w:tmpl w:val="323A4D5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1F7F0D25"/>
    <w:multiLevelType w:val="hybridMultilevel"/>
    <w:tmpl w:val="F6D6F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1F855DF2"/>
    <w:multiLevelType w:val="hybridMultilevel"/>
    <w:tmpl w:val="CD6AD96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20AB7E02"/>
    <w:multiLevelType w:val="hybridMultilevel"/>
    <w:tmpl w:val="6784C32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21433E98"/>
    <w:multiLevelType w:val="hybridMultilevel"/>
    <w:tmpl w:val="177EAF6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21A60996"/>
    <w:multiLevelType w:val="hybridMultilevel"/>
    <w:tmpl w:val="686C97C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21D77E8E"/>
    <w:multiLevelType w:val="hybridMultilevel"/>
    <w:tmpl w:val="F4225B0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221402E5"/>
    <w:multiLevelType w:val="hybridMultilevel"/>
    <w:tmpl w:val="9D321B9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222F27F4"/>
    <w:multiLevelType w:val="hybridMultilevel"/>
    <w:tmpl w:val="ECA61AA0"/>
    <w:lvl w:ilvl="0" w:tplc="1A8829F6">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nsid w:val="2354143B"/>
    <w:multiLevelType w:val="hybridMultilevel"/>
    <w:tmpl w:val="B766414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24226007"/>
    <w:multiLevelType w:val="hybridMultilevel"/>
    <w:tmpl w:val="58FAE0A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242E1FE4"/>
    <w:multiLevelType w:val="hybridMultilevel"/>
    <w:tmpl w:val="668A349A"/>
    <w:lvl w:ilvl="0" w:tplc="1A8829F6">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5">
    <w:nsid w:val="248F2D49"/>
    <w:multiLevelType w:val="hybridMultilevel"/>
    <w:tmpl w:val="18ACF99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24CE32F5"/>
    <w:multiLevelType w:val="hybridMultilevel"/>
    <w:tmpl w:val="71401C18"/>
    <w:lvl w:ilvl="0" w:tplc="0C090005">
      <w:start w:val="1"/>
      <w:numFmt w:val="bullet"/>
      <w:lvlText w:val=""/>
      <w:lvlJc w:val="left"/>
      <w:pPr>
        <w:ind w:left="720" w:hanging="360"/>
      </w:pPr>
      <w:rPr>
        <w:rFonts w:ascii="Wingdings" w:hAnsi="Wingdings" w:hint="default"/>
      </w:rPr>
    </w:lvl>
    <w:lvl w:ilvl="1" w:tplc="1A8829F6">
      <w:numFmt w:val="bullet"/>
      <w:lvlText w:val="-"/>
      <w:lvlJc w:val="left"/>
      <w:pPr>
        <w:ind w:left="1440" w:hanging="360"/>
      </w:pPr>
      <w:rPr>
        <w:rFonts w:ascii="Arial" w:eastAsia="Calibr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255A253C"/>
    <w:multiLevelType w:val="hybridMultilevel"/>
    <w:tmpl w:val="6BF06C1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25FB5110"/>
    <w:multiLevelType w:val="hybridMultilevel"/>
    <w:tmpl w:val="44F03B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nsid w:val="28767FA0"/>
    <w:multiLevelType w:val="hybridMultilevel"/>
    <w:tmpl w:val="C95C76C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nsid w:val="29044586"/>
    <w:multiLevelType w:val="hybridMultilevel"/>
    <w:tmpl w:val="4A00363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nsid w:val="2B145A91"/>
    <w:multiLevelType w:val="hybridMultilevel"/>
    <w:tmpl w:val="87880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nsid w:val="2B290FE8"/>
    <w:multiLevelType w:val="hybridMultilevel"/>
    <w:tmpl w:val="541AFB3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nsid w:val="2C8C2660"/>
    <w:multiLevelType w:val="hybridMultilevel"/>
    <w:tmpl w:val="F5460C8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nsid w:val="2D374F8C"/>
    <w:multiLevelType w:val="hybridMultilevel"/>
    <w:tmpl w:val="FF40EF5A"/>
    <w:lvl w:ilvl="0" w:tplc="1A8829F6">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5">
    <w:nsid w:val="2F300953"/>
    <w:multiLevelType w:val="hybridMultilevel"/>
    <w:tmpl w:val="DF963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nsid w:val="2F4644DF"/>
    <w:multiLevelType w:val="hybridMultilevel"/>
    <w:tmpl w:val="B1EE675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nsid w:val="317A482A"/>
    <w:multiLevelType w:val="hybridMultilevel"/>
    <w:tmpl w:val="19C0276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nsid w:val="32023550"/>
    <w:multiLevelType w:val="hybridMultilevel"/>
    <w:tmpl w:val="158E582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nsid w:val="322E3D3F"/>
    <w:multiLevelType w:val="hybridMultilevel"/>
    <w:tmpl w:val="8DB83FA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nsid w:val="32D42553"/>
    <w:multiLevelType w:val="hybridMultilevel"/>
    <w:tmpl w:val="28164714"/>
    <w:lvl w:ilvl="0" w:tplc="1A8829F6">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1">
    <w:nsid w:val="34B25731"/>
    <w:multiLevelType w:val="hybridMultilevel"/>
    <w:tmpl w:val="535C88F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nsid w:val="36213D59"/>
    <w:multiLevelType w:val="hybridMultilevel"/>
    <w:tmpl w:val="62A26AA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nsid w:val="36506973"/>
    <w:multiLevelType w:val="hybridMultilevel"/>
    <w:tmpl w:val="6F72EA5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nsid w:val="37AE47BE"/>
    <w:multiLevelType w:val="hybridMultilevel"/>
    <w:tmpl w:val="020E4DC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nsid w:val="39F95381"/>
    <w:multiLevelType w:val="hybridMultilevel"/>
    <w:tmpl w:val="72B2BB98"/>
    <w:lvl w:ilvl="0" w:tplc="1A8829F6">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6">
    <w:nsid w:val="3C30452B"/>
    <w:multiLevelType w:val="hybridMultilevel"/>
    <w:tmpl w:val="6E66D756"/>
    <w:lvl w:ilvl="0" w:tplc="1A8829F6">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7">
    <w:nsid w:val="3C9619DC"/>
    <w:multiLevelType w:val="hybridMultilevel"/>
    <w:tmpl w:val="A7B08B08"/>
    <w:lvl w:ilvl="0" w:tplc="1A8829F6">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8">
    <w:nsid w:val="3D676A27"/>
    <w:multiLevelType w:val="hybridMultilevel"/>
    <w:tmpl w:val="66C89B4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nsid w:val="3F2E7D2D"/>
    <w:multiLevelType w:val="hybridMultilevel"/>
    <w:tmpl w:val="D04468B4"/>
    <w:lvl w:ilvl="0" w:tplc="1A8829F6">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0">
    <w:nsid w:val="40357C70"/>
    <w:multiLevelType w:val="hybridMultilevel"/>
    <w:tmpl w:val="63B4509C"/>
    <w:lvl w:ilvl="0" w:tplc="1A8829F6">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1">
    <w:nsid w:val="40F83612"/>
    <w:multiLevelType w:val="hybridMultilevel"/>
    <w:tmpl w:val="18A0F59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nsid w:val="41A7770E"/>
    <w:multiLevelType w:val="hybridMultilevel"/>
    <w:tmpl w:val="E34C778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nsid w:val="41D95DBE"/>
    <w:multiLevelType w:val="hybridMultilevel"/>
    <w:tmpl w:val="1630766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nsid w:val="424357B7"/>
    <w:multiLevelType w:val="hybridMultilevel"/>
    <w:tmpl w:val="B1709C3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nsid w:val="42711D37"/>
    <w:multiLevelType w:val="hybridMultilevel"/>
    <w:tmpl w:val="FC1078C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nsid w:val="44610AAF"/>
    <w:multiLevelType w:val="hybridMultilevel"/>
    <w:tmpl w:val="33D82B9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nsid w:val="44E42745"/>
    <w:multiLevelType w:val="hybridMultilevel"/>
    <w:tmpl w:val="9526429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nsid w:val="462714A7"/>
    <w:multiLevelType w:val="hybridMultilevel"/>
    <w:tmpl w:val="DAA0E5D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nsid w:val="466F5888"/>
    <w:multiLevelType w:val="hybridMultilevel"/>
    <w:tmpl w:val="37C01070"/>
    <w:lvl w:ilvl="0" w:tplc="1A8829F6">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0">
    <w:nsid w:val="48B454B4"/>
    <w:multiLevelType w:val="hybridMultilevel"/>
    <w:tmpl w:val="89FCF47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nsid w:val="49767860"/>
    <w:multiLevelType w:val="hybridMultilevel"/>
    <w:tmpl w:val="A3B49A88"/>
    <w:lvl w:ilvl="0" w:tplc="1A8829F6">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2">
    <w:nsid w:val="4B082AF4"/>
    <w:multiLevelType w:val="hybridMultilevel"/>
    <w:tmpl w:val="05A6EBC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nsid w:val="4C7B4202"/>
    <w:multiLevelType w:val="hybridMultilevel"/>
    <w:tmpl w:val="37981E8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nsid w:val="4C831452"/>
    <w:multiLevelType w:val="hybridMultilevel"/>
    <w:tmpl w:val="7A4AD422"/>
    <w:lvl w:ilvl="0" w:tplc="1A8829F6">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5">
    <w:nsid w:val="4E8C19A9"/>
    <w:multiLevelType w:val="hybridMultilevel"/>
    <w:tmpl w:val="EB4AF6F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nsid w:val="4EB82D65"/>
    <w:multiLevelType w:val="hybridMultilevel"/>
    <w:tmpl w:val="D53C0D6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nsid w:val="50563D85"/>
    <w:multiLevelType w:val="hybridMultilevel"/>
    <w:tmpl w:val="431ABA2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nsid w:val="50E068A5"/>
    <w:multiLevelType w:val="hybridMultilevel"/>
    <w:tmpl w:val="9622248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nsid w:val="518E79CF"/>
    <w:multiLevelType w:val="hybridMultilevel"/>
    <w:tmpl w:val="77F45060"/>
    <w:lvl w:ilvl="0" w:tplc="1A8829F6">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0">
    <w:nsid w:val="52960751"/>
    <w:multiLevelType w:val="hybridMultilevel"/>
    <w:tmpl w:val="B0509F4A"/>
    <w:lvl w:ilvl="0" w:tplc="1A8829F6">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1">
    <w:nsid w:val="54063412"/>
    <w:multiLevelType w:val="hybridMultilevel"/>
    <w:tmpl w:val="9C2A873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nsid w:val="54E52D60"/>
    <w:multiLevelType w:val="hybridMultilevel"/>
    <w:tmpl w:val="ECDC5C9C"/>
    <w:lvl w:ilvl="0" w:tplc="1A8829F6">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3">
    <w:nsid w:val="557B117F"/>
    <w:multiLevelType w:val="hybridMultilevel"/>
    <w:tmpl w:val="148A323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nsid w:val="57DF4033"/>
    <w:multiLevelType w:val="hybridMultilevel"/>
    <w:tmpl w:val="307EDBD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nsid w:val="584C343D"/>
    <w:multiLevelType w:val="hybridMultilevel"/>
    <w:tmpl w:val="6C80C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nsid w:val="5853261D"/>
    <w:multiLevelType w:val="hybridMultilevel"/>
    <w:tmpl w:val="D1C02BF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nsid w:val="58533BE3"/>
    <w:multiLevelType w:val="hybridMultilevel"/>
    <w:tmpl w:val="572A739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nsid w:val="5A5826D0"/>
    <w:multiLevelType w:val="hybridMultilevel"/>
    <w:tmpl w:val="3C9C9F9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nsid w:val="5AA41EC0"/>
    <w:multiLevelType w:val="hybridMultilevel"/>
    <w:tmpl w:val="65DAB6C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nsid w:val="5B4E04CD"/>
    <w:multiLevelType w:val="hybridMultilevel"/>
    <w:tmpl w:val="182210B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nsid w:val="5BEE15E2"/>
    <w:multiLevelType w:val="hybridMultilevel"/>
    <w:tmpl w:val="6A92F7EA"/>
    <w:lvl w:ilvl="0" w:tplc="1A8829F6">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2">
    <w:nsid w:val="5C991262"/>
    <w:multiLevelType w:val="hybridMultilevel"/>
    <w:tmpl w:val="FBBC28C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nsid w:val="5CF32E9F"/>
    <w:multiLevelType w:val="hybridMultilevel"/>
    <w:tmpl w:val="39E2111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nsid w:val="5EF51EE3"/>
    <w:multiLevelType w:val="hybridMultilevel"/>
    <w:tmpl w:val="40BCFEC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nsid w:val="605E445B"/>
    <w:multiLevelType w:val="hybridMultilevel"/>
    <w:tmpl w:val="5546C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nsid w:val="617D33C0"/>
    <w:multiLevelType w:val="hybridMultilevel"/>
    <w:tmpl w:val="0D501DD2"/>
    <w:lvl w:ilvl="0" w:tplc="1A8829F6">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7">
    <w:nsid w:val="623717B2"/>
    <w:multiLevelType w:val="hybridMultilevel"/>
    <w:tmpl w:val="308E35EC"/>
    <w:lvl w:ilvl="0" w:tplc="1A8829F6">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8">
    <w:nsid w:val="63881651"/>
    <w:multiLevelType w:val="hybridMultilevel"/>
    <w:tmpl w:val="9ECA2CA0"/>
    <w:lvl w:ilvl="0" w:tplc="1A8829F6">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9">
    <w:nsid w:val="638B226F"/>
    <w:multiLevelType w:val="hybridMultilevel"/>
    <w:tmpl w:val="1958C2C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nsid w:val="63E64369"/>
    <w:multiLevelType w:val="hybridMultilevel"/>
    <w:tmpl w:val="8B9A2AA2"/>
    <w:lvl w:ilvl="0" w:tplc="1A8829F6">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1">
    <w:nsid w:val="64253ABC"/>
    <w:multiLevelType w:val="hybridMultilevel"/>
    <w:tmpl w:val="0BC4A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nsid w:val="6551174F"/>
    <w:multiLevelType w:val="hybridMultilevel"/>
    <w:tmpl w:val="B3ECEAF0"/>
    <w:lvl w:ilvl="0" w:tplc="1A8829F6">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3">
    <w:nsid w:val="655F42F0"/>
    <w:multiLevelType w:val="hybridMultilevel"/>
    <w:tmpl w:val="7156539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nsid w:val="656F1E93"/>
    <w:multiLevelType w:val="hybridMultilevel"/>
    <w:tmpl w:val="A014B71A"/>
    <w:lvl w:ilvl="0" w:tplc="1A8829F6">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5">
    <w:nsid w:val="67A57E5F"/>
    <w:multiLevelType w:val="hybridMultilevel"/>
    <w:tmpl w:val="A4C0CE90"/>
    <w:lvl w:ilvl="0" w:tplc="1A8829F6">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6">
    <w:nsid w:val="67FB614B"/>
    <w:multiLevelType w:val="hybridMultilevel"/>
    <w:tmpl w:val="9B7438A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nsid w:val="68C176E6"/>
    <w:multiLevelType w:val="hybridMultilevel"/>
    <w:tmpl w:val="AD3EA80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
    <w:nsid w:val="68D328E4"/>
    <w:multiLevelType w:val="hybridMultilevel"/>
    <w:tmpl w:val="C4EABE62"/>
    <w:lvl w:ilvl="0" w:tplc="1A8829F6">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9">
    <w:nsid w:val="694139AE"/>
    <w:multiLevelType w:val="hybridMultilevel"/>
    <w:tmpl w:val="1912263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0">
    <w:nsid w:val="69BB07BC"/>
    <w:multiLevelType w:val="hybridMultilevel"/>
    <w:tmpl w:val="17E040B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1">
    <w:nsid w:val="6A894DEE"/>
    <w:multiLevelType w:val="hybridMultilevel"/>
    <w:tmpl w:val="CA70B6D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2">
    <w:nsid w:val="6CAA7429"/>
    <w:multiLevelType w:val="hybridMultilevel"/>
    <w:tmpl w:val="2050EF4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nsid w:val="6EF73851"/>
    <w:multiLevelType w:val="hybridMultilevel"/>
    <w:tmpl w:val="678CBBD8"/>
    <w:lvl w:ilvl="0" w:tplc="1A8829F6">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4">
    <w:nsid w:val="6F5B374B"/>
    <w:multiLevelType w:val="hybridMultilevel"/>
    <w:tmpl w:val="07CA326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5">
    <w:nsid w:val="6F666581"/>
    <w:multiLevelType w:val="hybridMultilevel"/>
    <w:tmpl w:val="C8BC66E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6">
    <w:nsid w:val="6F705B04"/>
    <w:multiLevelType w:val="hybridMultilevel"/>
    <w:tmpl w:val="D41E3A3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7">
    <w:nsid w:val="6F9214DB"/>
    <w:multiLevelType w:val="hybridMultilevel"/>
    <w:tmpl w:val="8C18E41E"/>
    <w:lvl w:ilvl="0" w:tplc="1A8829F6">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8">
    <w:nsid w:val="71690A6B"/>
    <w:multiLevelType w:val="hybridMultilevel"/>
    <w:tmpl w:val="C212E18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9">
    <w:nsid w:val="71E70626"/>
    <w:multiLevelType w:val="hybridMultilevel"/>
    <w:tmpl w:val="0F3248C6"/>
    <w:lvl w:ilvl="0" w:tplc="1A8829F6">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0">
    <w:nsid w:val="720B56AD"/>
    <w:multiLevelType w:val="hybridMultilevel"/>
    <w:tmpl w:val="4A82B36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1">
    <w:nsid w:val="72A276F8"/>
    <w:multiLevelType w:val="hybridMultilevel"/>
    <w:tmpl w:val="47088AE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2">
    <w:nsid w:val="739E4008"/>
    <w:multiLevelType w:val="hybridMultilevel"/>
    <w:tmpl w:val="64DA7042"/>
    <w:lvl w:ilvl="0" w:tplc="1A8829F6">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3">
    <w:nsid w:val="73AC4F8D"/>
    <w:multiLevelType w:val="hybridMultilevel"/>
    <w:tmpl w:val="55FAC27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4">
    <w:nsid w:val="74AD5E16"/>
    <w:multiLevelType w:val="hybridMultilevel"/>
    <w:tmpl w:val="6D28132E"/>
    <w:lvl w:ilvl="0" w:tplc="1A8829F6">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5">
    <w:nsid w:val="751B5544"/>
    <w:multiLevelType w:val="hybridMultilevel"/>
    <w:tmpl w:val="94DC399C"/>
    <w:lvl w:ilvl="0" w:tplc="1A8829F6">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6">
    <w:nsid w:val="762A78A0"/>
    <w:multiLevelType w:val="hybridMultilevel"/>
    <w:tmpl w:val="C6DC758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7">
    <w:nsid w:val="768D4AC7"/>
    <w:multiLevelType w:val="hybridMultilevel"/>
    <w:tmpl w:val="9D76616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8">
    <w:nsid w:val="770A1620"/>
    <w:multiLevelType w:val="hybridMultilevel"/>
    <w:tmpl w:val="D9B48AC8"/>
    <w:lvl w:ilvl="0" w:tplc="1A8829F6">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9">
    <w:nsid w:val="77F842EA"/>
    <w:multiLevelType w:val="hybridMultilevel"/>
    <w:tmpl w:val="6756AD1C"/>
    <w:lvl w:ilvl="0" w:tplc="1A8829F6">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0">
    <w:nsid w:val="78D56091"/>
    <w:multiLevelType w:val="hybridMultilevel"/>
    <w:tmpl w:val="E6780DE0"/>
    <w:lvl w:ilvl="0" w:tplc="1A8829F6">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1">
    <w:nsid w:val="79091599"/>
    <w:multiLevelType w:val="hybridMultilevel"/>
    <w:tmpl w:val="8834CA0E"/>
    <w:lvl w:ilvl="0" w:tplc="1A8829F6">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2">
    <w:nsid w:val="79254B65"/>
    <w:multiLevelType w:val="hybridMultilevel"/>
    <w:tmpl w:val="58005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3">
    <w:nsid w:val="7A391D9D"/>
    <w:multiLevelType w:val="hybridMultilevel"/>
    <w:tmpl w:val="0B26353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4">
    <w:nsid w:val="7B1934E3"/>
    <w:multiLevelType w:val="hybridMultilevel"/>
    <w:tmpl w:val="4136281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5">
    <w:nsid w:val="7B1F2C2D"/>
    <w:multiLevelType w:val="hybridMultilevel"/>
    <w:tmpl w:val="DDAA746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6">
    <w:nsid w:val="7D475E70"/>
    <w:multiLevelType w:val="hybridMultilevel"/>
    <w:tmpl w:val="AFACE34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7">
    <w:nsid w:val="7EDC0455"/>
    <w:multiLevelType w:val="hybridMultilevel"/>
    <w:tmpl w:val="904A076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0"/>
  </w:num>
  <w:num w:numId="2">
    <w:abstractNumId w:val="53"/>
  </w:num>
  <w:num w:numId="3">
    <w:abstractNumId w:val="113"/>
  </w:num>
  <w:num w:numId="4">
    <w:abstractNumId w:val="30"/>
  </w:num>
  <w:num w:numId="5">
    <w:abstractNumId w:val="11"/>
  </w:num>
  <w:num w:numId="6">
    <w:abstractNumId w:val="116"/>
  </w:num>
  <w:num w:numId="7">
    <w:abstractNumId w:val="26"/>
  </w:num>
  <w:num w:numId="8">
    <w:abstractNumId w:val="56"/>
  </w:num>
  <w:num w:numId="9">
    <w:abstractNumId w:val="64"/>
  </w:num>
  <w:num w:numId="10">
    <w:abstractNumId w:val="27"/>
  </w:num>
  <w:num w:numId="11">
    <w:abstractNumId w:val="109"/>
  </w:num>
  <w:num w:numId="12">
    <w:abstractNumId w:val="71"/>
  </w:num>
  <w:num w:numId="13">
    <w:abstractNumId w:val="12"/>
  </w:num>
  <w:num w:numId="14">
    <w:abstractNumId w:val="22"/>
  </w:num>
  <w:num w:numId="15">
    <w:abstractNumId w:val="57"/>
  </w:num>
  <w:num w:numId="16">
    <w:abstractNumId w:val="36"/>
  </w:num>
  <w:num w:numId="17">
    <w:abstractNumId w:val="58"/>
  </w:num>
  <w:num w:numId="18">
    <w:abstractNumId w:val="119"/>
  </w:num>
  <w:num w:numId="19">
    <w:abstractNumId w:val="83"/>
  </w:num>
  <w:num w:numId="20">
    <w:abstractNumId w:val="126"/>
  </w:num>
  <w:num w:numId="21">
    <w:abstractNumId w:val="31"/>
  </w:num>
  <w:num w:numId="22">
    <w:abstractNumId w:val="96"/>
  </w:num>
  <w:num w:numId="23">
    <w:abstractNumId w:val="8"/>
  </w:num>
  <w:num w:numId="24">
    <w:abstractNumId w:val="68"/>
  </w:num>
  <w:num w:numId="25">
    <w:abstractNumId w:val="128"/>
  </w:num>
  <w:num w:numId="26">
    <w:abstractNumId w:val="121"/>
  </w:num>
  <w:num w:numId="27">
    <w:abstractNumId w:val="88"/>
  </w:num>
  <w:num w:numId="28">
    <w:abstractNumId w:val="43"/>
  </w:num>
  <w:num w:numId="29">
    <w:abstractNumId w:val="94"/>
  </w:num>
  <w:num w:numId="30">
    <w:abstractNumId w:val="91"/>
  </w:num>
  <w:num w:numId="31">
    <w:abstractNumId w:val="107"/>
  </w:num>
  <w:num w:numId="32">
    <w:abstractNumId w:val="35"/>
  </w:num>
  <w:num w:numId="33">
    <w:abstractNumId w:val="6"/>
  </w:num>
  <w:num w:numId="34">
    <w:abstractNumId w:val="108"/>
  </w:num>
  <w:num w:numId="35">
    <w:abstractNumId w:val="82"/>
  </w:num>
  <w:num w:numId="36">
    <w:abstractNumId w:val="122"/>
  </w:num>
  <w:num w:numId="37">
    <w:abstractNumId w:val="145"/>
  </w:num>
  <w:num w:numId="38">
    <w:abstractNumId w:val="3"/>
  </w:num>
  <w:num w:numId="39">
    <w:abstractNumId w:val="99"/>
  </w:num>
  <w:num w:numId="40">
    <w:abstractNumId w:val="140"/>
  </w:num>
  <w:num w:numId="41">
    <w:abstractNumId w:val="25"/>
  </w:num>
  <w:num w:numId="42">
    <w:abstractNumId w:val="133"/>
  </w:num>
  <w:num w:numId="43">
    <w:abstractNumId w:val="98"/>
  </w:num>
  <w:num w:numId="44">
    <w:abstractNumId w:val="125"/>
  </w:num>
  <w:num w:numId="45">
    <w:abstractNumId w:val="132"/>
  </w:num>
  <w:num w:numId="46">
    <w:abstractNumId w:val="131"/>
  </w:num>
  <w:num w:numId="47">
    <w:abstractNumId w:val="69"/>
  </w:num>
  <w:num w:numId="48">
    <w:abstractNumId w:val="134"/>
  </w:num>
  <w:num w:numId="49">
    <w:abstractNumId w:val="37"/>
  </w:num>
  <w:num w:numId="50">
    <w:abstractNumId w:val="13"/>
  </w:num>
  <w:num w:numId="51">
    <w:abstractNumId w:val="50"/>
  </w:num>
  <w:num w:numId="52">
    <w:abstractNumId w:val="74"/>
  </w:num>
  <w:num w:numId="53">
    <w:abstractNumId w:val="78"/>
  </w:num>
  <w:num w:numId="54">
    <w:abstractNumId w:val="73"/>
  </w:num>
  <w:num w:numId="55">
    <w:abstractNumId w:val="47"/>
  </w:num>
  <w:num w:numId="56">
    <w:abstractNumId w:val="77"/>
  </w:num>
  <w:num w:numId="57">
    <w:abstractNumId w:val="19"/>
  </w:num>
  <w:num w:numId="58">
    <w:abstractNumId w:val="4"/>
  </w:num>
  <w:num w:numId="59">
    <w:abstractNumId w:val="75"/>
  </w:num>
  <w:num w:numId="60">
    <w:abstractNumId w:val="93"/>
  </w:num>
  <w:num w:numId="61">
    <w:abstractNumId w:val="66"/>
  </w:num>
  <w:num w:numId="62">
    <w:abstractNumId w:val="104"/>
  </w:num>
  <w:num w:numId="63">
    <w:abstractNumId w:val="139"/>
  </w:num>
  <w:num w:numId="64">
    <w:abstractNumId w:val="1"/>
  </w:num>
  <w:num w:numId="65">
    <w:abstractNumId w:val="41"/>
  </w:num>
  <w:num w:numId="66">
    <w:abstractNumId w:val="9"/>
  </w:num>
  <w:num w:numId="67">
    <w:abstractNumId w:val="44"/>
  </w:num>
  <w:num w:numId="68">
    <w:abstractNumId w:val="59"/>
  </w:num>
  <w:num w:numId="69">
    <w:abstractNumId w:val="112"/>
  </w:num>
  <w:num w:numId="70">
    <w:abstractNumId w:val="103"/>
  </w:num>
  <w:num w:numId="71">
    <w:abstractNumId w:val="5"/>
  </w:num>
  <w:num w:numId="72">
    <w:abstractNumId w:val="79"/>
  </w:num>
  <w:num w:numId="73">
    <w:abstractNumId w:val="110"/>
  </w:num>
  <w:num w:numId="74">
    <w:abstractNumId w:val="138"/>
  </w:num>
  <w:num w:numId="75">
    <w:abstractNumId w:val="16"/>
  </w:num>
  <w:num w:numId="76">
    <w:abstractNumId w:val="70"/>
  </w:num>
  <w:num w:numId="77">
    <w:abstractNumId w:val="106"/>
  </w:num>
  <w:num w:numId="78">
    <w:abstractNumId w:val="39"/>
  </w:num>
  <w:num w:numId="79">
    <w:abstractNumId w:val="15"/>
  </w:num>
  <w:num w:numId="80">
    <w:abstractNumId w:val="143"/>
  </w:num>
  <w:num w:numId="81">
    <w:abstractNumId w:val="21"/>
  </w:num>
  <w:num w:numId="82">
    <w:abstractNumId w:val="84"/>
  </w:num>
  <w:num w:numId="83">
    <w:abstractNumId w:val="127"/>
  </w:num>
  <w:num w:numId="84">
    <w:abstractNumId w:val="147"/>
  </w:num>
  <w:num w:numId="85">
    <w:abstractNumId w:val="46"/>
  </w:num>
  <w:num w:numId="86">
    <w:abstractNumId w:val="118"/>
  </w:num>
  <w:num w:numId="87">
    <w:abstractNumId w:val="65"/>
  </w:num>
  <w:num w:numId="88">
    <w:abstractNumId w:val="45"/>
  </w:num>
  <w:num w:numId="89">
    <w:abstractNumId w:val="52"/>
  </w:num>
  <w:num w:numId="90">
    <w:abstractNumId w:val="90"/>
  </w:num>
  <w:num w:numId="91">
    <w:abstractNumId w:val="29"/>
  </w:num>
  <w:num w:numId="92">
    <w:abstractNumId w:val="0"/>
  </w:num>
  <w:num w:numId="93">
    <w:abstractNumId w:val="120"/>
  </w:num>
  <w:num w:numId="94">
    <w:abstractNumId w:val="23"/>
  </w:num>
  <w:num w:numId="95">
    <w:abstractNumId w:val="144"/>
  </w:num>
  <w:num w:numId="96">
    <w:abstractNumId w:val="146"/>
  </w:num>
  <w:num w:numId="97">
    <w:abstractNumId w:val="89"/>
  </w:num>
  <w:num w:numId="98">
    <w:abstractNumId w:val="60"/>
  </w:num>
  <w:num w:numId="99">
    <w:abstractNumId w:val="33"/>
  </w:num>
  <w:num w:numId="100">
    <w:abstractNumId w:val="117"/>
  </w:num>
  <w:num w:numId="101">
    <w:abstractNumId w:val="123"/>
  </w:num>
  <w:num w:numId="102">
    <w:abstractNumId w:val="115"/>
  </w:num>
  <w:num w:numId="103">
    <w:abstractNumId w:val="18"/>
  </w:num>
  <w:num w:numId="104">
    <w:abstractNumId w:val="17"/>
  </w:num>
  <w:num w:numId="105">
    <w:abstractNumId w:val="42"/>
  </w:num>
  <w:num w:numId="106">
    <w:abstractNumId w:val="54"/>
  </w:num>
  <w:num w:numId="107">
    <w:abstractNumId w:val="24"/>
  </w:num>
  <w:num w:numId="108">
    <w:abstractNumId w:val="38"/>
  </w:num>
  <w:num w:numId="109">
    <w:abstractNumId w:val="67"/>
  </w:num>
  <w:num w:numId="110">
    <w:abstractNumId w:val="81"/>
  </w:num>
  <w:num w:numId="111">
    <w:abstractNumId w:val="2"/>
  </w:num>
  <w:num w:numId="112">
    <w:abstractNumId w:val="141"/>
  </w:num>
  <w:num w:numId="113">
    <w:abstractNumId w:val="136"/>
  </w:num>
  <w:num w:numId="114">
    <w:abstractNumId w:val="130"/>
  </w:num>
  <w:num w:numId="115">
    <w:abstractNumId w:val="61"/>
  </w:num>
  <w:num w:numId="116">
    <w:abstractNumId w:val="40"/>
  </w:num>
  <w:num w:numId="117">
    <w:abstractNumId w:val="85"/>
  </w:num>
  <w:num w:numId="118">
    <w:abstractNumId w:val="20"/>
  </w:num>
  <w:num w:numId="119">
    <w:abstractNumId w:val="124"/>
  </w:num>
  <w:num w:numId="120">
    <w:abstractNumId w:val="76"/>
  </w:num>
  <w:num w:numId="121">
    <w:abstractNumId w:val="87"/>
  </w:num>
  <w:num w:numId="122">
    <w:abstractNumId w:val="92"/>
  </w:num>
  <w:num w:numId="123">
    <w:abstractNumId w:val="7"/>
  </w:num>
  <w:num w:numId="124">
    <w:abstractNumId w:val="100"/>
  </w:num>
  <w:num w:numId="125">
    <w:abstractNumId w:val="86"/>
  </w:num>
  <w:num w:numId="126">
    <w:abstractNumId w:val="101"/>
  </w:num>
  <w:num w:numId="127">
    <w:abstractNumId w:val="129"/>
  </w:num>
  <w:num w:numId="128">
    <w:abstractNumId w:val="63"/>
  </w:num>
  <w:num w:numId="129">
    <w:abstractNumId w:val="72"/>
  </w:num>
  <w:num w:numId="130">
    <w:abstractNumId w:val="102"/>
  </w:num>
  <w:num w:numId="131">
    <w:abstractNumId w:val="135"/>
  </w:num>
  <w:num w:numId="132">
    <w:abstractNumId w:val="28"/>
  </w:num>
  <w:num w:numId="133">
    <w:abstractNumId w:val="32"/>
  </w:num>
  <w:num w:numId="134">
    <w:abstractNumId w:val="49"/>
  </w:num>
  <w:num w:numId="135">
    <w:abstractNumId w:val="14"/>
  </w:num>
  <w:num w:numId="136">
    <w:abstractNumId w:val="97"/>
  </w:num>
  <w:num w:numId="137">
    <w:abstractNumId w:val="137"/>
  </w:num>
  <w:num w:numId="138">
    <w:abstractNumId w:val="62"/>
  </w:num>
  <w:num w:numId="139">
    <w:abstractNumId w:val="114"/>
  </w:num>
  <w:num w:numId="140">
    <w:abstractNumId w:val="105"/>
  </w:num>
  <w:num w:numId="141">
    <w:abstractNumId w:val="34"/>
  </w:num>
  <w:num w:numId="142">
    <w:abstractNumId w:val="10"/>
  </w:num>
  <w:num w:numId="143">
    <w:abstractNumId w:val="95"/>
  </w:num>
  <w:num w:numId="144">
    <w:abstractNumId w:val="111"/>
  </w:num>
  <w:num w:numId="145">
    <w:abstractNumId w:val="55"/>
  </w:num>
  <w:num w:numId="146">
    <w:abstractNumId w:val="51"/>
  </w:num>
  <w:num w:numId="147">
    <w:abstractNumId w:val="142"/>
  </w:num>
  <w:num w:numId="148">
    <w:abstractNumId w:val="48"/>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9D1"/>
    <w:rsid w:val="00004B25"/>
    <w:rsid w:val="000072A6"/>
    <w:rsid w:val="00011F1B"/>
    <w:rsid w:val="000137A2"/>
    <w:rsid w:val="00022340"/>
    <w:rsid w:val="0003243C"/>
    <w:rsid w:val="00032E33"/>
    <w:rsid w:val="00034AA8"/>
    <w:rsid w:val="0005232D"/>
    <w:rsid w:val="000532A9"/>
    <w:rsid w:val="00056DFC"/>
    <w:rsid w:val="00065F9D"/>
    <w:rsid w:val="000674BB"/>
    <w:rsid w:val="0008243B"/>
    <w:rsid w:val="000971A2"/>
    <w:rsid w:val="000A386B"/>
    <w:rsid w:val="000C4124"/>
    <w:rsid w:val="000C5EC8"/>
    <w:rsid w:val="000C7066"/>
    <w:rsid w:val="000D1AEB"/>
    <w:rsid w:val="000F4975"/>
    <w:rsid w:val="001037DA"/>
    <w:rsid w:val="0010510D"/>
    <w:rsid w:val="001071D4"/>
    <w:rsid w:val="00113877"/>
    <w:rsid w:val="00114BF0"/>
    <w:rsid w:val="00120051"/>
    <w:rsid w:val="0013067E"/>
    <w:rsid w:val="00131183"/>
    <w:rsid w:val="00135C06"/>
    <w:rsid w:val="0015037E"/>
    <w:rsid w:val="0016140B"/>
    <w:rsid w:val="0018092B"/>
    <w:rsid w:val="00182A3C"/>
    <w:rsid w:val="00194201"/>
    <w:rsid w:val="00194A0A"/>
    <w:rsid w:val="00197D23"/>
    <w:rsid w:val="001A5FF1"/>
    <w:rsid w:val="001B1B0F"/>
    <w:rsid w:val="001B3F54"/>
    <w:rsid w:val="001B5F3B"/>
    <w:rsid w:val="001C2275"/>
    <w:rsid w:val="001C6B1F"/>
    <w:rsid w:val="001E4252"/>
    <w:rsid w:val="001F54F5"/>
    <w:rsid w:val="001F7883"/>
    <w:rsid w:val="0020518E"/>
    <w:rsid w:val="002076E1"/>
    <w:rsid w:val="00221350"/>
    <w:rsid w:val="0022211E"/>
    <w:rsid w:val="002373FC"/>
    <w:rsid w:val="002425C3"/>
    <w:rsid w:val="00243A96"/>
    <w:rsid w:val="002444D5"/>
    <w:rsid w:val="002475DE"/>
    <w:rsid w:val="0027174E"/>
    <w:rsid w:val="002971F9"/>
    <w:rsid w:val="002A5084"/>
    <w:rsid w:val="002B788A"/>
    <w:rsid w:val="002C69CD"/>
    <w:rsid w:val="002D03D6"/>
    <w:rsid w:val="002E52B6"/>
    <w:rsid w:val="002F68C7"/>
    <w:rsid w:val="0030030C"/>
    <w:rsid w:val="00302FD5"/>
    <w:rsid w:val="003057B8"/>
    <w:rsid w:val="003069D1"/>
    <w:rsid w:val="00307253"/>
    <w:rsid w:val="00310463"/>
    <w:rsid w:val="00316CF4"/>
    <w:rsid w:val="00317A5A"/>
    <w:rsid w:val="0033117A"/>
    <w:rsid w:val="0033230B"/>
    <w:rsid w:val="00335353"/>
    <w:rsid w:val="0034607D"/>
    <w:rsid w:val="00351992"/>
    <w:rsid w:val="00360B82"/>
    <w:rsid w:val="00370C1B"/>
    <w:rsid w:val="0037100A"/>
    <w:rsid w:val="003A0201"/>
    <w:rsid w:val="003B5E4F"/>
    <w:rsid w:val="003C0A19"/>
    <w:rsid w:val="003D4B13"/>
    <w:rsid w:val="003D56E0"/>
    <w:rsid w:val="003F1CC1"/>
    <w:rsid w:val="003F65AF"/>
    <w:rsid w:val="003F68AD"/>
    <w:rsid w:val="004064C7"/>
    <w:rsid w:val="0040659F"/>
    <w:rsid w:val="00413B3D"/>
    <w:rsid w:val="00414245"/>
    <w:rsid w:val="004145ED"/>
    <w:rsid w:val="00427A09"/>
    <w:rsid w:val="0043498D"/>
    <w:rsid w:val="00434D46"/>
    <w:rsid w:val="00441AE1"/>
    <w:rsid w:val="0046128F"/>
    <w:rsid w:val="00466A03"/>
    <w:rsid w:val="00472999"/>
    <w:rsid w:val="00472F28"/>
    <w:rsid w:val="00473608"/>
    <w:rsid w:val="0047573E"/>
    <w:rsid w:val="0048127A"/>
    <w:rsid w:val="00496697"/>
    <w:rsid w:val="00497494"/>
    <w:rsid w:val="00497957"/>
    <w:rsid w:val="004B7A7F"/>
    <w:rsid w:val="004C681A"/>
    <w:rsid w:val="004D1E80"/>
    <w:rsid w:val="004D2B42"/>
    <w:rsid w:val="004D6065"/>
    <w:rsid w:val="004D647A"/>
    <w:rsid w:val="004D73D5"/>
    <w:rsid w:val="004E3CAD"/>
    <w:rsid w:val="004E51C5"/>
    <w:rsid w:val="00511132"/>
    <w:rsid w:val="00527B00"/>
    <w:rsid w:val="00535D2A"/>
    <w:rsid w:val="00541660"/>
    <w:rsid w:val="00544D27"/>
    <w:rsid w:val="00553B92"/>
    <w:rsid w:val="005556F1"/>
    <w:rsid w:val="005566A9"/>
    <w:rsid w:val="00556E3B"/>
    <w:rsid w:val="0056276C"/>
    <w:rsid w:val="00562AA9"/>
    <w:rsid w:val="00566F3C"/>
    <w:rsid w:val="00567A5C"/>
    <w:rsid w:val="005761AF"/>
    <w:rsid w:val="0058081F"/>
    <w:rsid w:val="0058338B"/>
    <w:rsid w:val="0058564C"/>
    <w:rsid w:val="005A5522"/>
    <w:rsid w:val="005B0C75"/>
    <w:rsid w:val="005C1E92"/>
    <w:rsid w:val="005C2A6C"/>
    <w:rsid w:val="005C3378"/>
    <w:rsid w:val="005C3D7A"/>
    <w:rsid w:val="005C5192"/>
    <w:rsid w:val="005C53A3"/>
    <w:rsid w:val="005C6C64"/>
    <w:rsid w:val="005D1B82"/>
    <w:rsid w:val="005D4321"/>
    <w:rsid w:val="0060573A"/>
    <w:rsid w:val="00610071"/>
    <w:rsid w:val="00610529"/>
    <w:rsid w:val="006259C9"/>
    <w:rsid w:val="00634571"/>
    <w:rsid w:val="006369EF"/>
    <w:rsid w:val="0064504D"/>
    <w:rsid w:val="00650F54"/>
    <w:rsid w:val="006579FE"/>
    <w:rsid w:val="00670D45"/>
    <w:rsid w:val="00673C69"/>
    <w:rsid w:val="00674850"/>
    <w:rsid w:val="00690D03"/>
    <w:rsid w:val="00695227"/>
    <w:rsid w:val="006A1F56"/>
    <w:rsid w:val="006A4F78"/>
    <w:rsid w:val="006A6BA6"/>
    <w:rsid w:val="006B0B00"/>
    <w:rsid w:val="006B1481"/>
    <w:rsid w:val="006B4469"/>
    <w:rsid w:val="006C596C"/>
    <w:rsid w:val="006C6FA8"/>
    <w:rsid w:val="006D402E"/>
    <w:rsid w:val="006E0F8A"/>
    <w:rsid w:val="006E3005"/>
    <w:rsid w:val="006E4917"/>
    <w:rsid w:val="006F1783"/>
    <w:rsid w:val="006F2F80"/>
    <w:rsid w:val="00701F09"/>
    <w:rsid w:val="00703F1C"/>
    <w:rsid w:val="0070738A"/>
    <w:rsid w:val="0071207E"/>
    <w:rsid w:val="007175A9"/>
    <w:rsid w:val="00730121"/>
    <w:rsid w:val="00732CDB"/>
    <w:rsid w:val="00735F80"/>
    <w:rsid w:val="00746853"/>
    <w:rsid w:val="00747DB2"/>
    <w:rsid w:val="00756D01"/>
    <w:rsid w:val="0076290C"/>
    <w:rsid w:val="00763AC3"/>
    <w:rsid w:val="00764684"/>
    <w:rsid w:val="00765772"/>
    <w:rsid w:val="00765D17"/>
    <w:rsid w:val="00776DF6"/>
    <w:rsid w:val="00784A62"/>
    <w:rsid w:val="00787CC0"/>
    <w:rsid w:val="007902A6"/>
    <w:rsid w:val="007A42A1"/>
    <w:rsid w:val="007B00BE"/>
    <w:rsid w:val="007B0FC5"/>
    <w:rsid w:val="007B2A4C"/>
    <w:rsid w:val="007C3C2E"/>
    <w:rsid w:val="007C6DDB"/>
    <w:rsid w:val="007D7196"/>
    <w:rsid w:val="007E6BC3"/>
    <w:rsid w:val="007F3E36"/>
    <w:rsid w:val="008002B2"/>
    <w:rsid w:val="00802339"/>
    <w:rsid w:val="00821CB2"/>
    <w:rsid w:val="0082656C"/>
    <w:rsid w:val="00830773"/>
    <w:rsid w:val="00861315"/>
    <w:rsid w:val="00861C88"/>
    <w:rsid w:val="008639E5"/>
    <w:rsid w:val="008816C3"/>
    <w:rsid w:val="008928BB"/>
    <w:rsid w:val="008A205B"/>
    <w:rsid w:val="008B3F49"/>
    <w:rsid w:val="008E020A"/>
    <w:rsid w:val="008E6E36"/>
    <w:rsid w:val="008F1681"/>
    <w:rsid w:val="008F4E39"/>
    <w:rsid w:val="00901474"/>
    <w:rsid w:val="009053A7"/>
    <w:rsid w:val="00907E4D"/>
    <w:rsid w:val="00911F85"/>
    <w:rsid w:val="00920D55"/>
    <w:rsid w:val="00923DEE"/>
    <w:rsid w:val="00927E49"/>
    <w:rsid w:val="00934375"/>
    <w:rsid w:val="00934D71"/>
    <w:rsid w:val="00936FCC"/>
    <w:rsid w:val="00941149"/>
    <w:rsid w:val="00960AC7"/>
    <w:rsid w:val="009627F2"/>
    <w:rsid w:val="009634FC"/>
    <w:rsid w:val="00964B2A"/>
    <w:rsid w:val="0096701E"/>
    <w:rsid w:val="0097085A"/>
    <w:rsid w:val="00973CF2"/>
    <w:rsid w:val="00976DC4"/>
    <w:rsid w:val="009814E7"/>
    <w:rsid w:val="0099106D"/>
    <w:rsid w:val="0099168A"/>
    <w:rsid w:val="009931CA"/>
    <w:rsid w:val="009A5A2C"/>
    <w:rsid w:val="009B523D"/>
    <w:rsid w:val="009C0DF8"/>
    <w:rsid w:val="009D4139"/>
    <w:rsid w:val="009D5E6A"/>
    <w:rsid w:val="009E155E"/>
    <w:rsid w:val="009E38B1"/>
    <w:rsid w:val="009F1CBC"/>
    <w:rsid w:val="009F1E14"/>
    <w:rsid w:val="009F58C5"/>
    <w:rsid w:val="00A00992"/>
    <w:rsid w:val="00A017E5"/>
    <w:rsid w:val="00A03690"/>
    <w:rsid w:val="00A036D8"/>
    <w:rsid w:val="00A04BD3"/>
    <w:rsid w:val="00A06440"/>
    <w:rsid w:val="00A0719E"/>
    <w:rsid w:val="00A137D9"/>
    <w:rsid w:val="00A204EF"/>
    <w:rsid w:val="00A2224E"/>
    <w:rsid w:val="00A22D78"/>
    <w:rsid w:val="00A2329B"/>
    <w:rsid w:val="00A2458D"/>
    <w:rsid w:val="00A26055"/>
    <w:rsid w:val="00A31E51"/>
    <w:rsid w:val="00A50916"/>
    <w:rsid w:val="00A54EFF"/>
    <w:rsid w:val="00A55341"/>
    <w:rsid w:val="00A56F20"/>
    <w:rsid w:val="00A57AF2"/>
    <w:rsid w:val="00A600BC"/>
    <w:rsid w:val="00A7552A"/>
    <w:rsid w:val="00A8512B"/>
    <w:rsid w:val="00A90BE8"/>
    <w:rsid w:val="00AA2230"/>
    <w:rsid w:val="00AA747A"/>
    <w:rsid w:val="00AB3AA7"/>
    <w:rsid w:val="00AB49F6"/>
    <w:rsid w:val="00AB70C3"/>
    <w:rsid w:val="00AB71B3"/>
    <w:rsid w:val="00AC0E09"/>
    <w:rsid w:val="00AC3781"/>
    <w:rsid w:val="00AC6205"/>
    <w:rsid w:val="00AC71FF"/>
    <w:rsid w:val="00AD02AE"/>
    <w:rsid w:val="00AD2430"/>
    <w:rsid w:val="00AE5C6B"/>
    <w:rsid w:val="00AE6136"/>
    <w:rsid w:val="00B0189C"/>
    <w:rsid w:val="00B07B03"/>
    <w:rsid w:val="00B11918"/>
    <w:rsid w:val="00B24B80"/>
    <w:rsid w:val="00B30223"/>
    <w:rsid w:val="00B36486"/>
    <w:rsid w:val="00B36DD4"/>
    <w:rsid w:val="00B4024E"/>
    <w:rsid w:val="00B5015F"/>
    <w:rsid w:val="00B55817"/>
    <w:rsid w:val="00B559A2"/>
    <w:rsid w:val="00B5709E"/>
    <w:rsid w:val="00B7476E"/>
    <w:rsid w:val="00B753C8"/>
    <w:rsid w:val="00B75F0F"/>
    <w:rsid w:val="00B90F88"/>
    <w:rsid w:val="00B91BAB"/>
    <w:rsid w:val="00B93DAC"/>
    <w:rsid w:val="00BB0155"/>
    <w:rsid w:val="00BB5C68"/>
    <w:rsid w:val="00BB6CBF"/>
    <w:rsid w:val="00BC0152"/>
    <w:rsid w:val="00BC3444"/>
    <w:rsid w:val="00BE4B0C"/>
    <w:rsid w:val="00BF5A66"/>
    <w:rsid w:val="00C00380"/>
    <w:rsid w:val="00C016C4"/>
    <w:rsid w:val="00C01ED0"/>
    <w:rsid w:val="00C07A93"/>
    <w:rsid w:val="00C123C8"/>
    <w:rsid w:val="00C1660C"/>
    <w:rsid w:val="00C16D27"/>
    <w:rsid w:val="00C30421"/>
    <w:rsid w:val="00C3154D"/>
    <w:rsid w:val="00C34728"/>
    <w:rsid w:val="00C36187"/>
    <w:rsid w:val="00C364AD"/>
    <w:rsid w:val="00C4206B"/>
    <w:rsid w:val="00C56D2B"/>
    <w:rsid w:val="00C63C29"/>
    <w:rsid w:val="00C7634D"/>
    <w:rsid w:val="00C93766"/>
    <w:rsid w:val="00C957C0"/>
    <w:rsid w:val="00C962AF"/>
    <w:rsid w:val="00C96B6B"/>
    <w:rsid w:val="00C96F44"/>
    <w:rsid w:val="00C9728A"/>
    <w:rsid w:val="00CB1ECE"/>
    <w:rsid w:val="00CD3AE2"/>
    <w:rsid w:val="00CE487D"/>
    <w:rsid w:val="00D017F5"/>
    <w:rsid w:val="00D07266"/>
    <w:rsid w:val="00D074A4"/>
    <w:rsid w:val="00D10261"/>
    <w:rsid w:val="00D1745F"/>
    <w:rsid w:val="00D268DA"/>
    <w:rsid w:val="00D30D7D"/>
    <w:rsid w:val="00D357C1"/>
    <w:rsid w:val="00D360F7"/>
    <w:rsid w:val="00D4072D"/>
    <w:rsid w:val="00D573AB"/>
    <w:rsid w:val="00D576F1"/>
    <w:rsid w:val="00D578A7"/>
    <w:rsid w:val="00D60F4D"/>
    <w:rsid w:val="00D639F4"/>
    <w:rsid w:val="00D73F81"/>
    <w:rsid w:val="00D83D87"/>
    <w:rsid w:val="00D9071D"/>
    <w:rsid w:val="00D958C7"/>
    <w:rsid w:val="00D97337"/>
    <w:rsid w:val="00DA0005"/>
    <w:rsid w:val="00DA3863"/>
    <w:rsid w:val="00DB0640"/>
    <w:rsid w:val="00DB1B7E"/>
    <w:rsid w:val="00DB2F0D"/>
    <w:rsid w:val="00DC6E9B"/>
    <w:rsid w:val="00DD0538"/>
    <w:rsid w:val="00DE5297"/>
    <w:rsid w:val="00DF0336"/>
    <w:rsid w:val="00DF0AFB"/>
    <w:rsid w:val="00DF0B1B"/>
    <w:rsid w:val="00DF2AF3"/>
    <w:rsid w:val="00E14EB9"/>
    <w:rsid w:val="00E20569"/>
    <w:rsid w:val="00E21076"/>
    <w:rsid w:val="00E3247B"/>
    <w:rsid w:val="00E768B2"/>
    <w:rsid w:val="00E83401"/>
    <w:rsid w:val="00E92ECE"/>
    <w:rsid w:val="00E941A6"/>
    <w:rsid w:val="00EA0133"/>
    <w:rsid w:val="00EA4764"/>
    <w:rsid w:val="00EB2A10"/>
    <w:rsid w:val="00EC2A03"/>
    <w:rsid w:val="00ED3A4F"/>
    <w:rsid w:val="00EE08F7"/>
    <w:rsid w:val="00EE608E"/>
    <w:rsid w:val="00F049C1"/>
    <w:rsid w:val="00F240C9"/>
    <w:rsid w:val="00F2550C"/>
    <w:rsid w:val="00F275F3"/>
    <w:rsid w:val="00F50868"/>
    <w:rsid w:val="00F63334"/>
    <w:rsid w:val="00F66C25"/>
    <w:rsid w:val="00F74E92"/>
    <w:rsid w:val="00F76BD9"/>
    <w:rsid w:val="00F87022"/>
    <w:rsid w:val="00F922DD"/>
    <w:rsid w:val="00F933B5"/>
    <w:rsid w:val="00F93B3A"/>
    <w:rsid w:val="00F95891"/>
    <w:rsid w:val="00FA6E22"/>
    <w:rsid w:val="00FA7330"/>
    <w:rsid w:val="00FB1D10"/>
    <w:rsid w:val="00FC34D4"/>
    <w:rsid w:val="00FD347E"/>
    <w:rsid w:val="00FD6E69"/>
    <w:rsid w:val="00FE04A7"/>
    <w:rsid w:val="00FE2298"/>
    <w:rsid w:val="00FE3142"/>
    <w:rsid w:val="00FE69A8"/>
    <w:rsid w:val="00FF7B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069D1"/>
    <w:pPr>
      <w:widowControl w:val="0"/>
      <w:spacing w:after="0" w:line="240" w:lineRule="auto"/>
    </w:pPr>
    <w:rPr>
      <w:rFonts w:ascii="Gill Sans MT" w:eastAsia="Gill Sans MT" w:hAnsi="Gill Sans MT" w:cs="Gill Sans MT"/>
      <w:lang w:val="en-US"/>
    </w:rPr>
  </w:style>
  <w:style w:type="paragraph" w:styleId="Heading1">
    <w:name w:val="heading 1"/>
    <w:basedOn w:val="NoSpacing"/>
    <w:link w:val="Heading1Char"/>
    <w:uiPriority w:val="1"/>
    <w:qFormat/>
    <w:rsid w:val="001F54F5"/>
    <w:pPr>
      <w:outlineLvl w:val="0"/>
    </w:pPr>
    <w:rPr>
      <w:rFonts w:ascii="Arial" w:eastAsia="Gotham Rounded Medium" w:hAnsi="Arial" w:cs="Gotham Rounded Medium"/>
      <w:b/>
      <w:sz w:val="28"/>
      <w:szCs w:val="112"/>
    </w:rPr>
  </w:style>
  <w:style w:type="paragraph" w:styleId="Heading2">
    <w:name w:val="heading 2"/>
    <w:basedOn w:val="Normal"/>
    <w:link w:val="Heading2Char"/>
    <w:uiPriority w:val="1"/>
    <w:qFormat/>
    <w:rsid w:val="001F54F5"/>
    <w:pPr>
      <w:outlineLvl w:val="1"/>
    </w:pPr>
    <w:rPr>
      <w:rFonts w:ascii="Arial" w:eastAsia="Gotham Rounded Medium" w:hAnsi="Arial" w:cs="Gotham Rounded Medium"/>
      <w:b/>
      <w:sz w:val="24"/>
      <w:szCs w:val="90"/>
    </w:rPr>
  </w:style>
  <w:style w:type="paragraph" w:styleId="Heading3">
    <w:name w:val="heading 3"/>
    <w:basedOn w:val="Normal"/>
    <w:link w:val="Heading3Char"/>
    <w:uiPriority w:val="1"/>
    <w:qFormat/>
    <w:rsid w:val="008816C3"/>
    <w:pPr>
      <w:outlineLvl w:val="2"/>
    </w:pPr>
    <w:rPr>
      <w:rFonts w:ascii="Arial" w:eastAsia="Gotham Rounded Medium" w:hAnsi="Arial" w:cs="Gotham Rounded Medium"/>
      <w:szCs w:val="80"/>
    </w:rPr>
  </w:style>
  <w:style w:type="paragraph" w:styleId="Heading4">
    <w:name w:val="heading 4"/>
    <w:basedOn w:val="Normal"/>
    <w:link w:val="Heading4Char"/>
    <w:uiPriority w:val="1"/>
    <w:qFormat/>
    <w:rsid w:val="0058564C"/>
    <w:pPr>
      <w:outlineLvl w:val="3"/>
    </w:pPr>
    <w:rPr>
      <w:rFonts w:ascii="Arial" w:eastAsia="Gotham Rounded Bold" w:hAnsi="Arial" w:cs="Gotham Rounded Bold"/>
      <w:bCs/>
      <w:szCs w:val="76"/>
    </w:rPr>
  </w:style>
  <w:style w:type="paragraph" w:styleId="Heading5">
    <w:name w:val="heading 5"/>
    <w:basedOn w:val="Normal"/>
    <w:link w:val="Heading5Char"/>
    <w:uiPriority w:val="1"/>
    <w:qFormat/>
    <w:rsid w:val="003069D1"/>
    <w:pPr>
      <w:spacing w:line="763" w:lineRule="exact"/>
      <w:ind w:left="20" w:right="-1565"/>
      <w:outlineLvl w:val="4"/>
    </w:pPr>
    <w:rPr>
      <w:rFonts w:ascii="Angelina" w:eastAsia="Angelina" w:hAnsi="Angelina" w:cs="Angelina"/>
      <w:sz w:val="73"/>
      <w:szCs w:val="73"/>
    </w:rPr>
  </w:style>
  <w:style w:type="paragraph" w:styleId="Heading6">
    <w:name w:val="heading 6"/>
    <w:basedOn w:val="Normal"/>
    <w:link w:val="Heading6Char"/>
    <w:uiPriority w:val="1"/>
    <w:qFormat/>
    <w:rsid w:val="003069D1"/>
    <w:pPr>
      <w:ind w:left="432" w:right="-15"/>
      <w:outlineLvl w:val="5"/>
    </w:pPr>
    <w:rPr>
      <w:rFonts w:ascii="Gotham Rounded Medium" w:eastAsia="Gotham Rounded Medium" w:hAnsi="Gotham Rounded Medium" w:cs="Gotham Rounded Medium"/>
      <w:sz w:val="70"/>
      <w:szCs w:val="70"/>
    </w:rPr>
  </w:style>
  <w:style w:type="paragraph" w:styleId="Heading7">
    <w:name w:val="heading 7"/>
    <w:basedOn w:val="Normal"/>
    <w:link w:val="Heading7Char"/>
    <w:uiPriority w:val="1"/>
    <w:qFormat/>
    <w:rsid w:val="003069D1"/>
    <w:pPr>
      <w:spacing w:line="646" w:lineRule="exact"/>
      <w:ind w:left="110" w:right="-18"/>
      <w:outlineLvl w:val="6"/>
    </w:pPr>
    <w:rPr>
      <w:rFonts w:ascii="Gotham Rounded Medium" w:eastAsia="Gotham Rounded Medium" w:hAnsi="Gotham Rounded Medium" w:cs="Gotham Rounded Medium"/>
      <w:sz w:val="60"/>
      <w:szCs w:val="60"/>
    </w:rPr>
  </w:style>
  <w:style w:type="paragraph" w:styleId="Heading8">
    <w:name w:val="heading 8"/>
    <w:basedOn w:val="Normal"/>
    <w:link w:val="Heading8Char"/>
    <w:uiPriority w:val="1"/>
    <w:qFormat/>
    <w:rsid w:val="003069D1"/>
    <w:pPr>
      <w:spacing w:line="695" w:lineRule="exact"/>
      <w:ind w:right="110"/>
      <w:jc w:val="right"/>
      <w:outlineLvl w:val="7"/>
    </w:pPr>
    <w:rPr>
      <w:rFonts w:ascii="Gotham Rounded Bold" w:eastAsia="Gotham Rounded Bold" w:hAnsi="Gotham Rounded Bold" w:cs="Gotham Rounded Bold"/>
      <w:b/>
      <w:bCs/>
      <w:sz w:val="58"/>
      <w:szCs w:val="58"/>
    </w:rPr>
  </w:style>
  <w:style w:type="paragraph" w:styleId="Heading9">
    <w:name w:val="heading 9"/>
    <w:basedOn w:val="Normal"/>
    <w:link w:val="Heading9Char"/>
    <w:uiPriority w:val="1"/>
    <w:qFormat/>
    <w:rsid w:val="003069D1"/>
    <w:pPr>
      <w:spacing w:before="97" w:line="460" w:lineRule="exact"/>
      <w:ind w:left="793"/>
      <w:outlineLvl w:val="8"/>
    </w:pPr>
    <w:rPr>
      <w:rFonts w:ascii="Calibri" w:eastAsia="Calibri" w:hAnsi="Calibri" w:cs="Calibri"/>
      <w:b/>
      <w:bCs/>
      <w:sz w:val="46"/>
      <w:szCs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16C3"/>
    <w:pPr>
      <w:widowControl w:val="0"/>
      <w:spacing w:after="0" w:line="240" w:lineRule="auto"/>
    </w:pPr>
    <w:rPr>
      <w:rFonts w:ascii="Gill Sans MT" w:eastAsia="Gill Sans MT" w:hAnsi="Gill Sans MT" w:cs="Gill Sans MT"/>
      <w:lang w:val="en-US"/>
    </w:rPr>
  </w:style>
  <w:style w:type="character" w:customStyle="1" w:styleId="Heading1Char">
    <w:name w:val="Heading 1 Char"/>
    <w:basedOn w:val="DefaultParagraphFont"/>
    <w:link w:val="Heading1"/>
    <w:uiPriority w:val="1"/>
    <w:rsid w:val="001F54F5"/>
    <w:rPr>
      <w:rFonts w:ascii="Arial" w:eastAsia="Gotham Rounded Medium" w:hAnsi="Arial" w:cs="Gotham Rounded Medium"/>
      <w:b/>
      <w:sz w:val="28"/>
      <w:szCs w:val="112"/>
      <w:lang w:val="en-US"/>
    </w:rPr>
  </w:style>
  <w:style w:type="character" w:customStyle="1" w:styleId="Heading2Char">
    <w:name w:val="Heading 2 Char"/>
    <w:basedOn w:val="DefaultParagraphFont"/>
    <w:link w:val="Heading2"/>
    <w:uiPriority w:val="1"/>
    <w:rsid w:val="001F54F5"/>
    <w:rPr>
      <w:rFonts w:ascii="Arial" w:eastAsia="Gotham Rounded Medium" w:hAnsi="Arial" w:cs="Gotham Rounded Medium"/>
      <w:b/>
      <w:sz w:val="24"/>
      <w:szCs w:val="90"/>
      <w:lang w:val="en-US"/>
    </w:rPr>
  </w:style>
  <w:style w:type="character" w:customStyle="1" w:styleId="Heading3Char">
    <w:name w:val="Heading 3 Char"/>
    <w:basedOn w:val="DefaultParagraphFont"/>
    <w:link w:val="Heading3"/>
    <w:uiPriority w:val="1"/>
    <w:rsid w:val="008816C3"/>
    <w:rPr>
      <w:rFonts w:ascii="Arial" w:eastAsia="Gotham Rounded Medium" w:hAnsi="Arial" w:cs="Gotham Rounded Medium"/>
      <w:szCs w:val="80"/>
      <w:lang w:val="en-US"/>
    </w:rPr>
  </w:style>
  <w:style w:type="character" w:customStyle="1" w:styleId="Heading4Char">
    <w:name w:val="Heading 4 Char"/>
    <w:basedOn w:val="DefaultParagraphFont"/>
    <w:link w:val="Heading4"/>
    <w:uiPriority w:val="1"/>
    <w:rsid w:val="0058564C"/>
    <w:rPr>
      <w:rFonts w:ascii="Arial" w:eastAsia="Gotham Rounded Bold" w:hAnsi="Arial" w:cs="Gotham Rounded Bold"/>
      <w:bCs/>
      <w:szCs w:val="76"/>
      <w:lang w:val="en-US"/>
    </w:rPr>
  </w:style>
  <w:style w:type="character" w:customStyle="1" w:styleId="Heading5Char">
    <w:name w:val="Heading 5 Char"/>
    <w:basedOn w:val="DefaultParagraphFont"/>
    <w:link w:val="Heading5"/>
    <w:uiPriority w:val="1"/>
    <w:rsid w:val="003069D1"/>
    <w:rPr>
      <w:rFonts w:ascii="Angelina" w:eastAsia="Angelina" w:hAnsi="Angelina" w:cs="Angelina"/>
      <w:sz w:val="73"/>
      <w:szCs w:val="73"/>
      <w:lang w:val="en-US"/>
    </w:rPr>
  </w:style>
  <w:style w:type="character" w:customStyle="1" w:styleId="Heading6Char">
    <w:name w:val="Heading 6 Char"/>
    <w:basedOn w:val="DefaultParagraphFont"/>
    <w:link w:val="Heading6"/>
    <w:uiPriority w:val="1"/>
    <w:rsid w:val="003069D1"/>
    <w:rPr>
      <w:rFonts w:ascii="Gotham Rounded Medium" w:eastAsia="Gotham Rounded Medium" w:hAnsi="Gotham Rounded Medium" w:cs="Gotham Rounded Medium"/>
      <w:sz w:val="70"/>
      <w:szCs w:val="70"/>
      <w:lang w:val="en-US"/>
    </w:rPr>
  </w:style>
  <w:style w:type="character" w:customStyle="1" w:styleId="Heading7Char">
    <w:name w:val="Heading 7 Char"/>
    <w:basedOn w:val="DefaultParagraphFont"/>
    <w:link w:val="Heading7"/>
    <w:uiPriority w:val="1"/>
    <w:rsid w:val="003069D1"/>
    <w:rPr>
      <w:rFonts w:ascii="Gotham Rounded Medium" w:eastAsia="Gotham Rounded Medium" w:hAnsi="Gotham Rounded Medium" w:cs="Gotham Rounded Medium"/>
      <w:sz w:val="60"/>
      <w:szCs w:val="60"/>
      <w:lang w:val="en-US"/>
    </w:rPr>
  </w:style>
  <w:style w:type="character" w:customStyle="1" w:styleId="Heading8Char">
    <w:name w:val="Heading 8 Char"/>
    <w:basedOn w:val="DefaultParagraphFont"/>
    <w:link w:val="Heading8"/>
    <w:uiPriority w:val="1"/>
    <w:rsid w:val="003069D1"/>
    <w:rPr>
      <w:rFonts w:ascii="Gotham Rounded Bold" w:eastAsia="Gotham Rounded Bold" w:hAnsi="Gotham Rounded Bold" w:cs="Gotham Rounded Bold"/>
      <w:b/>
      <w:bCs/>
      <w:sz w:val="58"/>
      <w:szCs w:val="58"/>
      <w:lang w:val="en-US"/>
    </w:rPr>
  </w:style>
  <w:style w:type="character" w:customStyle="1" w:styleId="Heading9Char">
    <w:name w:val="Heading 9 Char"/>
    <w:basedOn w:val="DefaultParagraphFont"/>
    <w:link w:val="Heading9"/>
    <w:uiPriority w:val="1"/>
    <w:rsid w:val="003069D1"/>
    <w:rPr>
      <w:rFonts w:ascii="Calibri" w:eastAsia="Calibri" w:hAnsi="Calibri" w:cs="Calibri"/>
      <w:b/>
      <w:bCs/>
      <w:sz w:val="46"/>
      <w:szCs w:val="46"/>
      <w:lang w:val="en-US"/>
    </w:rPr>
  </w:style>
  <w:style w:type="paragraph" w:styleId="TOC1">
    <w:name w:val="toc 1"/>
    <w:aliases w:val="Council Plan TOC"/>
    <w:basedOn w:val="CouncilPlan"/>
    <w:uiPriority w:val="39"/>
    <w:qFormat/>
    <w:rsid w:val="00E20569"/>
  </w:style>
  <w:style w:type="paragraph" w:styleId="TOC2">
    <w:name w:val="toc 2"/>
    <w:basedOn w:val="Normal"/>
    <w:uiPriority w:val="39"/>
    <w:qFormat/>
    <w:rsid w:val="003069D1"/>
    <w:pPr>
      <w:spacing w:before="165"/>
      <w:ind w:left="5706"/>
    </w:pPr>
    <w:rPr>
      <w:rFonts w:ascii="Calibri" w:eastAsia="Calibri" w:hAnsi="Calibri" w:cs="Calibri"/>
    </w:rPr>
  </w:style>
  <w:style w:type="paragraph" w:styleId="BodyText">
    <w:name w:val="Body Text"/>
    <w:basedOn w:val="Normal"/>
    <w:link w:val="BodyTextChar"/>
    <w:uiPriority w:val="1"/>
    <w:qFormat/>
    <w:rsid w:val="003069D1"/>
    <w:rPr>
      <w:rFonts w:ascii="Calibri" w:eastAsia="Calibri" w:hAnsi="Calibri" w:cs="Calibri"/>
    </w:rPr>
  </w:style>
  <w:style w:type="character" w:customStyle="1" w:styleId="BodyTextChar">
    <w:name w:val="Body Text Char"/>
    <w:basedOn w:val="DefaultParagraphFont"/>
    <w:link w:val="BodyText"/>
    <w:uiPriority w:val="1"/>
    <w:rsid w:val="003069D1"/>
    <w:rPr>
      <w:rFonts w:ascii="Calibri" w:eastAsia="Calibri" w:hAnsi="Calibri" w:cs="Calibri"/>
      <w:lang w:val="en-US"/>
    </w:rPr>
  </w:style>
  <w:style w:type="paragraph" w:styleId="ListParagraph">
    <w:name w:val="List Paragraph"/>
    <w:basedOn w:val="Normal"/>
    <w:uiPriority w:val="1"/>
    <w:qFormat/>
    <w:rsid w:val="003069D1"/>
    <w:pPr>
      <w:ind w:left="1871" w:hanging="227"/>
    </w:pPr>
  </w:style>
  <w:style w:type="paragraph" w:customStyle="1" w:styleId="TableParagraph">
    <w:name w:val="Table Paragraph"/>
    <w:basedOn w:val="Normal"/>
    <w:uiPriority w:val="1"/>
    <w:qFormat/>
    <w:rsid w:val="003069D1"/>
    <w:pPr>
      <w:ind w:left="448"/>
    </w:pPr>
  </w:style>
  <w:style w:type="paragraph" w:styleId="BalloonText">
    <w:name w:val="Balloon Text"/>
    <w:basedOn w:val="Normal"/>
    <w:link w:val="BalloonTextChar"/>
    <w:uiPriority w:val="99"/>
    <w:semiHidden/>
    <w:unhideWhenUsed/>
    <w:rsid w:val="003069D1"/>
    <w:rPr>
      <w:rFonts w:ascii="Tahoma" w:hAnsi="Tahoma" w:cs="Tahoma"/>
      <w:sz w:val="16"/>
      <w:szCs w:val="16"/>
    </w:rPr>
  </w:style>
  <w:style w:type="character" w:customStyle="1" w:styleId="BalloonTextChar">
    <w:name w:val="Balloon Text Char"/>
    <w:basedOn w:val="DefaultParagraphFont"/>
    <w:link w:val="BalloonText"/>
    <w:uiPriority w:val="99"/>
    <w:semiHidden/>
    <w:rsid w:val="003069D1"/>
    <w:rPr>
      <w:rFonts w:ascii="Tahoma" w:eastAsia="Gill Sans MT" w:hAnsi="Tahoma" w:cs="Tahoma"/>
      <w:sz w:val="16"/>
      <w:szCs w:val="16"/>
      <w:lang w:val="en-US"/>
    </w:rPr>
  </w:style>
  <w:style w:type="paragraph" w:styleId="Header">
    <w:name w:val="header"/>
    <w:basedOn w:val="Normal"/>
    <w:link w:val="HeaderChar"/>
    <w:uiPriority w:val="99"/>
    <w:unhideWhenUsed/>
    <w:rsid w:val="003069D1"/>
    <w:pPr>
      <w:tabs>
        <w:tab w:val="center" w:pos="4513"/>
        <w:tab w:val="right" w:pos="9026"/>
      </w:tabs>
    </w:pPr>
  </w:style>
  <w:style w:type="character" w:customStyle="1" w:styleId="HeaderChar">
    <w:name w:val="Header Char"/>
    <w:basedOn w:val="DefaultParagraphFont"/>
    <w:link w:val="Header"/>
    <w:uiPriority w:val="99"/>
    <w:rsid w:val="003069D1"/>
    <w:rPr>
      <w:rFonts w:ascii="Gill Sans MT" w:eastAsia="Gill Sans MT" w:hAnsi="Gill Sans MT" w:cs="Gill Sans MT"/>
      <w:lang w:val="en-US"/>
    </w:rPr>
  </w:style>
  <w:style w:type="paragraph" w:styleId="Footer">
    <w:name w:val="footer"/>
    <w:basedOn w:val="Normal"/>
    <w:link w:val="FooterChar"/>
    <w:uiPriority w:val="99"/>
    <w:unhideWhenUsed/>
    <w:rsid w:val="003069D1"/>
    <w:pPr>
      <w:tabs>
        <w:tab w:val="center" w:pos="4513"/>
        <w:tab w:val="right" w:pos="9026"/>
      </w:tabs>
    </w:pPr>
  </w:style>
  <w:style w:type="character" w:customStyle="1" w:styleId="FooterChar">
    <w:name w:val="Footer Char"/>
    <w:basedOn w:val="DefaultParagraphFont"/>
    <w:link w:val="Footer"/>
    <w:uiPriority w:val="99"/>
    <w:rsid w:val="003069D1"/>
    <w:rPr>
      <w:rFonts w:ascii="Gill Sans MT" w:eastAsia="Gill Sans MT" w:hAnsi="Gill Sans MT" w:cs="Gill Sans MT"/>
      <w:lang w:val="en-US"/>
    </w:rPr>
  </w:style>
  <w:style w:type="paragraph" w:styleId="BodyTextIndent">
    <w:name w:val="Body Text Indent"/>
    <w:basedOn w:val="Normal"/>
    <w:link w:val="BodyTextIndentChar"/>
    <w:uiPriority w:val="99"/>
    <w:unhideWhenUsed/>
    <w:rsid w:val="003069D1"/>
    <w:pPr>
      <w:spacing w:after="120"/>
      <w:ind w:left="283"/>
    </w:pPr>
  </w:style>
  <w:style w:type="character" w:customStyle="1" w:styleId="BodyTextIndentChar">
    <w:name w:val="Body Text Indent Char"/>
    <w:basedOn w:val="DefaultParagraphFont"/>
    <w:link w:val="BodyTextIndent"/>
    <w:uiPriority w:val="99"/>
    <w:rsid w:val="003069D1"/>
    <w:rPr>
      <w:rFonts w:ascii="Gill Sans MT" w:eastAsia="Gill Sans MT" w:hAnsi="Gill Sans MT" w:cs="Gill Sans MT"/>
      <w:lang w:val="en-US"/>
    </w:rPr>
  </w:style>
  <w:style w:type="paragraph" w:styleId="BodyTextFirstIndent2">
    <w:name w:val="Body Text First Indent 2"/>
    <w:basedOn w:val="BodyTextIndent"/>
    <w:link w:val="BodyTextFirstIndent2Char"/>
    <w:uiPriority w:val="99"/>
    <w:unhideWhenUsed/>
    <w:rsid w:val="003069D1"/>
    <w:pPr>
      <w:spacing w:after="0"/>
      <w:ind w:left="360" w:firstLine="360"/>
    </w:pPr>
  </w:style>
  <w:style w:type="character" w:customStyle="1" w:styleId="BodyTextFirstIndent2Char">
    <w:name w:val="Body Text First Indent 2 Char"/>
    <w:basedOn w:val="BodyTextIndentChar"/>
    <w:link w:val="BodyTextFirstIndent2"/>
    <w:uiPriority w:val="99"/>
    <w:rsid w:val="003069D1"/>
    <w:rPr>
      <w:rFonts w:ascii="Gill Sans MT" w:eastAsia="Gill Sans MT" w:hAnsi="Gill Sans MT" w:cs="Gill Sans MT"/>
      <w:lang w:val="en-US"/>
    </w:rPr>
  </w:style>
  <w:style w:type="paragraph" w:styleId="List">
    <w:name w:val="List"/>
    <w:basedOn w:val="Normal"/>
    <w:uiPriority w:val="99"/>
    <w:unhideWhenUsed/>
    <w:rsid w:val="003069D1"/>
    <w:pPr>
      <w:ind w:left="283" w:hanging="283"/>
      <w:contextualSpacing/>
    </w:pPr>
  </w:style>
  <w:style w:type="paragraph" w:customStyle="1" w:styleId="CouncilPlan">
    <w:name w:val="Council Plan"/>
    <w:basedOn w:val="BodyText"/>
    <w:link w:val="CouncilPlanChar"/>
    <w:uiPriority w:val="1"/>
    <w:qFormat/>
    <w:rsid w:val="00AC3781"/>
    <w:rPr>
      <w:rFonts w:ascii="Arial" w:hAnsi="Arial"/>
    </w:rPr>
  </w:style>
  <w:style w:type="character" w:customStyle="1" w:styleId="CouncilPlanChar">
    <w:name w:val="Council Plan Char"/>
    <w:basedOn w:val="BodyTextChar"/>
    <w:link w:val="CouncilPlan"/>
    <w:uiPriority w:val="1"/>
    <w:rsid w:val="00AC3781"/>
    <w:rPr>
      <w:rFonts w:ascii="Arial" w:eastAsia="Calibri" w:hAnsi="Arial" w:cs="Calibri"/>
      <w:lang w:val="en-US"/>
    </w:rPr>
  </w:style>
  <w:style w:type="paragraph" w:styleId="TOCHeading">
    <w:name w:val="TOC Heading"/>
    <w:basedOn w:val="Heading1"/>
    <w:next w:val="Normal"/>
    <w:uiPriority w:val="39"/>
    <w:semiHidden/>
    <w:unhideWhenUsed/>
    <w:qFormat/>
    <w:rsid w:val="0096701E"/>
    <w:pPr>
      <w:keepNext/>
      <w:keepLines/>
      <w:widowControl/>
      <w:spacing w:before="48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3">
    <w:name w:val="toc 3"/>
    <w:basedOn w:val="Normal"/>
    <w:next w:val="Normal"/>
    <w:autoRedefine/>
    <w:uiPriority w:val="39"/>
    <w:unhideWhenUsed/>
    <w:qFormat/>
    <w:rsid w:val="0047573E"/>
    <w:pPr>
      <w:tabs>
        <w:tab w:val="right" w:leader="dot" w:pos="9016"/>
      </w:tabs>
      <w:spacing w:after="100"/>
      <w:ind w:left="442"/>
    </w:pPr>
    <w:rPr>
      <w:rFonts w:ascii="Arial" w:hAnsi="Arial" w:cs="Arial"/>
      <w:noProof/>
    </w:rPr>
  </w:style>
  <w:style w:type="character" w:styleId="Hyperlink">
    <w:name w:val="Hyperlink"/>
    <w:basedOn w:val="DefaultParagraphFont"/>
    <w:uiPriority w:val="99"/>
    <w:unhideWhenUsed/>
    <w:rsid w:val="0096701E"/>
    <w:rPr>
      <w:color w:val="0000FF" w:themeColor="hyperlink"/>
      <w:u w:val="single"/>
    </w:rPr>
  </w:style>
  <w:style w:type="table" w:styleId="TableGrid">
    <w:name w:val="Table Grid"/>
    <w:basedOn w:val="TableNormal"/>
    <w:uiPriority w:val="59"/>
    <w:rsid w:val="00271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960AC7"/>
    <w:pPr>
      <w:spacing w:after="100"/>
      <w:ind w:left="660"/>
    </w:pPr>
  </w:style>
  <w:style w:type="paragraph" w:styleId="TOC5">
    <w:name w:val="toc 5"/>
    <w:basedOn w:val="Normal"/>
    <w:next w:val="Normal"/>
    <w:autoRedefine/>
    <w:uiPriority w:val="39"/>
    <w:unhideWhenUsed/>
    <w:rsid w:val="004E51C5"/>
    <w:pPr>
      <w:widowControl/>
      <w:spacing w:after="100" w:line="276" w:lineRule="auto"/>
      <w:ind w:left="880"/>
    </w:pPr>
    <w:rPr>
      <w:rFonts w:asciiTheme="minorHAnsi" w:eastAsiaTheme="minorEastAsia" w:hAnsiTheme="minorHAnsi" w:cstheme="minorBidi"/>
      <w:lang w:val="en-AU" w:eastAsia="en-AU"/>
    </w:rPr>
  </w:style>
  <w:style w:type="paragraph" w:styleId="TOC6">
    <w:name w:val="toc 6"/>
    <w:basedOn w:val="Normal"/>
    <w:next w:val="Normal"/>
    <w:autoRedefine/>
    <w:uiPriority w:val="39"/>
    <w:unhideWhenUsed/>
    <w:rsid w:val="004E51C5"/>
    <w:pPr>
      <w:widowControl/>
      <w:spacing w:after="100" w:line="276" w:lineRule="auto"/>
      <w:ind w:left="1100"/>
    </w:pPr>
    <w:rPr>
      <w:rFonts w:asciiTheme="minorHAnsi" w:eastAsiaTheme="minorEastAsia" w:hAnsiTheme="minorHAnsi" w:cstheme="minorBidi"/>
      <w:lang w:val="en-AU" w:eastAsia="en-AU"/>
    </w:rPr>
  </w:style>
  <w:style w:type="paragraph" w:styleId="TOC7">
    <w:name w:val="toc 7"/>
    <w:basedOn w:val="Normal"/>
    <w:next w:val="Normal"/>
    <w:autoRedefine/>
    <w:uiPriority w:val="39"/>
    <w:unhideWhenUsed/>
    <w:rsid w:val="004E51C5"/>
    <w:pPr>
      <w:widowControl/>
      <w:spacing w:after="100" w:line="276" w:lineRule="auto"/>
      <w:ind w:left="1320"/>
    </w:pPr>
    <w:rPr>
      <w:rFonts w:asciiTheme="minorHAnsi" w:eastAsiaTheme="minorEastAsia" w:hAnsiTheme="minorHAnsi" w:cstheme="minorBidi"/>
      <w:lang w:val="en-AU" w:eastAsia="en-AU"/>
    </w:rPr>
  </w:style>
  <w:style w:type="paragraph" w:styleId="TOC8">
    <w:name w:val="toc 8"/>
    <w:basedOn w:val="Normal"/>
    <w:next w:val="Normal"/>
    <w:autoRedefine/>
    <w:uiPriority w:val="39"/>
    <w:unhideWhenUsed/>
    <w:rsid w:val="004E51C5"/>
    <w:pPr>
      <w:widowControl/>
      <w:spacing w:after="100" w:line="276" w:lineRule="auto"/>
      <w:ind w:left="1540"/>
    </w:pPr>
    <w:rPr>
      <w:rFonts w:asciiTheme="minorHAnsi" w:eastAsiaTheme="minorEastAsia" w:hAnsiTheme="minorHAnsi" w:cstheme="minorBidi"/>
      <w:lang w:val="en-AU" w:eastAsia="en-AU"/>
    </w:rPr>
  </w:style>
  <w:style w:type="paragraph" w:styleId="TOC9">
    <w:name w:val="toc 9"/>
    <w:basedOn w:val="Normal"/>
    <w:next w:val="Normal"/>
    <w:autoRedefine/>
    <w:uiPriority w:val="39"/>
    <w:unhideWhenUsed/>
    <w:rsid w:val="004E51C5"/>
    <w:pPr>
      <w:widowControl/>
      <w:spacing w:after="100" w:line="276" w:lineRule="auto"/>
      <w:ind w:left="1760"/>
    </w:pPr>
    <w:rPr>
      <w:rFonts w:asciiTheme="minorHAnsi" w:eastAsiaTheme="minorEastAsia" w:hAnsiTheme="minorHAnsi" w:cstheme="minorBidi"/>
      <w:lang w:val="en-AU" w:eastAsia="en-AU"/>
    </w:rPr>
  </w:style>
  <w:style w:type="paragraph" w:styleId="TableofFigures">
    <w:name w:val="table of figures"/>
    <w:basedOn w:val="Normal"/>
    <w:next w:val="Normal"/>
    <w:uiPriority w:val="99"/>
    <w:unhideWhenUsed/>
    <w:rsid w:val="00746853"/>
  </w:style>
  <w:style w:type="character" w:styleId="Strong">
    <w:name w:val="Strong"/>
    <w:basedOn w:val="DefaultParagraphFont"/>
    <w:uiPriority w:val="22"/>
    <w:qFormat/>
    <w:rsid w:val="00E20569"/>
    <w:rPr>
      <w:b/>
      <w:bCs/>
    </w:rPr>
  </w:style>
  <w:style w:type="character" w:styleId="Emphasis">
    <w:name w:val="Emphasis"/>
    <w:basedOn w:val="DefaultParagraphFont"/>
    <w:uiPriority w:val="20"/>
    <w:qFormat/>
    <w:rsid w:val="00730121"/>
    <w:rPr>
      <w:i/>
      <w:iCs/>
    </w:rPr>
  </w:style>
  <w:style w:type="paragraph" w:styleId="Title">
    <w:name w:val="Title"/>
    <w:basedOn w:val="Normal"/>
    <w:next w:val="Normal"/>
    <w:link w:val="TitleChar"/>
    <w:uiPriority w:val="10"/>
    <w:qFormat/>
    <w:rsid w:val="00D1745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1745F"/>
    <w:rPr>
      <w:rFonts w:asciiTheme="majorHAnsi" w:eastAsiaTheme="majorEastAsia" w:hAnsiTheme="majorHAnsi" w:cstheme="majorBidi"/>
      <w:color w:val="17365D" w:themeColor="text2" w:themeShade="BF"/>
      <w:spacing w:val="5"/>
      <w:kern w:val="28"/>
      <w:sz w:val="52"/>
      <w:szCs w:val="5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069D1"/>
    <w:pPr>
      <w:widowControl w:val="0"/>
      <w:spacing w:after="0" w:line="240" w:lineRule="auto"/>
    </w:pPr>
    <w:rPr>
      <w:rFonts w:ascii="Gill Sans MT" w:eastAsia="Gill Sans MT" w:hAnsi="Gill Sans MT" w:cs="Gill Sans MT"/>
      <w:lang w:val="en-US"/>
    </w:rPr>
  </w:style>
  <w:style w:type="paragraph" w:styleId="Heading1">
    <w:name w:val="heading 1"/>
    <w:basedOn w:val="NoSpacing"/>
    <w:link w:val="Heading1Char"/>
    <w:uiPriority w:val="1"/>
    <w:qFormat/>
    <w:rsid w:val="001F54F5"/>
    <w:pPr>
      <w:outlineLvl w:val="0"/>
    </w:pPr>
    <w:rPr>
      <w:rFonts w:ascii="Arial" w:eastAsia="Gotham Rounded Medium" w:hAnsi="Arial" w:cs="Gotham Rounded Medium"/>
      <w:b/>
      <w:sz w:val="28"/>
      <w:szCs w:val="112"/>
    </w:rPr>
  </w:style>
  <w:style w:type="paragraph" w:styleId="Heading2">
    <w:name w:val="heading 2"/>
    <w:basedOn w:val="Normal"/>
    <w:link w:val="Heading2Char"/>
    <w:uiPriority w:val="1"/>
    <w:qFormat/>
    <w:rsid w:val="001F54F5"/>
    <w:pPr>
      <w:outlineLvl w:val="1"/>
    </w:pPr>
    <w:rPr>
      <w:rFonts w:ascii="Arial" w:eastAsia="Gotham Rounded Medium" w:hAnsi="Arial" w:cs="Gotham Rounded Medium"/>
      <w:b/>
      <w:sz w:val="24"/>
      <w:szCs w:val="90"/>
    </w:rPr>
  </w:style>
  <w:style w:type="paragraph" w:styleId="Heading3">
    <w:name w:val="heading 3"/>
    <w:basedOn w:val="Normal"/>
    <w:link w:val="Heading3Char"/>
    <w:uiPriority w:val="1"/>
    <w:qFormat/>
    <w:rsid w:val="008816C3"/>
    <w:pPr>
      <w:outlineLvl w:val="2"/>
    </w:pPr>
    <w:rPr>
      <w:rFonts w:ascii="Arial" w:eastAsia="Gotham Rounded Medium" w:hAnsi="Arial" w:cs="Gotham Rounded Medium"/>
      <w:szCs w:val="80"/>
    </w:rPr>
  </w:style>
  <w:style w:type="paragraph" w:styleId="Heading4">
    <w:name w:val="heading 4"/>
    <w:basedOn w:val="Normal"/>
    <w:link w:val="Heading4Char"/>
    <w:uiPriority w:val="1"/>
    <w:qFormat/>
    <w:rsid w:val="0058564C"/>
    <w:pPr>
      <w:outlineLvl w:val="3"/>
    </w:pPr>
    <w:rPr>
      <w:rFonts w:ascii="Arial" w:eastAsia="Gotham Rounded Bold" w:hAnsi="Arial" w:cs="Gotham Rounded Bold"/>
      <w:bCs/>
      <w:szCs w:val="76"/>
    </w:rPr>
  </w:style>
  <w:style w:type="paragraph" w:styleId="Heading5">
    <w:name w:val="heading 5"/>
    <w:basedOn w:val="Normal"/>
    <w:link w:val="Heading5Char"/>
    <w:uiPriority w:val="1"/>
    <w:qFormat/>
    <w:rsid w:val="003069D1"/>
    <w:pPr>
      <w:spacing w:line="763" w:lineRule="exact"/>
      <w:ind w:left="20" w:right="-1565"/>
      <w:outlineLvl w:val="4"/>
    </w:pPr>
    <w:rPr>
      <w:rFonts w:ascii="Angelina" w:eastAsia="Angelina" w:hAnsi="Angelina" w:cs="Angelina"/>
      <w:sz w:val="73"/>
      <w:szCs w:val="73"/>
    </w:rPr>
  </w:style>
  <w:style w:type="paragraph" w:styleId="Heading6">
    <w:name w:val="heading 6"/>
    <w:basedOn w:val="Normal"/>
    <w:link w:val="Heading6Char"/>
    <w:uiPriority w:val="1"/>
    <w:qFormat/>
    <w:rsid w:val="003069D1"/>
    <w:pPr>
      <w:ind w:left="432" w:right="-15"/>
      <w:outlineLvl w:val="5"/>
    </w:pPr>
    <w:rPr>
      <w:rFonts w:ascii="Gotham Rounded Medium" w:eastAsia="Gotham Rounded Medium" w:hAnsi="Gotham Rounded Medium" w:cs="Gotham Rounded Medium"/>
      <w:sz w:val="70"/>
      <w:szCs w:val="70"/>
    </w:rPr>
  </w:style>
  <w:style w:type="paragraph" w:styleId="Heading7">
    <w:name w:val="heading 7"/>
    <w:basedOn w:val="Normal"/>
    <w:link w:val="Heading7Char"/>
    <w:uiPriority w:val="1"/>
    <w:qFormat/>
    <w:rsid w:val="003069D1"/>
    <w:pPr>
      <w:spacing w:line="646" w:lineRule="exact"/>
      <w:ind w:left="110" w:right="-18"/>
      <w:outlineLvl w:val="6"/>
    </w:pPr>
    <w:rPr>
      <w:rFonts w:ascii="Gotham Rounded Medium" w:eastAsia="Gotham Rounded Medium" w:hAnsi="Gotham Rounded Medium" w:cs="Gotham Rounded Medium"/>
      <w:sz w:val="60"/>
      <w:szCs w:val="60"/>
    </w:rPr>
  </w:style>
  <w:style w:type="paragraph" w:styleId="Heading8">
    <w:name w:val="heading 8"/>
    <w:basedOn w:val="Normal"/>
    <w:link w:val="Heading8Char"/>
    <w:uiPriority w:val="1"/>
    <w:qFormat/>
    <w:rsid w:val="003069D1"/>
    <w:pPr>
      <w:spacing w:line="695" w:lineRule="exact"/>
      <w:ind w:right="110"/>
      <w:jc w:val="right"/>
      <w:outlineLvl w:val="7"/>
    </w:pPr>
    <w:rPr>
      <w:rFonts w:ascii="Gotham Rounded Bold" w:eastAsia="Gotham Rounded Bold" w:hAnsi="Gotham Rounded Bold" w:cs="Gotham Rounded Bold"/>
      <w:b/>
      <w:bCs/>
      <w:sz w:val="58"/>
      <w:szCs w:val="58"/>
    </w:rPr>
  </w:style>
  <w:style w:type="paragraph" w:styleId="Heading9">
    <w:name w:val="heading 9"/>
    <w:basedOn w:val="Normal"/>
    <w:link w:val="Heading9Char"/>
    <w:uiPriority w:val="1"/>
    <w:qFormat/>
    <w:rsid w:val="003069D1"/>
    <w:pPr>
      <w:spacing w:before="97" w:line="460" w:lineRule="exact"/>
      <w:ind w:left="793"/>
      <w:outlineLvl w:val="8"/>
    </w:pPr>
    <w:rPr>
      <w:rFonts w:ascii="Calibri" w:eastAsia="Calibri" w:hAnsi="Calibri" w:cs="Calibri"/>
      <w:b/>
      <w:bCs/>
      <w:sz w:val="46"/>
      <w:szCs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16C3"/>
    <w:pPr>
      <w:widowControl w:val="0"/>
      <w:spacing w:after="0" w:line="240" w:lineRule="auto"/>
    </w:pPr>
    <w:rPr>
      <w:rFonts w:ascii="Gill Sans MT" w:eastAsia="Gill Sans MT" w:hAnsi="Gill Sans MT" w:cs="Gill Sans MT"/>
      <w:lang w:val="en-US"/>
    </w:rPr>
  </w:style>
  <w:style w:type="character" w:customStyle="1" w:styleId="Heading1Char">
    <w:name w:val="Heading 1 Char"/>
    <w:basedOn w:val="DefaultParagraphFont"/>
    <w:link w:val="Heading1"/>
    <w:uiPriority w:val="1"/>
    <w:rsid w:val="001F54F5"/>
    <w:rPr>
      <w:rFonts w:ascii="Arial" w:eastAsia="Gotham Rounded Medium" w:hAnsi="Arial" w:cs="Gotham Rounded Medium"/>
      <w:b/>
      <w:sz w:val="28"/>
      <w:szCs w:val="112"/>
      <w:lang w:val="en-US"/>
    </w:rPr>
  </w:style>
  <w:style w:type="character" w:customStyle="1" w:styleId="Heading2Char">
    <w:name w:val="Heading 2 Char"/>
    <w:basedOn w:val="DefaultParagraphFont"/>
    <w:link w:val="Heading2"/>
    <w:uiPriority w:val="1"/>
    <w:rsid w:val="001F54F5"/>
    <w:rPr>
      <w:rFonts w:ascii="Arial" w:eastAsia="Gotham Rounded Medium" w:hAnsi="Arial" w:cs="Gotham Rounded Medium"/>
      <w:b/>
      <w:sz w:val="24"/>
      <w:szCs w:val="90"/>
      <w:lang w:val="en-US"/>
    </w:rPr>
  </w:style>
  <w:style w:type="character" w:customStyle="1" w:styleId="Heading3Char">
    <w:name w:val="Heading 3 Char"/>
    <w:basedOn w:val="DefaultParagraphFont"/>
    <w:link w:val="Heading3"/>
    <w:uiPriority w:val="1"/>
    <w:rsid w:val="008816C3"/>
    <w:rPr>
      <w:rFonts w:ascii="Arial" w:eastAsia="Gotham Rounded Medium" w:hAnsi="Arial" w:cs="Gotham Rounded Medium"/>
      <w:szCs w:val="80"/>
      <w:lang w:val="en-US"/>
    </w:rPr>
  </w:style>
  <w:style w:type="character" w:customStyle="1" w:styleId="Heading4Char">
    <w:name w:val="Heading 4 Char"/>
    <w:basedOn w:val="DefaultParagraphFont"/>
    <w:link w:val="Heading4"/>
    <w:uiPriority w:val="1"/>
    <w:rsid w:val="0058564C"/>
    <w:rPr>
      <w:rFonts w:ascii="Arial" w:eastAsia="Gotham Rounded Bold" w:hAnsi="Arial" w:cs="Gotham Rounded Bold"/>
      <w:bCs/>
      <w:szCs w:val="76"/>
      <w:lang w:val="en-US"/>
    </w:rPr>
  </w:style>
  <w:style w:type="character" w:customStyle="1" w:styleId="Heading5Char">
    <w:name w:val="Heading 5 Char"/>
    <w:basedOn w:val="DefaultParagraphFont"/>
    <w:link w:val="Heading5"/>
    <w:uiPriority w:val="1"/>
    <w:rsid w:val="003069D1"/>
    <w:rPr>
      <w:rFonts w:ascii="Angelina" w:eastAsia="Angelina" w:hAnsi="Angelina" w:cs="Angelina"/>
      <w:sz w:val="73"/>
      <w:szCs w:val="73"/>
      <w:lang w:val="en-US"/>
    </w:rPr>
  </w:style>
  <w:style w:type="character" w:customStyle="1" w:styleId="Heading6Char">
    <w:name w:val="Heading 6 Char"/>
    <w:basedOn w:val="DefaultParagraphFont"/>
    <w:link w:val="Heading6"/>
    <w:uiPriority w:val="1"/>
    <w:rsid w:val="003069D1"/>
    <w:rPr>
      <w:rFonts w:ascii="Gotham Rounded Medium" w:eastAsia="Gotham Rounded Medium" w:hAnsi="Gotham Rounded Medium" w:cs="Gotham Rounded Medium"/>
      <w:sz w:val="70"/>
      <w:szCs w:val="70"/>
      <w:lang w:val="en-US"/>
    </w:rPr>
  </w:style>
  <w:style w:type="character" w:customStyle="1" w:styleId="Heading7Char">
    <w:name w:val="Heading 7 Char"/>
    <w:basedOn w:val="DefaultParagraphFont"/>
    <w:link w:val="Heading7"/>
    <w:uiPriority w:val="1"/>
    <w:rsid w:val="003069D1"/>
    <w:rPr>
      <w:rFonts w:ascii="Gotham Rounded Medium" w:eastAsia="Gotham Rounded Medium" w:hAnsi="Gotham Rounded Medium" w:cs="Gotham Rounded Medium"/>
      <w:sz w:val="60"/>
      <w:szCs w:val="60"/>
      <w:lang w:val="en-US"/>
    </w:rPr>
  </w:style>
  <w:style w:type="character" w:customStyle="1" w:styleId="Heading8Char">
    <w:name w:val="Heading 8 Char"/>
    <w:basedOn w:val="DefaultParagraphFont"/>
    <w:link w:val="Heading8"/>
    <w:uiPriority w:val="1"/>
    <w:rsid w:val="003069D1"/>
    <w:rPr>
      <w:rFonts w:ascii="Gotham Rounded Bold" w:eastAsia="Gotham Rounded Bold" w:hAnsi="Gotham Rounded Bold" w:cs="Gotham Rounded Bold"/>
      <w:b/>
      <w:bCs/>
      <w:sz w:val="58"/>
      <w:szCs w:val="58"/>
      <w:lang w:val="en-US"/>
    </w:rPr>
  </w:style>
  <w:style w:type="character" w:customStyle="1" w:styleId="Heading9Char">
    <w:name w:val="Heading 9 Char"/>
    <w:basedOn w:val="DefaultParagraphFont"/>
    <w:link w:val="Heading9"/>
    <w:uiPriority w:val="1"/>
    <w:rsid w:val="003069D1"/>
    <w:rPr>
      <w:rFonts w:ascii="Calibri" w:eastAsia="Calibri" w:hAnsi="Calibri" w:cs="Calibri"/>
      <w:b/>
      <w:bCs/>
      <w:sz w:val="46"/>
      <w:szCs w:val="46"/>
      <w:lang w:val="en-US"/>
    </w:rPr>
  </w:style>
  <w:style w:type="paragraph" w:styleId="TOC1">
    <w:name w:val="toc 1"/>
    <w:aliases w:val="Council Plan TOC"/>
    <w:basedOn w:val="CouncilPlan"/>
    <w:uiPriority w:val="39"/>
    <w:qFormat/>
    <w:rsid w:val="00E20569"/>
  </w:style>
  <w:style w:type="paragraph" w:styleId="TOC2">
    <w:name w:val="toc 2"/>
    <w:basedOn w:val="Normal"/>
    <w:uiPriority w:val="39"/>
    <w:qFormat/>
    <w:rsid w:val="003069D1"/>
    <w:pPr>
      <w:spacing w:before="165"/>
      <w:ind w:left="5706"/>
    </w:pPr>
    <w:rPr>
      <w:rFonts w:ascii="Calibri" w:eastAsia="Calibri" w:hAnsi="Calibri" w:cs="Calibri"/>
    </w:rPr>
  </w:style>
  <w:style w:type="paragraph" w:styleId="BodyText">
    <w:name w:val="Body Text"/>
    <w:basedOn w:val="Normal"/>
    <w:link w:val="BodyTextChar"/>
    <w:uiPriority w:val="1"/>
    <w:qFormat/>
    <w:rsid w:val="003069D1"/>
    <w:rPr>
      <w:rFonts w:ascii="Calibri" w:eastAsia="Calibri" w:hAnsi="Calibri" w:cs="Calibri"/>
    </w:rPr>
  </w:style>
  <w:style w:type="character" w:customStyle="1" w:styleId="BodyTextChar">
    <w:name w:val="Body Text Char"/>
    <w:basedOn w:val="DefaultParagraphFont"/>
    <w:link w:val="BodyText"/>
    <w:uiPriority w:val="1"/>
    <w:rsid w:val="003069D1"/>
    <w:rPr>
      <w:rFonts w:ascii="Calibri" w:eastAsia="Calibri" w:hAnsi="Calibri" w:cs="Calibri"/>
      <w:lang w:val="en-US"/>
    </w:rPr>
  </w:style>
  <w:style w:type="paragraph" w:styleId="ListParagraph">
    <w:name w:val="List Paragraph"/>
    <w:basedOn w:val="Normal"/>
    <w:uiPriority w:val="1"/>
    <w:qFormat/>
    <w:rsid w:val="003069D1"/>
    <w:pPr>
      <w:ind w:left="1871" w:hanging="227"/>
    </w:pPr>
  </w:style>
  <w:style w:type="paragraph" w:customStyle="1" w:styleId="TableParagraph">
    <w:name w:val="Table Paragraph"/>
    <w:basedOn w:val="Normal"/>
    <w:uiPriority w:val="1"/>
    <w:qFormat/>
    <w:rsid w:val="003069D1"/>
    <w:pPr>
      <w:ind w:left="448"/>
    </w:pPr>
  </w:style>
  <w:style w:type="paragraph" w:styleId="BalloonText">
    <w:name w:val="Balloon Text"/>
    <w:basedOn w:val="Normal"/>
    <w:link w:val="BalloonTextChar"/>
    <w:uiPriority w:val="99"/>
    <w:semiHidden/>
    <w:unhideWhenUsed/>
    <w:rsid w:val="003069D1"/>
    <w:rPr>
      <w:rFonts w:ascii="Tahoma" w:hAnsi="Tahoma" w:cs="Tahoma"/>
      <w:sz w:val="16"/>
      <w:szCs w:val="16"/>
    </w:rPr>
  </w:style>
  <w:style w:type="character" w:customStyle="1" w:styleId="BalloonTextChar">
    <w:name w:val="Balloon Text Char"/>
    <w:basedOn w:val="DefaultParagraphFont"/>
    <w:link w:val="BalloonText"/>
    <w:uiPriority w:val="99"/>
    <w:semiHidden/>
    <w:rsid w:val="003069D1"/>
    <w:rPr>
      <w:rFonts w:ascii="Tahoma" w:eastAsia="Gill Sans MT" w:hAnsi="Tahoma" w:cs="Tahoma"/>
      <w:sz w:val="16"/>
      <w:szCs w:val="16"/>
      <w:lang w:val="en-US"/>
    </w:rPr>
  </w:style>
  <w:style w:type="paragraph" w:styleId="Header">
    <w:name w:val="header"/>
    <w:basedOn w:val="Normal"/>
    <w:link w:val="HeaderChar"/>
    <w:uiPriority w:val="99"/>
    <w:unhideWhenUsed/>
    <w:rsid w:val="003069D1"/>
    <w:pPr>
      <w:tabs>
        <w:tab w:val="center" w:pos="4513"/>
        <w:tab w:val="right" w:pos="9026"/>
      </w:tabs>
    </w:pPr>
  </w:style>
  <w:style w:type="character" w:customStyle="1" w:styleId="HeaderChar">
    <w:name w:val="Header Char"/>
    <w:basedOn w:val="DefaultParagraphFont"/>
    <w:link w:val="Header"/>
    <w:uiPriority w:val="99"/>
    <w:rsid w:val="003069D1"/>
    <w:rPr>
      <w:rFonts w:ascii="Gill Sans MT" w:eastAsia="Gill Sans MT" w:hAnsi="Gill Sans MT" w:cs="Gill Sans MT"/>
      <w:lang w:val="en-US"/>
    </w:rPr>
  </w:style>
  <w:style w:type="paragraph" w:styleId="Footer">
    <w:name w:val="footer"/>
    <w:basedOn w:val="Normal"/>
    <w:link w:val="FooterChar"/>
    <w:uiPriority w:val="99"/>
    <w:unhideWhenUsed/>
    <w:rsid w:val="003069D1"/>
    <w:pPr>
      <w:tabs>
        <w:tab w:val="center" w:pos="4513"/>
        <w:tab w:val="right" w:pos="9026"/>
      </w:tabs>
    </w:pPr>
  </w:style>
  <w:style w:type="character" w:customStyle="1" w:styleId="FooterChar">
    <w:name w:val="Footer Char"/>
    <w:basedOn w:val="DefaultParagraphFont"/>
    <w:link w:val="Footer"/>
    <w:uiPriority w:val="99"/>
    <w:rsid w:val="003069D1"/>
    <w:rPr>
      <w:rFonts w:ascii="Gill Sans MT" w:eastAsia="Gill Sans MT" w:hAnsi="Gill Sans MT" w:cs="Gill Sans MT"/>
      <w:lang w:val="en-US"/>
    </w:rPr>
  </w:style>
  <w:style w:type="paragraph" w:styleId="BodyTextIndent">
    <w:name w:val="Body Text Indent"/>
    <w:basedOn w:val="Normal"/>
    <w:link w:val="BodyTextIndentChar"/>
    <w:uiPriority w:val="99"/>
    <w:unhideWhenUsed/>
    <w:rsid w:val="003069D1"/>
    <w:pPr>
      <w:spacing w:after="120"/>
      <w:ind w:left="283"/>
    </w:pPr>
  </w:style>
  <w:style w:type="character" w:customStyle="1" w:styleId="BodyTextIndentChar">
    <w:name w:val="Body Text Indent Char"/>
    <w:basedOn w:val="DefaultParagraphFont"/>
    <w:link w:val="BodyTextIndent"/>
    <w:uiPriority w:val="99"/>
    <w:rsid w:val="003069D1"/>
    <w:rPr>
      <w:rFonts w:ascii="Gill Sans MT" w:eastAsia="Gill Sans MT" w:hAnsi="Gill Sans MT" w:cs="Gill Sans MT"/>
      <w:lang w:val="en-US"/>
    </w:rPr>
  </w:style>
  <w:style w:type="paragraph" w:styleId="BodyTextFirstIndent2">
    <w:name w:val="Body Text First Indent 2"/>
    <w:basedOn w:val="BodyTextIndent"/>
    <w:link w:val="BodyTextFirstIndent2Char"/>
    <w:uiPriority w:val="99"/>
    <w:unhideWhenUsed/>
    <w:rsid w:val="003069D1"/>
    <w:pPr>
      <w:spacing w:after="0"/>
      <w:ind w:left="360" w:firstLine="360"/>
    </w:pPr>
  </w:style>
  <w:style w:type="character" w:customStyle="1" w:styleId="BodyTextFirstIndent2Char">
    <w:name w:val="Body Text First Indent 2 Char"/>
    <w:basedOn w:val="BodyTextIndentChar"/>
    <w:link w:val="BodyTextFirstIndent2"/>
    <w:uiPriority w:val="99"/>
    <w:rsid w:val="003069D1"/>
    <w:rPr>
      <w:rFonts w:ascii="Gill Sans MT" w:eastAsia="Gill Sans MT" w:hAnsi="Gill Sans MT" w:cs="Gill Sans MT"/>
      <w:lang w:val="en-US"/>
    </w:rPr>
  </w:style>
  <w:style w:type="paragraph" w:styleId="List">
    <w:name w:val="List"/>
    <w:basedOn w:val="Normal"/>
    <w:uiPriority w:val="99"/>
    <w:unhideWhenUsed/>
    <w:rsid w:val="003069D1"/>
    <w:pPr>
      <w:ind w:left="283" w:hanging="283"/>
      <w:contextualSpacing/>
    </w:pPr>
  </w:style>
  <w:style w:type="paragraph" w:customStyle="1" w:styleId="CouncilPlan">
    <w:name w:val="Council Plan"/>
    <w:basedOn w:val="BodyText"/>
    <w:link w:val="CouncilPlanChar"/>
    <w:uiPriority w:val="1"/>
    <w:qFormat/>
    <w:rsid w:val="00AC3781"/>
    <w:rPr>
      <w:rFonts w:ascii="Arial" w:hAnsi="Arial"/>
    </w:rPr>
  </w:style>
  <w:style w:type="character" w:customStyle="1" w:styleId="CouncilPlanChar">
    <w:name w:val="Council Plan Char"/>
    <w:basedOn w:val="BodyTextChar"/>
    <w:link w:val="CouncilPlan"/>
    <w:uiPriority w:val="1"/>
    <w:rsid w:val="00AC3781"/>
    <w:rPr>
      <w:rFonts w:ascii="Arial" w:eastAsia="Calibri" w:hAnsi="Arial" w:cs="Calibri"/>
      <w:lang w:val="en-US"/>
    </w:rPr>
  </w:style>
  <w:style w:type="paragraph" w:styleId="TOCHeading">
    <w:name w:val="TOC Heading"/>
    <w:basedOn w:val="Heading1"/>
    <w:next w:val="Normal"/>
    <w:uiPriority w:val="39"/>
    <w:semiHidden/>
    <w:unhideWhenUsed/>
    <w:qFormat/>
    <w:rsid w:val="0096701E"/>
    <w:pPr>
      <w:keepNext/>
      <w:keepLines/>
      <w:widowControl/>
      <w:spacing w:before="48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3">
    <w:name w:val="toc 3"/>
    <w:basedOn w:val="Normal"/>
    <w:next w:val="Normal"/>
    <w:autoRedefine/>
    <w:uiPriority w:val="39"/>
    <w:unhideWhenUsed/>
    <w:qFormat/>
    <w:rsid w:val="0047573E"/>
    <w:pPr>
      <w:tabs>
        <w:tab w:val="right" w:leader="dot" w:pos="9016"/>
      </w:tabs>
      <w:spacing w:after="100"/>
      <w:ind w:left="442"/>
    </w:pPr>
    <w:rPr>
      <w:rFonts w:ascii="Arial" w:hAnsi="Arial" w:cs="Arial"/>
      <w:noProof/>
    </w:rPr>
  </w:style>
  <w:style w:type="character" w:styleId="Hyperlink">
    <w:name w:val="Hyperlink"/>
    <w:basedOn w:val="DefaultParagraphFont"/>
    <w:uiPriority w:val="99"/>
    <w:unhideWhenUsed/>
    <w:rsid w:val="0096701E"/>
    <w:rPr>
      <w:color w:val="0000FF" w:themeColor="hyperlink"/>
      <w:u w:val="single"/>
    </w:rPr>
  </w:style>
  <w:style w:type="table" w:styleId="TableGrid">
    <w:name w:val="Table Grid"/>
    <w:basedOn w:val="TableNormal"/>
    <w:uiPriority w:val="59"/>
    <w:rsid w:val="00271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960AC7"/>
    <w:pPr>
      <w:spacing w:after="100"/>
      <w:ind w:left="660"/>
    </w:pPr>
  </w:style>
  <w:style w:type="paragraph" w:styleId="TOC5">
    <w:name w:val="toc 5"/>
    <w:basedOn w:val="Normal"/>
    <w:next w:val="Normal"/>
    <w:autoRedefine/>
    <w:uiPriority w:val="39"/>
    <w:unhideWhenUsed/>
    <w:rsid w:val="004E51C5"/>
    <w:pPr>
      <w:widowControl/>
      <w:spacing w:after="100" w:line="276" w:lineRule="auto"/>
      <w:ind w:left="880"/>
    </w:pPr>
    <w:rPr>
      <w:rFonts w:asciiTheme="minorHAnsi" w:eastAsiaTheme="minorEastAsia" w:hAnsiTheme="minorHAnsi" w:cstheme="minorBidi"/>
      <w:lang w:val="en-AU" w:eastAsia="en-AU"/>
    </w:rPr>
  </w:style>
  <w:style w:type="paragraph" w:styleId="TOC6">
    <w:name w:val="toc 6"/>
    <w:basedOn w:val="Normal"/>
    <w:next w:val="Normal"/>
    <w:autoRedefine/>
    <w:uiPriority w:val="39"/>
    <w:unhideWhenUsed/>
    <w:rsid w:val="004E51C5"/>
    <w:pPr>
      <w:widowControl/>
      <w:spacing w:after="100" w:line="276" w:lineRule="auto"/>
      <w:ind w:left="1100"/>
    </w:pPr>
    <w:rPr>
      <w:rFonts w:asciiTheme="minorHAnsi" w:eastAsiaTheme="minorEastAsia" w:hAnsiTheme="minorHAnsi" w:cstheme="minorBidi"/>
      <w:lang w:val="en-AU" w:eastAsia="en-AU"/>
    </w:rPr>
  </w:style>
  <w:style w:type="paragraph" w:styleId="TOC7">
    <w:name w:val="toc 7"/>
    <w:basedOn w:val="Normal"/>
    <w:next w:val="Normal"/>
    <w:autoRedefine/>
    <w:uiPriority w:val="39"/>
    <w:unhideWhenUsed/>
    <w:rsid w:val="004E51C5"/>
    <w:pPr>
      <w:widowControl/>
      <w:spacing w:after="100" w:line="276" w:lineRule="auto"/>
      <w:ind w:left="1320"/>
    </w:pPr>
    <w:rPr>
      <w:rFonts w:asciiTheme="minorHAnsi" w:eastAsiaTheme="minorEastAsia" w:hAnsiTheme="minorHAnsi" w:cstheme="minorBidi"/>
      <w:lang w:val="en-AU" w:eastAsia="en-AU"/>
    </w:rPr>
  </w:style>
  <w:style w:type="paragraph" w:styleId="TOC8">
    <w:name w:val="toc 8"/>
    <w:basedOn w:val="Normal"/>
    <w:next w:val="Normal"/>
    <w:autoRedefine/>
    <w:uiPriority w:val="39"/>
    <w:unhideWhenUsed/>
    <w:rsid w:val="004E51C5"/>
    <w:pPr>
      <w:widowControl/>
      <w:spacing w:after="100" w:line="276" w:lineRule="auto"/>
      <w:ind w:left="1540"/>
    </w:pPr>
    <w:rPr>
      <w:rFonts w:asciiTheme="minorHAnsi" w:eastAsiaTheme="minorEastAsia" w:hAnsiTheme="minorHAnsi" w:cstheme="minorBidi"/>
      <w:lang w:val="en-AU" w:eastAsia="en-AU"/>
    </w:rPr>
  </w:style>
  <w:style w:type="paragraph" w:styleId="TOC9">
    <w:name w:val="toc 9"/>
    <w:basedOn w:val="Normal"/>
    <w:next w:val="Normal"/>
    <w:autoRedefine/>
    <w:uiPriority w:val="39"/>
    <w:unhideWhenUsed/>
    <w:rsid w:val="004E51C5"/>
    <w:pPr>
      <w:widowControl/>
      <w:spacing w:after="100" w:line="276" w:lineRule="auto"/>
      <w:ind w:left="1760"/>
    </w:pPr>
    <w:rPr>
      <w:rFonts w:asciiTheme="minorHAnsi" w:eastAsiaTheme="minorEastAsia" w:hAnsiTheme="minorHAnsi" w:cstheme="minorBidi"/>
      <w:lang w:val="en-AU" w:eastAsia="en-AU"/>
    </w:rPr>
  </w:style>
  <w:style w:type="paragraph" w:styleId="TableofFigures">
    <w:name w:val="table of figures"/>
    <w:basedOn w:val="Normal"/>
    <w:next w:val="Normal"/>
    <w:uiPriority w:val="99"/>
    <w:unhideWhenUsed/>
    <w:rsid w:val="00746853"/>
  </w:style>
  <w:style w:type="character" w:styleId="Strong">
    <w:name w:val="Strong"/>
    <w:basedOn w:val="DefaultParagraphFont"/>
    <w:uiPriority w:val="22"/>
    <w:qFormat/>
    <w:rsid w:val="00E20569"/>
    <w:rPr>
      <w:b/>
      <w:bCs/>
    </w:rPr>
  </w:style>
  <w:style w:type="character" w:styleId="Emphasis">
    <w:name w:val="Emphasis"/>
    <w:basedOn w:val="DefaultParagraphFont"/>
    <w:uiPriority w:val="20"/>
    <w:qFormat/>
    <w:rsid w:val="00730121"/>
    <w:rPr>
      <w:i/>
      <w:iCs/>
    </w:rPr>
  </w:style>
  <w:style w:type="paragraph" w:styleId="Title">
    <w:name w:val="Title"/>
    <w:basedOn w:val="Normal"/>
    <w:next w:val="Normal"/>
    <w:link w:val="TitleChar"/>
    <w:uiPriority w:val="10"/>
    <w:qFormat/>
    <w:rsid w:val="00D1745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1745F"/>
    <w:rPr>
      <w:rFonts w:asciiTheme="majorHAnsi" w:eastAsiaTheme="majorEastAsia" w:hAnsiTheme="majorHAnsi" w:cstheme="majorBidi"/>
      <w:color w:val="17365D" w:themeColor="text2" w:themeShade="BF"/>
      <w:spacing w:val="5"/>
      <w:kern w:val="28"/>
      <w:sz w:val="52"/>
      <w:szCs w:val="5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837391">
      <w:bodyDiv w:val="1"/>
      <w:marLeft w:val="0"/>
      <w:marRight w:val="0"/>
      <w:marTop w:val="0"/>
      <w:marBottom w:val="0"/>
      <w:divBdr>
        <w:top w:val="none" w:sz="0" w:space="0" w:color="auto"/>
        <w:left w:val="none" w:sz="0" w:space="0" w:color="auto"/>
        <w:bottom w:val="none" w:sz="0" w:space="0" w:color="auto"/>
        <w:right w:val="none" w:sz="0" w:space="0" w:color="auto"/>
      </w:divBdr>
      <w:divsChild>
        <w:div w:id="1784880908">
          <w:marLeft w:val="0"/>
          <w:marRight w:val="0"/>
          <w:marTop w:val="0"/>
          <w:marBottom w:val="0"/>
          <w:divBdr>
            <w:top w:val="none" w:sz="0" w:space="0" w:color="auto"/>
            <w:left w:val="none" w:sz="0" w:space="0" w:color="auto"/>
            <w:bottom w:val="none" w:sz="0" w:space="0" w:color="auto"/>
            <w:right w:val="none" w:sz="0" w:space="0" w:color="auto"/>
          </w:divBdr>
          <w:divsChild>
            <w:div w:id="1763648073">
              <w:marLeft w:val="0"/>
              <w:marRight w:val="0"/>
              <w:marTop w:val="0"/>
              <w:marBottom w:val="0"/>
              <w:divBdr>
                <w:top w:val="none" w:sz="0" w:space="0" w:color="auto"/>
                <w:left w:val="none" w:sz="0" w:space="0" w:color="auto"/>
                <w:bottom w:val="none" w:sz="0" w:space="0" w:color="auto"/>
                <w:right w:val="none" w:sz="0" w:space="0" w:color="auto"/>
              </w:divBdr>
              <w:divsChild>
                <w:div w:id="201788550">
                  <w:marLeft w:val="0"/>
                  <w:marRight w:val="0"/>
                  <w:marTop w:val="0"/>
                  <w:marBottom w:val="0"/>
                  <w:divBdr>
                    <w:top w:val="none" w:sz="0" w:space="0" w:color="auto"/>
                    <w:left w:val="none" w:sz="0" w:space="0" w:color="auto"/>
                    <w:bottom w:val="none" w:sz="0" w:space="0" w:color="auto"/>
                    <w:right w:val="none" w:sz="0" w:space="0" w:color="auto"/>
                  </w:divBdr>
                  <w:divsChild>
                    <w:div w:id="1614676098">
                      <w:marLeft w:val="10"/>
                      <w:marRight w:val="10"/>
                      <w:marTop w:val="0"/>
                      <w:marBottom w:val="0"/>
                      <w:divBdr>
                        <w:top w:val="none" w:sz="0" w:space="0" w:color="auto"/>
                        <w:left w:val="none" w:sz="0" w:space="0" w:color="auto"/>
                        <w:bottom w:val="none" w:sz="0" w:space="0" w:color="auto"/>
                        <w:right w:val="none" w:sz="0" w:space="0" w:color="auto"/>
                      </w:divBdr>
                      <w:divsChild>
                        <w:div w:id="1480224775">
                          <w:marLeft w:val="-225"/>
                          <w:marRight w:val="-225"/>
                          <w:marTop w:val="0"/>
                          <w:marBottom w:val="0"/>
                          <w:divBdr>
                            <w:top w:val="none" w:sz="0" w:space="0" w:color="auto"/>
                            <w:left w:val="none" w:sz="0" w:space="0" w:color="auto"/>
                            <w:bottom w:val="none" w:sz="0" w:space="0" w:color="auto"/>
                            <w:right w:val="none" w:sz="0" w:space="0" w:color="auto"/>
                          </w:divBdr>
                          <w:divsChild>
                            <w:div w:id="362218939">
                              <w:marLeft w:val="0"/>
                              <w:marRight w:val="0"/>
                              <w:marTop w:val="0"/>
                              <w:marBottom w:val="0"/>
                              <w:divBdr>
                                <w:top w:val="none" w:sz="0" w:space="0" w:color="auto"/>
                                <w:left w:val="none" w:sz="0" w:space="0" w:color="auto"/>
                                <w:bottom w:val="none" w:sz="0" w:space="0" w:color="auto"/>
                                <w:right w:val="none" w:sz="0" w:space="0" w:color="auto"/>
                              </w:divBdr>
                              <w:divsChild>
                                <w:div w:id="1397557639">
                                  <w:marLeft w:val="0"/>
                                  <w:marRight w:val="0"/>
                                  <w:marTop w:val="0"/>
                                  <w:marBottom w:val="0"/>
                                  <w:divBdr>
                                    <w:top w:val="none" w:sz="0" w:space="0" w:color="auto"/>
                                    <w:left w:val="none" w:sz="0" w:space="0" w:color="auto"/>
                                    <w:bottom w:val="none" w:sz="0" w:space="0" w:color="auto"/>
                                    <w:right w:val="none" w:sz="0" w:space="0" w:color="auto"/>
                                  </w:divBdr>
                                  <w:divsChild>
                                    <w:div w:id="1724475271">
                                      <w:marLeft w:val="0"/>
                                      <w:marRight w:val="0"/>
                                      <w:marTop w:val="0"/>
                                      <w:marBottom w:val="0"/>
                                      <w:divBdr>
                                        <w:top w:val="none" w:sz="0" w:space="0" w:color="auto"/>
                                        <w:left w:val="none" w:sz="0" w:space="0" w:color="auto"/>
                                        <w:bottom w:val="none" w:sz="0" w:space="0" w:color="auto"/>
                                        <w:right w:val="none" w:sz="0" w:space="0" w:color="auto"/>
                                      </w:divBdr>
                                      <w:divsChild>
                                        <w:div w:id="1141847069">
                                          <w:marLeft w:val="0"/>
                                          <w:marRight w:val="0"/>
                                          <w:marTop w:val="0"/>
                                          <w:marBottom w:val="0"/>
                                          <w:divBdr>
                                            <w:top w:val="none" w:sz="0" w:space="0" w:color="auto"/>
                                            <w:left w:val="none" w:sz="0" w:space="0" w:color="auto"/>
                                            <w:bottom w:val="none" w:sz="0" w:space="0" w:color="auto"/>
                                            <w:right w:val="none" w:sz="0" w:space="0" w:color="auto"/>
                                          </w:divBdr>
                                          <w:divsChild>
                                            <w:div w:id="1600487385">
                                              <w:marLeft w:val="0"/>
                                              <w:marRight w:val="0"/>
                                              <w:marTop w:val="0"/>
                                              <w:marBottom w:val="0"/>
                                              <w:divBdr>
                                                <w:top w:val="none" w:sz="0" w:space="0" w:color="auto"/>
                                                <w:left w:val="none" w:sz="0" w:space="0" w:color="auto"/>
                                                <w:bottom w:val="none" w:sz="0" w:space="0" w:color="auto"/>
                                                <w:right w:val="none" w:sz="0" w:space="0" w:color="auto"/>
                                              </w:divBdr>
                                              <w:divsChild>
                                                <w:div w:id="700131460">
                                                  <w:marLeft w:val="0"/>
                                                  <w:marRight w:val="0"/>
                                                  <w:marTop w:val="0"/>
                                                  <w:marBottom w:val="0"/>
                                                  <w:divBdr>
                                                    <w:top w:val="none" w:sz="0" w:space="0" w:color="auto"/>
                                                    <w:left w:val="none" w:sz="0" w:space="0" w:color="auto"/>
                                                    <w:bottom w:val="none" w:sz="0" w:space="0" w:color="auto"/>
                                                    <w:right w:val="none" w:sz="0" w:space="0" w:color="auto"/>
                                                  </w:divBdr>
                                                  <w:divsChild>
                                                    <w:div w:id="2043705929">
                                                      <w:marLeft w:val="0"/>
                                                      <w:marRight w:val="0"/>
                                                      <w:marTop w:val="0"/>
                                                      <w:marBottom w:val="0"/>
                                                      <w:divBdr>
                                                        <w:top w:val="none" w:sz="0" w:space="0" w:color="auto"/>
                                                        <w:left w:val="none" w:sz="0" w:space="0" w:color="auto"/>
                                                        <w:bottom w:val="none" w:sz="0" w:space="0" w:color="auto"/>
                                                        <w:right w:val="none" w:sz="0" w:space="0" w:color="auto"/>
                                                      </w:divBdr>
                                                    </w:div>
                                                    <w:div w:id="17447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9855696">
      <w:bodyDiv w:val="1"/>
      <w:marLeft w:val="0"/>
      <w:marRight w:val="0"/>
      <w:marTop w:val="0"/>
      <w:marBottom w:val="0"/>
      <w:divBdr>
        <w:top w:val="none" w:sz="0" w:space="0" w:color="auto"/>
        <w:left w:val="none" w:sz="0" w:space="0" w:color="auto"/>
        <w:bottom w:val="none" w:sz="0" w:space="0" w:color="auto"/>
        <w:right w:val="none" w:sz="0" w:space="0" w:color="auto"/>
      </w:divBdr>
      <w:divsChild>
        <w:div w:id="915746200">
          <w:marLeft w:val="0"/>
          <w:marRight w:val="0"/>
          <w:marTop w:val="0"/>
          <w:marBottom w:val="0"/>
          <w:divBdr>
            <w:top w:val="none" w:sz="0" w:space="0" w:color="auto"/>
            <w:left w:val="none" w:sz="0" w:space="0" w:color="auto"/>
            <w:bottom w:val="none" w:sz="0" w:space="0" w:color="auto"/>
            <w:right w:val="none" w:sz="0" w:space="0" w:color="auto"/>
          </w:divBdr>
          <w:divsChild>
            <w:div w:id="1471709104">
              <w:marLeft w:val="0"/>
              <w:marRight w:val="0"/>
              <w:marTop w:val="0"/>
              <w:marBottom w:val="0"/>
              <w:divBdr>
                <w:top w:val="none" w:sz="0" w:space="0" w:color="auto"/>
                <w:left w:val="none" w:sz="0" w:space="0" w:color="auto"/>
                <w:bottom w:val="none" w:sz="0" w:space="0" w:color="auto"/>
                <w:right w:val="none" w:sz="0" w:space="0" w:color="auto"/>
              </w:divBdr>
              <w:divsChild>
                <w:div w:id="1663436713">
                  <w:marLeft w:val="0"/>
                  <w:marRight w:val="150"/>
                  <w:marTop w:val="0"/>
                  <w:marBottom w:val="0"/>
                  <w:divBdr>
                    <w:top w:val="none" w:sz="0" w:space="0" w:color="auto"/>
                    <w:left w:val="none" w:sz="0" w:space="0" w:color="auto"/>
                    <w:bottom w:val="none" w:sz="0" w:space="0" w:color="auto"/>
                    <w:right w:val="none" w:sz="0" w:space="0" w:color="auto"/>
                  </w:divBdr>
                  <w:divsChild>
                    <w:div w:id="2088719882">
                      <w:marLeft w:val="0"/>
                      <w:marRight w:val="0"/>
                      <w:marTop w:val="0"/>
                      <w:marBottom w:val="0"/>
                      <w:divBdr>
                        <w:top w:val="none" w:sz="0" w:space="0" w:color="auto"/>
                        <w:left w:val="none" w:sz="0" w:space="0" w:color="auto"/>
                        <w:bottom w:val="none" w:sz="0" w:space="0" w:color="auto"/>
                        <w:right w:val="none" w:sz="0" w:space="0" w:color="auto"/>
                      </w:divBdr>
                      <w:divsChild>
                        <w:div w:id="322438424">
                          <w:marLeft w:val="0"/>
                          <w:marRight w:val="0"/>
                          <w:marTop w:val="0"/>
                          <w:marBottom w:val="0"/>
                          <w:divBdr>
                            <w:top w:val="none" w:sz="0" w:space="0" w:color="auto"/>
                            <w:left w:val="none" w:sz="0" w:space="0" w:color="auto"/>
                            <w:bottom w:val="none" w:sz="0" w:space="0" w:color="auto"/>
                            <w:right w:val="none" w:sz="0" w:space="0" w:color="auto"/>
                          </w:divBdr>
                          <w:divsChild>
                            <w:div w:id="1204751554">
                              <w:marLeft w:val="0"/>
                              <w:marRight w:val="0"/>
                              <w:marTop w:val="0"/>
                              <w:marBottom w:val="300"/>
                              <w:divBdr>
                                <w:top w:val="none" w:sz="0" w:space="0" w:color="auto"/>
                                <w:left w:val="none" w:sz="0" w:space="0" w:color="auto"/>
                                <w:bottom w:val="none" w:sz="0" w:space="0" w:color="auto"/>
                                <w:right w:val="none" w:sz="0" w:space="0" w:color="auto"/>
                              </w:divBdr>
                            </w:div>
                            <w:div w:id="1849829848">
                              <w:marLeft w:val="0"/>
                              <w:marRight w:val="0"/>
                              <w:marTop w:val="0"/>
                              <w:marBottom w:val="300"/>
                              <w:divBdr>
                                <w:top w:val="none" w:sz="0" w:space="0" w:color="auto"/>
                                <w:left w:val="none" w:sz="0" w:space="0" w:color="auto"/>
                                <w:bottom w:val="none" w:sz="0" w:space="0" w:color="auto"/>
                                <w:right w:val="none" w:sz="0" w:space="0" w:color="auto"/>
                              </w:divBdr>
                            </w:div>
                            <w:div w:id="1366903867">
                              <w:marLeft w:val="0"/>
                              <w:marRight w:val="0"/>
                              <w:marTop w:val="0"/>
                              <w:marBottom w:val="300"/>
                              <w:divBdr>
                                <w:top w:val="none" w:sz="0" w:space="0" w:color="auto"/>
                                <w:left w:val="none" w:sz="0" w:space="0" w:color="auto"/>
                                <w:bottom w:val="none" w:sz="0" w:space="0" w:color="auto"/>
                                <w:right w:val="none" w:sz="0" w:space="0" w:color="auto"/>
                              </w:divBdr>
                            </w:div>
                            <w:div w:id="177013626">
                              <w:marLeft w:val="0"/>
                              <w:marRight w:val="0"/>
                              <w:marTop w:val="0"/>
                              <w:marBottom w:val="300"/>
                              <w:divBdr>
                                <w:top w:val="none" w:sz="0" w:space="0" w:color="auto"/>
                                <w:left w:val="none" w:sz="0" w:space="0" w:color="auto"/>
                                <w:bottom w:val="none" w:sz="0" w:space="0" w:color="auto"/>
                                <w:right w:val="none" w:sz="0" w:space="0" w:color="auto"/>
                              </w:divBdr>
                            </w:div>
                            <w:div w:id="1902666916">
                              <w:marLeft w:val="0"/>
                              <w:marRight w:val="0"/>
                              <w:marTop w:val="0"/>
                              <w:marBottom w:val="300"/>
                              <w:divBdr>
                                <w:top w:val="none" w:sz="0" w:space="0" w:color="auto"/>
                                <w:left w:val="none" w:sz="0" w:space="0" w:color="auto"/>
                                <w:bottom w:val="none" w:sz="0" w:space="0" w:color="auto"/>
                                <w:right w:val="none" w:sz="0" w:space="0" w:color="auto"/>
                              </w:divBdr>
                            </w:div>
                            <w:div w:id="382607566">
                              <w:marLeft w:val="0"/>
                              <w:marRight w:val="0"/>
                              <w:marTop w:val="0"/>
                              <w:marBottom w:val="300"/>
                              <w:divBdr>
                                <w:top w:val="none" w:sz="0" w:space="0" w:color="auto"/>
                                <w:left w:val="none" w:sz="0" w:space="0" w:color="auto"/>
                                <w:bottom w:val="none" w:sz="0" w:space="0" w:color="auto"/>
                                <w:right w:val="none" w:sz="0" w:space="0" w:color="auto"/>
                              </w:divBdr>
                            </w:div>
                            <w:div w:id="2102994428">
                              <w:marLeft w:val="0"/>
                              <w:marRight w:val="0"/>
                              <w:marTop w:val="0"/>
                              <w:marBottom w:val="300"/>
                              <w:divBdr>
                                <w:top w:val="none" w:sz="0" w:space="0" w:color="auto"/>
                                <w:left w:val="none" w:sz="0" w:space="0" w:color="auto"/>
                                <w:bottom w:val="none" w:sz="0" w:space="0" w:color="auto"/>
                                <w:right w:val="none" w:sz="0" w:space="0" w:color="auto"/>
                              </w:divBdr>
                            </w:div>
                            <w:div w:id="906375541">
                              <w:marLeft w:val="0"/>
                              <w:marRight w:val="0"/>
                              <w:marTop w:val="0"/>
                              <w:marBottom w:val="300"/>
                              <w:divBdr>
                                <w:top w:val="none" w:sz="0" w:space="0" w:color="auto"/>
                                <w:left w:val="none" w:sz="0" w:space="0" w:color="auto"/>
                                <w:bottom w:val="none" w:sz="0" w:space="0" w:color="auto"/>
                                <w:right w:val="none" w:sz="0" w:space="0" w:color="auto"/>
                              </w:divBdr>
                            </w:div>
                            <w:div w:id="1652903559">
                              <w:marLeft w:val="0"/>
                              <w:marRight w:val="0"/>
                              <w:marTop w:val="0"/>
                              <w:marBottom w:val="300"/>
                              <w:divBdr>
                                <w:top w:val="none" w:sz="0" w:space="0" w:color="auto"/>
                                <w:left w:val="none" w:sz="0" w:space="0" w:color="auto"/>
                                <w:bottom w:val="none" w:sz="0" w:space="0" w:color="auto"/>
                                <w:right w:val="none" w:sz="0" w:space="0" w:color="auto"/>
                              </w:divBdr>
                            </w:div>
                            <w:div w:id="5288372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EAC19-620B-450E-81D8-7B9E433A0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1342</Words>
  <Characters>7652</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2018-12-03T04:42:00Z</dcterms:created>
  <dcterms:modified xsi:type="dcterms:W3CDTF">2018-12-03T04:42:00Z</dcterms:modified>
</cp:coreProperties>
</file>