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B3C8" w14:textId="36EC4475" w:rsidR="009709E5" w:rsidRDefault="00735B50" w:rsidP="003672A8">
      <w:pPr>
        <w:pStyle w:val="NoSpacing"/>
      </w:pPr>
      <w:r>
        <w:t>25</w:t>
      </w:r>
      <w:r w:rsidR="00D05E89">
        <w:t xml:space="preserve"> February 2025</w:t>
      </w:r>
    </w:p>
    <w:p w14:paraId="453AD167" w14:textId="77777777" w:rsidR="001C146A" w:rsidRDefault="001C146A" w:rsidP="003672A8">
      <w:pPr>
        <w:pStyle w:val="NoSpacing"/>
        <w:spacing w:before="120" w:after="120"/>
      </w:pPr>
    </w:p>
    <w:p w14:paraId="51864BB4" w14:textId="42E4B991" w:rsidR="00D05E89" w:rsidRDefault="0CE8A69F" w:rsidP="00EB7AB6">
      <w:pPr>
        <w:pStyle w:val="NoSpacing"/>
      </w:pPr>
      <w:r w:rsidRPr="71EC9CFC">
        <w:t>Australian Department of Infrastructure, Transport, Regional Development, Communications and the Arts</w:t>
      </w:r>
    </w:p>
    <w:p w14:paraId="515BE799" w14:textId="77777777" w:rsidR="00EB7AB6" w:rsidRDefault="00EB7AB6" w:rsidP="00EB7AB6">
      <w:pPr>
        <w:pStyle w:val="NoSpacing"/>
      </w:pPr>
    </w:p>
    <w:p w14:paraId="3468F560" w14:textId="7589F908" w:rsidR="00D05E89" w:rsidRPr="00D05E89" w:rsidRDefault="00D05E89" w:rsidP="00EB7AB6">
      <w:pPr>
        <w:pStyle w:val="NoSpacing"/>
        <w:spacing w:before="120"/>
      </w:pPr>
      <w:r>
        <w:rPr>
          <w:b/>
          <w:bCs/>
        </w:rPr>
        <w:t>By Email:</w:t>
      </w:r>
      <w:r w:rsidRPr="003F0E71">
        <w:t xml:space="preserve"> </w:t>
      </w:r>
      <w:hyperlink r:id="rId14" w:history="1">
        <w:r w:rsidR="003F0E71" w:rsidRPr="003F0E71">
          <w:rPr>
            <w:rStyle w:val="Hyperlink"/>
          </w:rPr>
          <w:t>aviationcustomerrights@infrastructure.gov.au</w:t>
        </w:r>
      </w:hyperlink>
      <w:r w:rsidR="003F0E71">
        <w:rPr>
          <w:b/>
          <w:bCs/>
        </w:rPr>
        <w:t xml:space="preserve"> </w:t>
      </w:r>
    </w:p>
    <w:p w14:paraId="5DD7A2AF" w14:textId="77777777" w:rsidR="00EB7AB6" w:rsidRDefault="00EB7AB6" w:rsidP="00EB7AB6">
      <w:pPr>
        <w:pStyle w:val="NoSpacing"/>
      </w:pPr>
    </w:p>
    <w:p w14:paraId="2346FE33" w14:textId="6AC8B5A4" w:rsidR="00EB7AB6" w:rsidRDefault="002D0C4F" w:rsidP="00EB7AB6">
      <w:pPr>
        <w:pStyle w:val="NoSpacing"/>
        <w:spacing w:after="240"/>
      </w:pPr>
      <w:r w:rsidRPr="71EC9CFC">
        <w:t xml:space="preserve">Dear </w:t>
      </w:r>
      <w:r w:rsidR="006E65D4" w:rsidRPr="71EC9CFC">
        <w:t>Australian Department of Infrastructure, Transport, Regional Development, Communications and the Arts</w:t>
      </w:r>
      <w:r w:rsidR="00290C14" w:rsidRPr="71EC9CFC">
        <w:t>,</w:t>
      </w:r>
    </w:p>
    <w:p w14:paraId="23661980" w14:textId="2896A42D" w:rsidR="001C146A" w:rsidRPr="003672A8" w:rsidRDefault="00733A53" w:rsidP="003F0E71">
      <w:pPr>
        <w:pStyle w:val="NoSpacing"/>
        <w:spacing w:after="240"/>
        <w:rPr>
          <w:b/>
        </w:rPr>
      </w:pPr>
      <w:r>
        <w:rPr>
          <w:b/>
        </w:rPr>
        <w:t xml:space="preserve">Submission on the </w:t>
      </w:r>
      <w:r w:rsidR="00306471" w:rsidRPr="00306471">
        <w:rPr>
          <w:b/>
        </w:rPr>
        <w:t>Aviation Customer Rights Charter</w:t>
      </w:r>
    </w:p>
    <w:p w14:paraId="02F5ED3A" w14:textId="4D84CD85" w:rsidR="000228F2" w:rsidRDefault="008451CF" w:rsidP="71EC9CFC">
      <w:r w:rsidRPr="71EC9CFC">
        <w:t xml:space="preserve">The </w:t>
      </w:r>
      <w:r w:rsidR="0029394C" w:rsidRPr="71EC9CFC">
        <w:t>Disability</w:t>
      </w:r>
      <w:r w:rsidRPr="71EC9CFC">
        <w:t xml:space="preserve"> Discrimination Commission</w:t>
      </w:r>
      <w:r w:rsidR="00711C6C" w:rsidRPr="71EC9CFC">
        <w:t>er</w:t>
      </w:r>
      <w:r w:rsidRPr="71EC9CFC">
        <w:t xml:space="preserve"> and the Australian Human Rights Commission (</w:t>
      </w:r>
      <w:r w:rsidRPr="71EC9CFC">
        <w:rPr>
          <w:b/>
          <w:bCs/>
        </w:rPr>
        <w:t>Commission</w:t>
      </w:r>
      <w:r w:rsidRPr="71EC9CFC">
        <w:t>)</w:t>
      </w:r>
      <w:r w:rsidR="004C378C" w:rsidRPr="71EC9CFC">
        <w:t xml:space="preserve"> welcome the</w:t>
      </w:r>
      <w:r w:rsidR="001A3113" w:rsidRPr="71EC9CFC">
        <w:t xml:space="preserve"> </w:t>
      </w:r>
      <w:r w:rsidR="00884F8C" w:rsidRPr="71EC9CFC">
        <w:t xml:space="preserve">commitments </w:t>
      </w:r>
      <w:r w:rsidR="00C60480" w:rsidRPr="71EC9CFC">
        <w:t>in</w:t>
      </w:r>
      <w:r w:rsidR="001A3113" w:rsidRPr="71EC9CFC">
        <w:t xml:space="preserve"> the Aviation White Paper</w:t>
      </w:r>
      <w:r w:rsidR="00B472AD" w:rsidRPr="71EC9CFC">
        <w:t>, which recognise</w:t>
      </w:r>
      <w:r w:rsidR="00330406" w:rsidRPr="71EC9CFC">
        <w:t>s</w:t>
      </w:r>
      <w:r w:rsidR="00B472AD" w:rsidRPr="71EC9CFC">
        <w:t xml:space="preserve"> the discrimination and </w:t>
      </w:r>
      <w:r w:rsidR="00DC6137" w:rsidRPr="71EC9CFC">
        <w:t>undignifie</w:t>
      </w:r>
      <w:r w:rsidR="0012045E" w:rsidRPr="71EC9CFC">
        <w:t>d</w:t>
      </w:r>
      <w:r w:rsidR="00B472AD" w:rsidRPr="71EC9CFC">
        <w:t xml:space="preserve"> tr</w:t>
      </w:r>
      <w:r w:rsidR="00DC6137" w:rsidRPr="71EC9CFC">
        <w:t>e</w:t>
      </w:r>
      <w:r w:rsidR="00B472AD" w:rsidRPr="71EC9CFC">
        <w:t>a</w:t>
      </w:r>
      <w:r w:rsidR="00DC6137" w:rsidRPr="71EC9CFC">
        <w:t>t</w:t>
      </w:r>
      <w:r w:rsidR="00B472AD" w:rsidRPr="71EC9CFC">
        <w:t>ment that people with disability experience in air travel.</w:t>
      </w:r>
      <w:r w:rsidR="00B83D4F" w:rsidRPr="71EC9CFC">
        <w:rPr>
          <w:rStyle w:val="EndnoteReference"/>
        </w:rPr>
        <w:endnoteReference w:id="2"/>
      </w:r>
    </w:p>
    <w:p w14:paraId="5E942FCC" w14:textId="71D3791F" w:rsidR="004B4F1E" w:rsidRDefault="00B472AD" w:rsidP="003672A8">
      <w:r w:rsidRPr="71EC9CFC">
        <w:t xml:space="preserve">The Commission welcomes </w:t>
      </w:r>
      <w:r w:rsidR="00130364" w:rsidRPr="71EC9CFC">
        <w:t>the Aviation Customer Rights Cha</w:t>
      </w:r>
      <w:r w:rsidR="00B73F86" w:rsidRPr="71EC9CFC">
        <w:t>r</w:t>
      </w:r>
      <w:r w:rsidR="00130364" w:rsidRPr="71EC9CFC">
        <w:t xml:space="preserve">ter </w:t>
      </w:r>
      <w:r w:rsidR="00B73F86" w:rsidRPr="71EC9CFC">
        <w:t>(</w:t>
      </w:r>
      <w:r w:rsidR="00B73F86" w:rsidRPr="71EC9CFC">
        <w:rPr>
          <w:b/>
          <w:bCs/>
        </w:rPr>
        <w:t>Charter</w:t>
      </w:r>
      <w:r w:rsidR="00B73F86" w:rsidRPr="71EC9CFC">
        <w:t>)</w:t>
      </w:r>
      <w:r w:rsidR="00B73F86" w:rsidRPr="71EC9CFC">
        <w:rPr>
          <w:b/>
          <w:bCs/>
        </w:rPr>
        <w:t xml:space="preserve"> </w:t>
      </w:r>
      <w:r w:rsidR="00130364" w:rsidRPr="71EC9CFC">
        <w:t xml:space="preserve">and the </w:t>
      </w:r>
      <w:r w:rsidR="00C60480" w:rsidRPr="71EC9CFC">
        <w:t>co-design of</w:t>
      </w:r>
      <w:r w:rsidR="00B73F86" w:rsidRPr="71EC9CFC">
        <w:t xml:space="preserve"> Aviation Specific Disability Transport Standards (</w:t>
      </w:r>
      <w:r w:rsidR="00B73F86" w:rsidRPr="71EC9CFC">
        <w:rPr>
          <w:b/>
          <w:bCs/>
        </w:rPr>
        <w:t>Aviation Standards</w:t>
      </w:r>
      <w:r w:rsidR="00B73F86" w:rsidRPr="71EC9CFC">
        <w:t>).</w:t>
      </w:r>
      <w:r w:rsidR="00E45EAB" w:rsidRPr="71EC9CFC">
        <w:t xml:space="preserve"> Th</w:t>
      </w:r>
      <w:r w:rsidR="00096F9D" w:rsidRPr="71EC9CFC">
        <w:t xml:space="preserve">ese are </w:t>
      </w:r>
      <w:r w:rsidR="00E45EAB" w:rsidRPr="71EC9CFC">
        <w:t>promising next step</w:t>
      </w:r>
      <w:r w:rsidR="00096F9D" w:rsidRPr="71EC9CFC">
        <w:t>s</w:t>
      </w:r>
      <w:r w:rsidR="00E45EAB" w:rsidRPr="71EC9CFC">
        <w:t xml:space="preserve"> in </w:t>
      </w:r>
      <w:r w:rsidR="00DC6137" w:rsidRPr="71EC9CFC">
        <w:t>embedding</w:t>
      </w:r>
      <w:r w:rsidR="00D67D5D" w:rsidRPr="71EC9CFC">
        <w:t xml:space="preserve"> human rights within the legislation, regulation</w:t>
      </w:r>
      <w:r w:rsidR="005B0F80" w:rsidRPr="71EC9CFC">
        <w:t xml:space="preserve">, policy, </w:t>
      </w:r>
      <w:r w:rsidR="00D67D5D" w:rsidRPr="71EC9CFC">
        <w:t xml:space="preserve">and practice of the aviation industry to </w:t>
      </w:r>
      <w:r w:rsidR="005B0F80" w:rsidRPr="71EC9CFC">
        <w:t>eliminate</w:t>
      </w:r>
      <w:r w:rsidR="00D67D5D" w:rsidRPr="71EC9CFC">
        <w:t xml:space="preserve"> discrimination </w:t>
      </w:r>
      <w:r w:rsidR="00681D09" w:rsidRPr="71EC9CFC">
        <w:t>against</w:t>
      </w:r>
      <w:r w:rsidR="00D67D5D" w:rsidRPr="71EC9CFC">
        <w:t xml:space="preserve"> people with disability.</w:t>
      </w:r>
    </w:p>
    <w:p w14:paraId="6109B4EE" w14:textId="3073B8A1" w:rsidR="00246390" w:rsidRPr="00246390" w:rsidRDefault="00246390" w:rsidP="003672A8">
      <w:pPr>
        <w:rPr>
          <w:b/>
          <w:bCs/>
        </w:rPr>
      </w:pPr>
      <w:r>
        <w:rPr>
          <w:b/>
          <w:bCs/>
        </w:rPr>
        <w:t>Aviation Customer Rights Charter</w:t>
      </w:r>
    </w:p>
    <w:p w14:paraId="6A6B8EEF" w14:textId="6BCF9048" w:rsidR="00FA3808" w:rsidRDefault="005F7393" w:rsidP="71EC9CFC">
      <w:r w:rsidRPr="71EC9CFC">
        <w:t xml:space="preserve">The </w:t>
      </w:r>
      <w:r w:rsidR="005B0F80" w:rsidRPr="71EC9CFC">
        <w:t xml:space="preserve">draft </w:t>
      </w:r>
      <w:r w:rsidRPr="71EC9CFC">
        <w:t xml:space="preserve">Charter sets out 6 </w:t>
      </w:r>
      <w:r w:rsidR="00FC63C8" w:rsidRPr="71EC9CFC">
        <w:t xml:space="preserve">rights </w:t>
      </w:r>
      <w:r w:rsidRPr="71EC9CFC">
        <w:t xml:space="preserve">to </w:t>
      </w:r>
      <w:r w:rsidR="009F2D6B" w:rsidRPr="71EC9CFC">
        <w:t>ensure</w:t>
      </w:r>
      <w:r w:rsidRPr="71EC9CFC">
        <w:t xml:space="preserve"> aviation customers</w:t>
      </w:r>
      <w:r w:rsidR="007A2018" w:rsidRPr="71EC9CFC">
        <w:t xml:space="preserve"> are receiving appropriate treatment</w:t>
      </w:r>
      <w:r w:rsidR="00FA3808" w:rsidRPr="71EC9CFC">
        <w:t xml:space="preserve"> and</w:t>
      </w:r>
      <w:r w:rsidR="00662F35" w:rsidRPr="71EC9CFC">
        <w:t xml:space="preserve"> access to </w:t>
      </w:r>
      <w:r w:rsidR="00FA3808" w:rsidRPr="71EC9CFC">
        <w:t>remedial avenues</w:t>
      </w:r>
      <w:r w:rsidRPr="71EC9CFC">
        <w:t>.</w:t>
      </w:r>
      <w:r w:rsidR="009B191A" w:rsidRPr="71EC9CFC">
        <w:rPr>
          <w:rStyle w:val="EndnoteReference"/>
        </w:rPr>
        <w:endnoteReference w:id="3"/>
      </w:r>
      <w:r w:rsidRPr="71EC9CFC">
        <w:t xml:space="preserve"> </w:t>
      </w:r>
    </w:p>
    <w:p w14:paraId="4302559A" w14:textId="3928B9C5" w:rsidR="00503201" w:rsidRDefault="0050228E" w:rsidP="00503201">
      <w:r>
        <w:t>Right</w:t>
      </w:r>
      <w:r w:rsidR="00503201">
        <w:t xml:space="preserve"> 1 of the Charter states</w:t>
      </w:r>
      <w:r w:rsidR="00AB44C1">
        <w:t xml:space="preserve"> that Aviation Customers have the right to</w:t>
      </w:r>
      <w:r w:rsidR="00503201">
        <w:t>:</w:t>
      </w:r>
    </w:p>
    <w:p w14:paraId="375B33BC" w14:textId="094840A9" w:rsidR="00503201" w:rsidRDefault="00503201" w:rsidP="71EC9CFC">
      <w:pPr>
        <w:pStyle w:val="ListParagraph"/>
      </w:pPr>
      <w:r w:rsidRPr="71EC9CFC">
        <w:t>“</w:t>
      </w:r>
      <w:r w:rsidRPr="71EC9CFC">
        <w:rPr>
          <w:i/>
          <w:iCs/>
        </w:rPr>
        <w:t>Be treated with dignity and respect, in an accessible and inclusive environment.</w:t>
      </w:r>
      <w:r w:rsidRPr="71EC9CFC">
        <w:t>”</w:t>
      </w:r>
      <w:r w:rsidR="00CA2B0C" w:rsidRPr="71EC9CFC">
        <w:rPr>
          <w:rStyle w:val="EndnoteReference"/>
        </w:rPr>
        <w:endnoteReference w:id="4"/>
      </w:r>
    </w:p>
    <w:p w14:paraId="4C9B20CC" w14:textId="6C6E4F8B" w:rsidR="00614059" w:rsidRDefault="00A01653" w:rsidP="71EC9CFC">
      <w:r w:rsidRPr="71EC9CFC">
        <w:t xml:space="preserve">This </w:t>
      </w:r>
      <w:r w:rsidR="00F72A36" w:rsidRPr="71EC9CFC">
        <w:t xml:space="preserve">right </w:t>
      </w:r>
      <w:r w:rsidRPr="71EC9CFC">
        <w:t xml:space="preserve">aligns with </w:t>
      </w:r>
      <w:r w:rsidR="00C75BA0" w:rsidRPr="71EC9CFC">
        <w:t xml:space="preserve">the general principles and </w:t>
      </w:r>
      <w:r w:rsidRPr="71EC9CFC">
        <w:t xml:space="preserve">obligations under </w:t>
      </w:r>
      <w:r w:rsidR="00DA2159" w:rsidRPr="71EC9CFC">
        <w:t xml:space="preserve">international human rights laws and </w:t>
      </w:r>
      <w:r w:rsidR="00614059" w:rsidRPr="71EC9CFC">
        <w:t>domestic discrimination laws,</w:t>
      </w:r>
      <w:r w:rsidR="00614059" w:rsidRPr="71EC9CFC">
        <w:rPr>
          <w:rStyle w:val="EndnoteReference"/>
        </w:rPr>
        <w:endnoteReference w:id="5"/>
      </w:r>
      <w:r w:rsidR="00614059" w:rsidRPr="71EC9CFC">
        <w:t xml:space="preserve"> </w:t>
      </w:r>
      <w:r w:rsidR="00C24EDA" w:rsidRPr="71EC9CFC">
        <w:t>however</w:t>
      </w:r>
      <w:r w:rsidR="006968AB" w:rsidRPr="71EC9CFC">
        <w:t xml:space="preserve">, </w:t>
      </w:r>
      <w:r w:rsidR="004E2711" w:rsidRPr="71EC9CFC">
        <w:t>it</w:t>
      </w:r>
      <w:r w:rsidR="00C24EDA" w:rsidRPr="71EC9CFC">
        <w:t xml:space="preserve"> </w:t>
      </w:r>
      <w:r w:rsidR="000A5249" w:rsidRPr="71EC9CFC">
        <w:t xml:space="preserve">fails to include </w:t>
      </w:r>
      <w:r w:rsidR="004A6B55" w:rsidRPr="71EC9CFC">
        <w:t xml:space="preserve">an </w:t>
      </w:r>
      <w:r w:rsidR="006968AB" w:rsidRPr="71EC9CFC">
        <w:t xml:space="preserve">explicit reference to protection from </w:t>
      </w:r>
      <w:r w:rsidR="002E57F7" w:rsidRPr="71EC9CFC">
        <w:t>discrimination</w:t>
      </w:r>
      <w:r w:rsidR="006968AB" w:rsidRPr="71EC9CFC">
        <w:t>.</w:t>
      </w:r>
    </w:p>
    <w:p w14:paraId="006B7FFF" w14:textId="45A42051" w:rsidR="00063FD6" w:rsidRPr="00CF1BE5" w:rsidRDefault="00063FD6" w:rsidP="00063FD6">
      <w:r w:rsidRPr="71EC9CFC">
        <w:t xml:space="preserve">People with disability experience discrimination in air travel based on a multitude of factors such inaccessible infrastructure, negative attitudes towards disability, and inaccessible policies, procedures and practices. Experiences of </w:t>
      </w:r>
      <w:r w:rsidRPr="71EC9CFC">
        <w:lastRenderedPageBreak/>
        <w:t>discrimination have a serious impact on the wellbeing, independence and inclusion of people with disability.</w:t>
      </w:r>
    </w:p>
    <w:p w14:paraId="371A1BCD" w14:textId="7D14C216" w:rsidR="00063FD6" w:rsidRPr="00CF1BE5" w:rsidRDefault="00063FD6" w:rsidP="00063FD6">
      <w:r w:rsidRPr="00CF1BE5">
        <w:t xml:space="preserve">As human rights are interdependent, accessible transport is fundamentally connected to the realisation of </w:t>
      </w:r>
      <w:r w:rsidR="0003536D">
        <w:t xml:space="preserve">the </w:t>
      </w:r>
      <w:r w:rsidRPr="00CF1BE5">
        <w:t xml:space="preserve">right to </w:t>
      </w:r>
      <w:r w:rsidR="00283A03">
        <w:t>non-discrimination</w:t>
      </w:r>
      <w:r w:rsidR="00C25D6D">
        <w:t xml:space="preserve"> </w:t>
      </w:r>
      <w:r w:rsidRPr="00CF1BE5">
        <w:t xml:space="preserve">for people with disability. </w:t>
      </w:r>
    </w:p>
    <w:p w14:paraId="5C1DA50C" w14:textId="5B2791BC" w:rsidR="00C04F94" w:rsidRDefault="009307D5" w:rsidP="71EC9CFC">
      <w:r w:rsidRPr="71EC9CFC">
        <w:t>The</w:t>
      </w:r>
      <w:r w:rsidR="008451CF" w:rsidRPr="71EC9CFC">
        <w:t xml:space="preserve"> Commission recommends</w:t>
      </w:r>
      <w:r w:rsidR="005D62A1" w:rsidRPr="71EC9CFC">
        <w:t xml:space="preserve"> that </w:t>
      </w:r>
      <w:r w:rsidR="0050228E" w:rsidRPr="71EC9CFC">
        <w:t>Right</w:t>
      </w:r>
      <w:r w:rsidR="00121E9A" w:rsidRPr="71EC9CFC">
        <w:t xml:space="preserve"> 1 of the </w:t>
      </w:r>
      <w:r w:rsidR="005D62A1" w:rsidRPr="71EC9CFC">
        <w:t>Cha</w:t>
      </w:r>
      <w:r w:rsidR="00121E9A" w:rsidRPr="71EC9CFC">
        <w:t>r</w:t>
      </w:r>
      <w:r w:rsidR="005D62A1" w:rsidRPr="71EC9CFC">
        <w:t>ter include: ‘</w:t>
      </w:r>
      <w:r w:rsidR="000103FE" w:rsidRPr="71EC9CFC">
        <w:t>free from discrimination</w:t>
      </w:r>
      <w:r w:rsidR="005D62A1" w:rsidRPr="71EC9CFC">
        <w:t>’</w:t>
      </w:r>
      <w:r w:rsidR="000A4DD1" w:rsidRPr="71EC9CFC">
        <w:t>. This addition</w:t>
      </w:r>
      <w:r w:rsidR="00121E9A" w:rsidRPr="71EC9CFC">
        <w:t xml:space="preserve"> </w:t>
      </w:r>
      <w:r w:rsidR="00762D0E" w:rsidRPr="71EC9CFC">
        <w:t>would introduce</w:t>
      </w:r>
      <w:r w:rsidR="00F459F2" w:rsidRPr="71EC9CFC">
        <w:t xml:space="preserve"> existing obligations, in</w:t>
      </w:r>
      <w:r w:rsidR="00C04F94" w:rsidRPr="71EC9CFC">
        <w:t xml:space="preserve"> line with </w:t>
      </w:r>
      <w:r w:rsidR="00283A03" w:rsidRPr="71EC9CFC">
        <w:t xml:space="preserve">international human rights laws and domestic </w:t>
      </w:r>
      <w:r w:rsidR="000C2E22" w:rsidRPr="71EC9CFC">
        <w:t xml:space="preserve">discrimination </w:t>
      </w:r>
      <w:r w:rsidR="0003536D" w:rsidRPr="71EC9CFC">
        <w:t>legislation</w:t>
      </w:r>
      <w:r w:rsidR="00283A03" w:rsidRPr="71EC9CFC">
        <w:t>.</w:t>
      </w:r>
      <w:r w:rsidR="00283A03" w:rsidRPr="71EC9CFC">
        <w:rPr>
          <w:rStyle w:val="EndnoteReference"/>
        </w:rPr>
        <w:endnoteReference w:id="6"/>
      </w:r>
    </w:p>
    <w:p w14:paraId="2980F3A1" w14:textId="3C3C0DAC" w:rsidR="008451CF" w:rsidRDefault="00CE54BE" w:rsidP="003672A8">
      <w:r>
        <w:t>The</w:t>
      </w:r>
      <w:r w:rsidR="00DF5A72">
        <w:t xml:space="preserve"> Commission </w:t>
      </w:r>
      <w:r w:rsidR="00873755">
        <w:t xml:space="preserve">is hopeful </w:t>
      </w:r>
      <w:r w:rsidR="008451CF">
        <w:t xml:space="preserve">that the introduction of the Charter and Aviation Standards </w:t>
      </w:r>
      <w:r w:rsidR="00873755">
        <w:t xml:space="preserve">will </w:t>
      </w:r>
      <w:r w:rsidR="008451CF">
        <w:t xml:space="preserve">improve the experiences of </w:t>
      </w:r>
      <w:r w:rsidR="00873755">
        <w:t>all customers, including those</w:t>
      </w:r>
      <w:r w:rsidR="008451CF">
        <w:t xml:space="preserve"> with disability</w:t>
      </w:r>
      <w:r w:rsidR="00873755">
        <w:t>,</w:t>
      </w:r>
      <w:r w:rsidR="008451CF">
        <w:t xml:space="preserve"> in aviation.</w:t>
      </w:r>
    </w:p>
    <w:p w14:paraId="7B02B024" w14:textId="679AC1EA" w:rsidR="008451CF" w:rsidRPr="008451CF" w:rsidRDefault="005356AF" w:rsidP="003672A8">
      <w:pPr>
        <w:rPr>
          <w:b/>
          <w:bCs/>
        </w:rPr>
      </w:pPr>
      <w:r w:rsidRPr="005356AF">
        <w:rPr>
          <w:b/>
          <w:bCs/>
        </w:rPr>
        <w:t>Aviation Industry Ombuds Scheme</w:t>
      </w:r>
    </w:p>
    <w:p w14:paraId="06F42920" w14:textId="39F5ADFF" w:rsidR="000A5249" w:rsidRDefault="002A1551" w:rsidP="71EC9CFC">
      <w:r w:rsidRPr="71EC9CFC">
        <w:t>The</w:t>
      </w:r>
      <w:r w:rsidR="00606714" w:rsidRPr="71EC9CFC">
        <w:t xml:space="preserve"> Commission is broadly supportive of </w:t>
      </w:r>
      <w:r w:rsidR="00F85496" w:rsidRPr="71EC9CFC">
        <w:t>the proposed</w:t>
      </w:r>
      <w:r w:rsidR="00606714" w:rsidRPr="71EC9CFC">
        <w:t xml:space="preserve"> Aviation Industry Ombud</w:t>
      </w:r>
      <w:r w:rsidR="009F43B2" w:rsidRPr="71EC9CFC">
        <w:t>s</w:t>
      </w:r>
      <w:r w:rsidR="005356AF" w:rsidRPr="71EC9CFC">
        <w:t xml:space="preserve"> S</w:t>
      </w:r>
      <w:r w:rsidR="00606714" w:rsidRPr="71EC9CFC">
        <w:t>cheme</w:t>
      </w:r>
      <w:r w:rsidR="005356AF" w:rsidRPr="71EC9CFC">
        <w:t xml:space="preserve"> (</w:t>
      </w:r>
      <w:r w:rsidR="005356AF" w:rsidRPr="71EC9CFC">
        <w:rPr>
          <w:b/>
          <w:bCs/>
        </w:rPr>
        <w:t>AIOS</w:t>
      </w:r>
      <w:r w:rsidR="005356AF" w:rsidRPr="71EC9CFC">
        <w:t>)</w:t>
      </w:r>
      <w:r w:rsidR="00606714" w:rsidRPr="71EC9CFC">
        <w:t xml:space="preserve"> being established</w:t>
      </w:r>
      <w:r w:rsidR="00F85496" w:rsidRPr="71EC9CFC">
        <w:t xml:space="preserve">. </w:t>
      </w:r>
      <w:r w:rsidR="00AD1DE2" w:rsidRPr="71EC9CFC">
        <w:t>The proposed AIOS will allow customers to resolve complaints and issues ‘directly with the relevant airline or airport’.</w:t>
      </w:r>
      <w:r w:rsidR="00AD1DE2" w:rsidRPr="71EC9CFC">
        <w:rPr>
          <w:rStyle w:val="EndnoteReference"/>
        </w:rPr>
        <w:endnoteReference w:id="7"/>
      </w:r>
    </w:p>
    <w:p w14:paraId="327D7DED" w14:textId="60677818" w:rsidR="003F06CF" w:rsidRDefault="001A189E" w:rsidP="008517AA">
      <w:r>
        <w:t xml:space="preserve">The </w:t>
      </w:r>
      <w:r w:rsidR="00A8218E">
        <w:t xml:space="preserve">Aviation Customer Rights </w:t>
      </w:r>
      <w:r w:rsidR="00972F2F">
        <w:t>Charter</w:t>
      </w:r>
      <w:r w:rsidR="00A8218E">
        <w:t xml:space="preserve"> </w:t>
      </w:r>
      <w:r w:rsidR="00E23CF6">
        <w:t>Consultation</w:t>
      </w:r>
      <w:r w:rsidR="00A8218E">
        <w:t xml:space="preserve"> Paper </w:t>
      </w:r>
      <w:r w:rsidR="001B5CA8">
        <w:t xml:space="preserve">states that </w:t>
      </w:r>
      <w:r w:rsidR="001B5CA8" w:rsidRPr="00355A36">
        <w:t>‘</w:t>
      </w:r>
      <w:r w:rsidR="001B5CA8" w:rsidRPr="00502EE8">
        <w:t xml:space="preserve">making a complaint to the AIOS will not preclude a customer from also pursuing a claim through a court or </w:t>
      </w:r>
      <w:r w:rsidR="00355A36" w:rsidRPr="00502EE8">
        <w:t>tribunal</w:t>
      </w:r>
      <w:r w:rsidR="001B5CA8" w:rsidRPr="00502EE8">
        <w:t xml:space="preserve"> or other process, such as </w:t>
      </w:r>
      <w:r w:rsidR="00355A36" w:rsidRPr="00502EE8">
        <w:t>through</w:t>
      </w:r>
      <w:r w:rsidR="001B5CA8" w:rsidRPr="00502EE8">
        <w:t xml:space="preserve"> the Australian Human Rights Commission’</w:t>
      </w:r>
      <w:r w:rsidR="001B5CA8">
        <w:t>.</w:t>
      </w:r>
      <w:r w:rsidR="001B5CA8">
        <w:rPr>
          <w:rStyle w:val="EndnoteReference"/>
        </w:rPr>
        <w:endnoteReference w:id="8"/>
      </w:r>
      <w:r w:rsidR="007E2A35">
        <w:t xml:space="preserve"> </w:t>
      </w:r>
      <w:r w:rsidR="005356AF">
        <w:t>The</w:t>
      </w:r>
      <w:r w:rsidR="007E2A35">
        <w:t xml:space="preserve"> </w:t>
      </w:r>
      <w:r w:rsidR="006967B2">
        <w:t>Commission has cautioned</w:t>
      </w:r>
      <w:r w:rsidR="00187AA9">
        <w:t xml:space="preserve"> </w:t>
      </w:r>
      <w:r w:rsidR="007E2A35">
        <w:t>t</w:t>
      </w:r>
      <w:r w:rsidR="006967B2">
        <w:t>hat</w:t>
      </w:r>
      <w:r w:rsidR="006A3DA0">
        <w:t xml:space="preserve"> the introduction of the </w:t>
      </w:r>
      <w:r w:rsidR="005356AF">
        <w:t>AIOS</w:t>
      </w:r>
      <w:r w:rsidR="006A3DA0">
        <w:t xml:space="preserve"> </w:t>
      </w:r>
      <w:r w:rsidR="00AD1DE2">
        <w:t>could</w:t>
      </w:r>
      <w:r w:rsidR="006A3DA0">
        <w:t xml:space="preserve"> </w:t>
      </w:r>
      <w:r w:rsidR="006967B2">
        <w:t>create</w:t>
      </w:r>
      <w:r w:rsidR="006A3DA0">
        <w:t xml:space="preserve"> jurisdictional overlap with the </w:t>
      </w:r>
      <w:r w:rsidR="00331D20">
        <w:t>complaints function</w:t>
      </w:r>
      <w:r w:rsidR="006A3DA0">
        <w:t xml:space="preserve"> of the Commission</w:t>
      </w:r>
      <w:r w:rsidR="003F06CF">
        <w:t xml:space="preserve"> and other complaint handling bodies</w:t>
      </w:r>
      <w:r w:rsidR="006A3DA0">
        <w:t>.</w:t>
      </w:r>
      <w:r w:rsidR="006967B2">
        <w:t xml:space="preserve"> </w:t>
      </w:r>
    </w:p>
    <w:p w14:paraId="77A589C1" w14:textId="2BBC824E" w:rsidR="00FF0AFC" w:rsidRDefault="008C09C9" w:rsidP="71EC9CFC">
      <w:r w:rsidRPr="71EC9CFC">
        <w:t xml:space="preserve">In </w:t>
      </w:r>
      <w:r w:rsidR="00E71667" w:rsidRPr="71EC9CFC">
        <w:t xml:space="preserve">October 2024, the </w:t>
      </w:r>
      <w:r w:rsidR="0022518F" w:rsidRPr="71EC9CFC">
        <w:t>Commission</w:t>
      </w:r>
      <w:r w:rsidR="00E71667" w:rsidRPr="71EC9CFC">
        <w:t xml:space="preserve"> </w:t>
      </w:r>
      <w:r w:rsidR="00FF0AFC" w:rsidRPr="71EC9CFC">
        <w:t xml:space="preserve">provided </w:t>
      </w:r>
      <w:r w:rsidR="0022518F" w:rsidRPr="71EC9CFC">
        <w:t xml:space="preserve">a submission </w:t>
      </w:r>
      <w:r w:rsidR="00FF0AFC" w:rsidRPr="71EC9CFC">
        <w:t>to</w:t>
      </w:r>
      <w:r w:rsidR="00F81D41" w:rsidRPr="71EC9CFC">
        <w:t xml:space="preserve"> the Aviation Industry Ombuds Scheme Consultation</w:t>
      </w:r>
      <w:r w:rsidR="00032D51" w:rsidRPr="71EC9CFC">
        <w:t xml:space="preserve"> on this issue</w:t>
      </w:r>
      <w:r w:rsidR="00FF0AFC" w:rsidRPr="71EC9CFC">
        <w:t>.</w:t>
      </w:r>
      <w:r w:rsidR="00FF0AFC" w:rsidRPr="71EC9CFC">
        <w:rPr>
          <w:rStyle w:val="EndnoteReference"/>
        </w:rPr>
        <w:endnoteReference w:id="9"/>
      </w:r>
    </w:p>
    <w:p w14:paraId="7BFEBF30" w14:textId="77777777" w:rsidR="003B71FF" w:rsidRPr="00502EE8" w:rsidRDefault="008C09C9" w:rsidP="003B71FF">
      <w:pPr>
        <w:ind w:left="720"/>
      </w:pPr>
      <w:r w:rsidRPr="71EC9CFC">
        <w:t>The Commission considers it more appropriate for the Ombuds to handle complaints under the proposed Aviation Charter of Rights, and to have powers to refer relevant matters to the Commission, and the Commission to have power to refer relevant matters to the new entity,</w:t>
      </w:r>
      <w:r w:rsidR="003B71FF" w:rsidRPr="71EC9CFC">
        <w:t xml:space="preserve"> where this is considered a more appropriate forum for complaint handling. </w:t>
      </w:r>
    </w:p>
    <w:p w14:paraId="54FA662D" w14:textId="20DDC193" w:rsidR="003B71FF" w:rsidRPr="00502EE8" w:rsidRDefault="003B71FF" w:rsidP="71EC9CFC">
      <w:pPr>
        <w:ind w:left="720"/>
      </w:pPr>
      <w:r w:rsidRPr="71EC9CFC">
        <w:t xml:space="preserve">A ‘no wrong doors’ approach should be adopted for initial complaints, with referrals to the body best placed to investigate. This would also allow a </w:t>
      </w:r>
      <w:r w:rsidRPr="71EC9CFC">
        <w:lastRenderedPageBreak/>
        <w:t>regulator not to accept a complaint if it has already been properly considered elsewhere.</w:t>
      </w:r>
      <w:r w:rsidR="00551BA8" w:rsidRPr="71EC9CFC">
        <w:rPr>
          <w:rStyle w:val="EndnoteReference"/>
        </w:rPr>
        <w:endnoteReference w:id="10"/>
      </w:r>
    </w:p>
    <w:p w14:paraId="0222ED0D" w14:textId="114245D0" w:rsidR="004B4F1E" w:rsidRDefault="00727835" w:rsidP="008517AA">
      <w:r>
        <w:t>In creating th</w:t>
      </w:r>
      <w:r w:rsidR="009167B0">
        <w:t xml:space="preserve">e </w:t>
      </w:r>
      <w:r w:rsidR="005356AF">
        <w:t>AIOS</w:t>
      </w:r>
      <w:r>
        <w:t xml:space="preserve">, </w:t>
      </w:r>
      <w:r w:rsidR="003B71FF">
        <w:t>the Australian Government m</w:t>
      </w:r>
      <w:r>
        <w:t xml:space="preserve">ust </w:t>
      </w:r>
      <w:r w:rsidR="00331D20">
        <w:t xml:space="preserve">ensure that </w:t>
      </w:r>
      <w:r w:rsidR="009167B0">
        <w:t>this scheme</w:t>
      </w:r>
      <w:r w:rsidR="00331D20">
        <w:t xml:space="preserve"> </w:t>
      </w:r>
      <w:r w:rsidR="009167B0">
        <w:t xml:space="preserve">avoids duplicating </w:t>
      </w:r>
      <w:r w:rsidR="00331D20">
        <w:t>the role and function</w:t>
      </w:r>
      <w:r w:rsidR="00386FA5">
        <w:t>s</w:t>
      </w:r>
      <w:r w:rsidR="00331D20">
        <w:t xml:space="preserve"> of</w:t>
      </w:r>
      <w:r>
        <w:t xml:space="preserve"> other complaint handling bodies</w:t>
      </w:r>
      <w:r w:rsidR="00782821">
        <w:t>.</w:t>
      </w:r>
      <w:r w:rsidR="000548AE">
        <w:t xml:space="preserve"> </w:t>
      </w:r>
    </w:p>
    <w:p w14:paraId="4D87EA03" w14:textId="77777777" w:rsidR="00355A36" w:rsidRDefault="00792CCB" w:rsidP="003672A8">
      <w:r>
        <w:t xml:space="preserve">The Commission looks forward to </w:t>
      </w:r>
      <w:r w:rsidR="00355A36">
        <w:t>engaging further on the implementation of the disability related initiatives in the White Paper.</w:t>
      </w:r>
    </w:p>
    <w:p w14:paraId="64CF25B4" w14:textId="607EB9C3" w:rsidR="001C146A" w:rsidRPr="004807ED" w:rsidRDefault="006E2FE7" w:rsidP="004807ED">
      <w:pPr>
        <w:pStyle w:val="NoSpacing"/>
        <w:rPr>
          <w:b/>
          <w:bCs/>
        </w:rPr>
      </w:pPr>
      <w:r>
        <w:t>Yours sincerely</w:t>
      </w:r>
    </w:p>
    <w:p w14:paraId="79E65B74" w14:textId="7129F596" w:rsidR="00DF55C2" w:rsidRDefault="004807ED" w:rsidP="003672A8">
      <w:r>
        <w:rPr>
          <w:noProof/>
        </w:rPr>
        <w:drawing>
          <wp:inline distT="0" distB="0" distL="0" distR="0" wp14:anchorId="3A12DB3B" wp14:editId="71BF5DA5">
            <wp:extent cx="1051560" cy="859061"/>
            <wp:effectExtent l="0" t="0" r="0" b="0"/>
            <wp:docPr id="627609659"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609659" name="Picture 1" descr="A signature on a white background&#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63918" cy="869156"/>
                    </a:xfrm>
                    <a:prstGeom prst="rect">
                      <a:avLst/>
                    </a:prstGeom>
                  </pic:spPr>
                </pic:pic>
              </a:graphicData>
            </a:graphic>
          </wp:inline>
        </w:drawing>
      </w:r>
    </w:p>
    <w:p w14:paraId="154F7504" w14:textId="77777777" w:rsidR="00020AAE" w:rsidRPr="005C2BA2" w:rsidRDefault="00DA7830" w:rsidP="00020AAE">
      <w:pPr>
        <w:pStyle w:val="NoSpacing"/>
      </w:pPr>
      <w:r w:rsidRPr="00DA7830">
        <w:t>Rosemary Kayess</w:t>
      </w:r>
    </w:p>
    <w:p w14:paraId="2448E84E" w14:textId="77777777" w:rsidR="00020AAE" w:rsidRPr="003500BA" w:rsidRDefault="00DA7830" w:rsidP="00020AAE">
      <w:pPr>
        <w:pStyle w:val="NoSpacing"/>
        <w:rPr>
          <w:b/>
        </w:rPr>
      </w:pPr>
      <w:r w:rsidRPr="00DA7830">
        <w:rPr>
          <w:b/>
        </w:rPr>
        <w:t xml:space="preserve">Disability Discrimination </w:t>
      </w:r>
      <w:r w:rsidR="00020AAE" w:rsidRPr="003500BA">
        <w:rPr>
          <w:b/>
        </w:rPr>
        <w:t>Commissioner</w:t>
      </w:r>
    </w:p>
    <w:p w14:paraId="1C04C79D" w14:textId="77777777" w:rsidR="00020AAE" w:rsidRPr="009709E5" w:rsidRDefault="00020AAE" w:rsidP="00020AAE">
      <w:pPr>
        <w:pStyle w:val="NoSpacing"/>
      </w:pPr>
    </w:p>
    <w:p w14:paraId="7E6A8C40" w14:textId="77777777" w:rsidR="00020AAE" w:rsidRPr="003500BA" w:rsidRDefault="00020AAE" w:rsidP="00020AAE">
      <w:pPr>
        <w:pStyle w:val="NoSpacing"/>
        <w:rPr>
          <w:sz w:val="22"/>
          <w:szCs w:val="22"/>
        </w:rPr>
      </w:pPr>
      <w:r w:rsidRPr="003500BA">
        <w:rPr>
          <w:sz w:val="22"/>
          <w:szCs w:val="22"/>
        </w:rPr>
        <w:t xml:space="preserve">T: +61 2 9284 </w:t>
      </w:r>
      <w:r w:rsidR="007853EE" w:rsidRPr="007853EE">
        <w:rPr>
          <w:sz w:val="22"/>
          <w:szCs w:val="22"/>
        </w:rPr>
        <w:t>9722</w:t>
      </w:r>
    </w:p>
    <w:p w14:paraId="5893789F" w14:textId="77777777" w:rsidR="00020AAE" w:rsidRPr="003500BA" w:rsidRDefault="00020AAE" w:rsidP="00020AAE">
      <w:pPr>
        <w:pStyle w:val="NoSpacing"/>
        <w:rPr>
          <w:sz w:val="22"/>
          <w:szCs w:val="22"/>
        </w:rPr>
      </w:pPr>
      <w:r w:rsidRPr="003500BA">
        <w:rPr>
          <w:sz w:val="22"/>
          <w:szCs w:val="22"/>
        </w:rPr>
        <w:t xml:space="preserve">F: </w:t>
      </w:r>
      <w:r w:rsidRPr="003500BA">
        <w:rPr>
          <w:sz w:val="22"/>
          <w:szCs w:val="22"/>
        </w:rPr>
        <w:fldChar w:fldCharType="begin"/>
      </w:r>
      <w:r w:rsidRPr="003500BA">
        <w:rPr>
          <w:sz w:val="22"/>
          <w:szCs w:val="22"/>
        </w:rPr>
        <w:instrText xml:space="preserve"> MACROBUTTON </w:instrText>
      </w:r>
      <w:r w:rsidRPr="003500BA">
        <w:rPr>
          <w:sz w:val="22"/>
          <w:szCs w:val="22"/>
        </w:rPr>
        <w:fldChar w:fldCharType="end"/>
      </w:r>
      <w:r w:rsidRPr="003500BA">
        <w:rPr>
          <w:sz w:val="22"/>
          <w:szCs w:val="22"/>
        </w:rPr>
        <w:t>+61 2 9284 9</w:t>
      </w:r>
      <w:r w:rsidR="00EA2EB0">
        <w:rPr>
          <w:sz w:val="22"/>
          <w:szCs w:val="22"/>
        </w:rPr>
        <w:t>611</w:t>
      </w:r>
    </w:p>
    <w:p w14:paraId="2C8751E4" w14:textId="77777777" w:rsidR="00020AAE" w:rsidRPr="003500BA" w:rsidRDefault="00020AAE" w:rsidP="00020AAE">
      <w:pPr>
        <w:pStyle w:val="NoSpacing"/>
        <w:rPr>
          <w:rStyle w:val="Hyperlink"/>
          <w:sz w:val="22"/>
          <w:szCs w:val="22"/>
        </w:rPr>
      </w:pPr>
      <w:r w:rsidRPr="003500BA">
        <w:rPr>
          <w:sz w:val="22"/>
          <w:szCs w:val="22"/>
        </w:rPr>
        <w:t xml:space="preserve">E: </w:t>
      </w:r>
      <w:hyperlink r:id="rId16" w:history="1">
        <w:r w:rsidR="00557246" w:rsidRPr="002D2397">
          <w:rPr>
            <w:rStyle w:val="Hyperlink"/>
            <w:sz w:val="22"/>
            <w:szCs w:val="22"/>
          </w:rPr>
          <w:t>disability@humanrights.gov.au</w:t>
        </w:r>
      </w:hyperlink>
      <w:r w:rsidR="00557246">
        <w:rPr>
          <w:sz w:val="22"/>
          <w:szCs w:val="22"/>
        </w:rPr>
        <w:t xml:space="preserve"> </w:t>
      </w:r>
    </w:p>
    <w:p w14:paraId="27E30D9E" w14:textId="77777777" w:rsidR="000438F2" w:rsidRPr="00731EC8" w:rsidRDefault="000438F2" w:rsidP="001574AE">
      <w:pPr>
        <w:tabs>
          <w:tab w:val="left" w:pos="450"/>
        </w:tabs>
        <w:spacing w:before="0" w:after="0"/>
      </w:pPr>
    </w:p>
    <w:sectPr w:rsidR="000438F2" w:rsidRPr="00731EC8" w:rsidSect="00955975">
      <w:headerReference w:type="even" r:id="rId17"/>
      <w:headerReference w:type="default" r:id="rId18"/>
      <w:footerReference w:type="even" r:id="rId19"/>
      <w:footerReference w:type="default" r:id="rId20"/>
      <w:headerReference w:type="first" r:id="rId21"/>
      <w:footerReference w:type="first" r:id="rId22"/>
      <w:endnotePr>
        <w:numFmt w:val="decimal"/>
      </w:endnotePr>
      <w:pgSz w:w="11906" w:h="16838" w:code="9"/>
      <w:pgMar w:top="2366" w:right="1418" w:bottom="1531" w:left="1418" w:header="90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B4E87" w14:textId="77777777" w:rsidR="00B334AE" w:rsidRDefault="00B334AE" w:rsidP="00F14C6D">
      <w:r>
        <w:separator/>
      </w:r>
    </w:p>
  </w:endnote>
  <w:endnote w:type="continuationSeparator" w:id="0">
    <w:p w14:paraId="1A4A2242" w14:textId="77777777" w:rsidR="00B334AE" w:rsidRDefault="00B334AE" w:rsidP="00F14C6D">
      <w:r>
        <w:continuationSeparator/>
      </w:r>
    </w:p>
  </w:endnote>
  <w:endnote w:type="continuationNotice" w:id="1">
    <w:p w14:paraId="0A9B7A5A" w14:textId="77777777" w:rsidR="00B334AE" w:rsidRDefault="00B334AE">
      <w:pPr>
        <w:spacing w:before="0" w:after="0"/>
      </w:pPr>
    </w:p>
  </w:endnote>
  <w:endnote w:id="2">
    <w:p w14:paraId="6B5F925C" w14:textId="3B06BEAC" w:rsidR="00B83D4F" w:rsidRDefault="00B83D4F" w:rsidP="009E0ED3">
      <w:pPr>
        <w:pStyle w:val="EndnoteText"/>
        <w:spacing w:before="0" w:after="0"/>
      </w:pPr>
      <w:r>
        <w:rPr>
          <w:rStyle w:val="EndnoteReference"/>
        </w:rPr>
        <w:endnoteRef/>
      </w:r>
      <w:r>
        <w:t xml:space="preserve"> </w:t>
      </w:r>
      <w:r w:rsidR="00AC7C36">
        <w:t xml:space="preserve">Department of Infrastructure, Transport, </w:t>
      </w:r>
      <w:r w:rsidR="00712AF4">
        <w:t>R</w:t>
      </w:r>
      <w:r w:rsidR="00AC7C36">
        <w:t>egional Development, Communications and the Arts</w:t>
      </w:r>
      <w:r w:rsidR="00BC7020">
        <w:t xml:space="preserve">, </w:t>
      </w:r>
      <w:r w:rsidR="00591A35">
        <w:rPr>
          <w:i/>
          <w:iCs/>
        </w:rPr>
        <w:t xml:space="preserve">‘Aviation White Paper: Towards </w:t>
      </w:r>
      <w:r w:rsidR="00591A35" w:rsidRPr="00591A35">
        <w:t>2050’</w:t>
      </w:r>
      <w:r w:rsidR="00591A35">
        <w:t xml:space="preserve"> (August 2024), p 47 – 63.</w:t>
      </w:r>
    </w:p>
  </w:endnote>
  <w:endnote w:id="3">
    <w:p w14:paraId="293249DC" w14:textId="6A306454" w:rsidR="00CA2B0C" w:rsidRDefault="009B191A" w:rsidP="009E0ED3">
      <w:pPr>
        <w:pStyle w:val="EndnoteText"/>
        <w:spacing w:before="0" w:after="0"/>
      </w:pPr>
      <w:r>
        <w:rPr>
          <w:rStyle w:val="EndnoteReference"/>
        </w:rPr>
        <w:endnoteRef/>
      </w:r>
      <w:r>
        <w:t xml:space="preserve"> </w:t>
      </w:r>
      <w:r w:rsidR="00D72C81">
        <w:t xml:space="preserve">Department of Infrastructure, Transport, </w:t>
      </w:r>
      <w:r w:rsidR="00712AF4">
        <w:t>R</w:t>
      </w:r>
      <w:r w:rsidR="00D72C81">
        <w:t xml:space="preserve">egional Development, Communications and the Arts, </w:t>
      </w:r>
      <w:r w:rsidR="00712AF4">
        <w:t>‘</w:t>
      </w:r>
      <w:r w:rsidR="00D72C81">
        <w:rPr>
          <w:i/>
          <w:iCs/>
        </w:rPr>
        <w:t xml:space="preserve">Aviation Customer Rights </w:t>
      </w:r>
      <w:r w:rsidR="00D72C81" w:rsidRPr="003874DF">
        <w:rPr>
          <w:i/>
          <w:iCs/>
        </w:rPr>
        <w:t>Cha</w:t>
      </w:r>
      <w:r w:rsidR="00537C88">
        <w:rPr>
          <w:i/>
          <w:iCs/>
        </w:rPr>
        <w:t>r</w:t>
      </w:r>
      <w:r w:rsidR="00D72C81" w:rsidRPr="003874DF">
        <w:rPr>
          <w:i/>
          <w:iCs/>
        </w:rPr>
        <w:t>ter</w:t>
      </w:r>
      <w:r w:rsidR="00712AF4">
        <w:rPr>
          <w:i/>
          <w:iCs/>
        </w:rPr>
        <w:t>:</w:t>
      </w:r>
      <w:r w:rsidR="00B11310">
        <w:t xml:space="preserve"> </w:t>
      </w:r>
      <w:r w:rsidR="00B11310" w:rsidRPr="006A19B6">
        <w:rPr>
          <w:i/>
        </w:rPr>
        <w:t xml:space="preserve">Consultation </w:t>
      </w:r>
      <w:r w:rsidR="00B11310" w:rsidRPr="006A19B6">
        <w:rPr>
          <w:i/>
          <w:iCs/>
        </w:rPr>
        <w:t>Paper</w:t>
      </w:r>
      <w:r w:rsidR="00712AF4">
        <w:rPr>
          <w:i/>
          <w:iCs/>
        </w:rPr>
        <w:t>’</w:t>
      </w:r>
      <w:r w:rsidR="00B11310">
        <w:t xml:space="preserve"> </w:t>
      </w:r>
      <w:r w:rsidR="00712AF4">
        <w:t>(</w:t>
      </w:r>
      <w:r w:rsidR="00B11310">
        <w:t>December 2024), p 7</w:t>
      </w:r>
      <w:r w:rsidR="00814183">
        <w:t>.</w:t>
      </w:r>
    </w:p>
  </w:endnote>
  <w:endnote w:id="4">
    <w:p w14:paraId="33E54EAA" w14:textId="73CF96AD" w:rsidR="00CA2B0C" w:rsidRDefault="00CA2B0C" w:rsidP="009E0ED3">
      <w:pPr>
        <w:pStyle w:val="EndnoteText"/>
        <w:spacing w:before="0" w:after="0"/>
      </w:pPr>
      <w:r>
        <w:rPr>
          <w:rStyle w:val="EndnoteReference"/>
        </w:rPr>
        <w:endnoteRef/>
      </w:r>
      <w:r>
        <w:t xml:space="preserve"> </w:t>
      </w:r>
      <w:r w:rsidRPr="00814183">
        <w:rPr>
          <w:i/>
          <w:iCs/>
        </w:rPr>
        <w:t>Ibid</w:t>
      </w:r>
      <w:r w:rsidR="00814183">
        <w:t>, p 8.</w:t>
      </w:r>
    </w:p>
  </w:endnote>
  <w:endnote w:id="5">
    <w:p w14:paraId="6846944C" w14:textId="4183D00B" w:rsidR="00614059" w:rsidRDefault="00614059" w:rsidP="009E0ED3">
      <w:pPr>
        <w:pStyle w:val="EndnoteText"/>
        <w:spacing w:before="0" w:after="0"/>
      </w:pPr>
      <w:r>
        <w:rPr>
          <w:rStyle w:val="EndnoteReference"/>
        </w:rPr>
        <w:endnoteRef/>
      </w:r>
      <w:r>
        <w:t xml:space="preserve"> </w:t>
      </w:r>
      <w:r w:rsidR="00777EA3">
        <w:t xml:space="preserve">This includes international human rights conventions </w:t>
      </w:r>
      <w:r w:rsidR="003874DF">
        <w:t>where Australia is a signatory</w:t>
      </w:r>
      <w:r w:rsidR="00777EA3">
        <w:t xml:space="preserve">, </w:t>
      </w:r>
      <w:r w:rsidR="00D359FE">
        <w:t xml:space="preserve">including the </w:t>
      </w:r>
      <w:r w:rsidR="00395754" w:rsidRPr="003819B8">
        <w:rPr>
          <w:i/>
          <w:iCs/>
        </w:rPr>
        <w:t xml:space="preserve">Convention on the Rights of the </w:t>
      </w:r>
      <w:r w:rsidR="00395754">
        <w:rPr>
          <w:i/>
          <w:iCs/>
        </w:rPr>
        <w:t xml:space="preserve">Persons with Disabilities, </w:t>
      </w:r>
      <w:r w:rsidR="00395754" w:rsidRPr="00A62A3E">
        <w:t>opened for signature</w:t>
      </w:r>
      <w:r w:rsidR="00395754" w:rsidRPr="003920C5">
        <w:t xml:space="preserve"> 30 March 2007, 2515 UNTS 320</w:t>
      </w:r>
      <w:r w:rsidR="00395754" w:rsidRPr="003819B8">
        <w:t xml:space="preserve"> </w:t>
      </w:r>
      <w:r w:rsidR="00395754">
        <w:t xml:space="preserve">(entered into force 3 </w:t>
      </w:r>
      <w:r w:rsidR="00712AF4">
        <w:t>M</w:t>
      </w:r>
      <w:r w:rsidR="00395754">
        <w:t>ay 2008)</w:t>
      </w:r>
      <w:r w:rsidR="00283A03">
        <w:t xml:space="preserve">, </w:t>
      </w:r>
      <w:r w:rsidR="00D359FE">
        <w:t xml:space="preserve">and Australian Federal Discrimination Acts, including: </w:t>
      </w:r>
      <w:r w:rsidR="00697A80" w:rsidRPr="00697A80">
        <w:rPr>
          <w:i/>
          <w:iCs/>
        </w:rPr>
        <w:t>Age Discrimination Act 2004</w:t>
      </w:r>
      <w:r w:rsidR="00697A80">
        <w:t xml:space="preserve"> (Cth), </w:t>
      </w:r>
      <w:r w:rsidR="00697A80" w:rsidRPr="00697A80">
        <w:rPr>
          <w:i/>
          <w:iCs/>
        </w:rPr>
        <w:t>Disability Discrimination Act 1992</w:t>
      </w:r>
      <w:r w:rsidR="00697A80">
        <w:t xml:space="preserve"> (Cth)</w:t>
      </w:r>
      <w:r w:rsidR="0090271B">
        <w:t>,</w:t>
      </w:r>
      <w:r w:rsidR="00697A80">
        <w:t xml:space="preserve"> </w:t>
      </w:r>
      <w:r w:rsidR="00283A03" w:rsidRPr="00697A80">
        <w:rPr>
          <w:i/>
          <w:iCs/>
        </w:rPr>
        <w:t>Sex Discrimination Act</w:t>
      </w:r>
      <w:r w:rsidR="001A7FE1" w:rsidRPr="00697A80">
        <w:rPr>
          <w:i/>
          <w:iCs/>
        </w:rPr>
        <w:t xml:space="preserve"> 1984 </w:t>
      </w:r>
      <w:r w:rsidR="001A7FE1">
        <w:t>(Cth)</w:t>
      </w:r>
      <w:r w:rsidR="00283A03">
        <w:t xml:space="preserve">, </w:t>
      </w:r>
      <w:r w:rsidR="00283A03" w:rsidRPr="00697A80">
        <w:rPr>
          <w:i/>
          <w:iCs/>
        </w:rPr>
        <w:t>Racial Discrimination Act</w:t>
      </w:r>
      <w:r w:rsidR="001A7FE1" w:rsidRPr="00697A80">
        <w:rPr>
          <w:i/>
          <w:iCs/>
        </w:rPr>
        <w:t xml:space="preserve"> 197</w:t>
      </w:r>
      <w:r w:rsidR="00590029" w:rsidRPr="00697A80">
        <w:rPr>
          <w:i/>
          <w:iCs/>
        </w:rPr>
        <w:t>5</w:t>
      </w:r>
      <w:r w:rsidR="001A7FE1">
        <w:t xml:space="preserve"> (Cth)</w:t>
      </w:r>
      <w:r w:rsidR="0090271B">
        <w:t>.</w:t>
      </w:r>
    </w:p>
  </w:endnote>
  <w:endnote w:id="6">
    <w:p w14:paraId="6D05680D" w14:textId="6A209990" w:rsidR="00283A03" w:rsidRPr="00283A03" w:rsidRDefault="00283A03" w:rsidP="009E0ED3">
      <w:pPr>
        <w:pStyle w:val="EndnoteText"/>
        <w:spacing w:before="0" w:after="0"/>
        <w:rPr>
          <w:i/>
          <w:iCs/>
        </w:rPr>
      </w:pPr>
      <w:r>
        <w:rPr>
          <w:rStyle w:val="EndnoteReference"/>
        </w:rPr>
        <w:endnoteRef/>
      </w:r>
      <w:r>
        <w:t xml:space="preserve"> </w:t>
      </w:r>
      <w:r>
        <w:rPr>
          <w:i/>
          <w:iCs/>
        </w:rPr>
        <w:t>Ibid.</w:t>
      </w:r>
    </w:p>
  </w:endnote>
  <w:endnote w:id="7">
    <w:p w14:paraId="738FA264" w14:textId="5D85E818" w:rsidR="00AD1DE2" w:rsidRDefault="00AD1DE2" w:rsidP="00AD1DE2">
      <w:pPr>
        <w:pStyle w:val="EndnoteText"/>
        <w:spacing w:before="0" w:after="0"/>
      </w:pPr>
      <w:r>
        <w:rPr>
          <w:rStyle w:val="EndnoteReference"/>
        </w:rPr>
        <w:endnoteRef/>
      </w:r>
      <w:r>
        <w:t xml:space="preserve"> Department of Infrastructure, Transport, </w:t>
      </w:r>
      <w:r w:rsidR="00712AF4">
        <w:t>R</w:t>
      </w:r>
      <w:r>
        <w:t xml:space="preserve">egional Development, Communications and the Arts, </w:t>
      </w:r>
      <w:r w:rsidR="00712AF4">
        <w:t>‘</w:t>
      </w:r>
      <w:r>
        <w:rPr>
          <w:i/>
          <w:iCs/>
        </w:rPr>
        <w:t xml:space="preserve">Aviation Customer Rights </w:t>
      </w:r>
      <w:r w:rsidRPr="00EB6623">
        <w:rPr>
          <w:i/>
          <w:iCs/>
        </w:rPr>
        <w:t>Cha</w:t>
      </w:r>
      <w:r w:rsidR="00537C88">
        <w:rPr>
          <w:i/>
          <w:iCs/>
        </w:rPr>
        <w:t>r</w:t>
      </w:r>
      <w:r w:rsidRPr="00EB6623">
        <w:rPr>
          <w:i/>
          <w:iCs/>
        </w:rPr>
        <w:t>ter</w:t>
      </w:r>
      <w:r w:rsidR="00712AF4">
        <w:rPr>
          <w:i/>
          <w:iCs/>
        </w:rPr>
        <w:t>:</w:t>
      </w:r>
      <w:r>
        <w:t xml:space="preserve"> </w:t>
      </w:r>
      <w:r w:rsidRPr="006A19B6">
        <w:rPr>
          <w:i/>
        </w:rPr>
        <w:t xml:space="preserve">Consultation </w:t>
      </w:r>
      <w:r w:rsidRPr="006A19B6">
        <w:rPr>
          <w:i/>
          <w:iCs/>
        </w:rPr>
        <w:t>Paper</w:t>
      </w:r>
      <w:r w:rsidR="00712AF4">
        <w:t>’</w:t>
      </w:r>
      <w:r>
        <w:t xml:space="preserve"> </w:t>
      </w:r>
      <w:r w:rsidR="00712AF4">
        <w:t>(</w:t>
      </w:r>
      <w:r>
        <w:t>December 2024), p 14.</w:t>
      </w:r>
    </w:p>
  </w:endnote>
  <w:endnote w:id="8">
    <w:p w14:paraId="5D412435" w14:textId="6DC0D622" w:rsidR="001B5CA8" w:rsidRPr="00FA7544" w:rsidRDefault="001B5CA8" w:rsidP="009E0ED3">
      <w:pPr>
        <w:pStyle w:val="EndnoteText"/>
        <w:spacing w:before="0" w:after="0"/>
        <w:rPr>
          <w:i/>
          <w:iCs/>
        </w:rPr>
      </w:pPr>
      <w:r>
        <w:rPr>
          <w:rStyle w:val="EndnoteReference"/>
        </w:rPr>
        <w:endnoteRef/>
      </w:r>
      <w:r>
        <w:t xml:space="preserve"> </w:t>
      </w:r>
      <w:r w:rsidR="00FA7544">
        <w:rPr>
          <w:i/>
          <w:iCs/>
        </w:rPr>
        <w:t>Ibid.</w:t>
      </w:r>
    </w:p>
  </w:endnote>
  <w:endnote w:id="9">
    <w:p w14:paraId="34D9DB93" w14:textId="0C464A8F" w:rsidR="00FF0AFC" w:rsidRDefault="00FF0AFC" w:rsidP="009E0ED3">
      <w:pPr>
        <w:pStyle w:val="EndnoteText"/>
        <w:spacing w:before="0" w:after="0"/>
      </w:pPr>
      <w:r>
        <w:rPr>
          <w:rStyle w:val="EndnoteReference"/>
        </w:rPr>
        <w:endnoteRef/>
      </w:r>
      <w:r>
        <w:t xml:space="preserve"> Australian Human Rights Commission, Submission to Department of </w:t>
      </w:r>
      <w:r w:rsidRPr="005C0BB3">
        <w:t>the Australian Department of Infrastructure, Transport, Regional Development, Communications and the Arts</w:t>
      </w:r>
      <w:r>
        <w:t xml:space="preserve">, </w:t>
      </w:r>
      <w:r w:rsidR="00712AF4">
        <w:t>‘</w:t>
      </w:r>
      <w:r>
        <w:rPr>
          <w:i/>
          <w:iCs/>
        </w:rPr>
        <w:t>Submission to the Aviation Industry Ombuds Scheme Consultation</w:t>
      </w:r>
      <w:r w:rsidR="00712AF4">
        <w:rPr>
          <w:i/>
          <w:iCs/>
        </w:rPr>
        <w:t>’</w:t>
      </w:r>
      <w:r>
        <w:rPr>
          <w:i/>
          <w:iCs/>
        </w:rPr>
        <w:t xml:space="preserve"> </w:t>
      </w:r>
      <w:r>
        <w:t>(17 October 2024).</w:t>
      </w:r>
    </w:p>
  </w:endnote>
  <w:endnote w:id="10">
    <w:p w14:paraId="7657EA62" w14:textId="06721A14" w:rsidR="00551BA8" w:rsidRPr="00FF0AFC" w:rsidRDefault="00551BA8" w:rsidP="009E0ED3">
      <w:pPr>
        <w:pStyle w:val="EndnoteText"/>
        <w:spacing w:before="0" w:after="0"/>
      </w:pPr>
      <w:r>
        <w:rPr>
          <w:rStyle w:val="EndnoteReference"/>
        </w:rPr>
        <w:endnoteRef/>
      </w:r>
      <w:r>
        <w:t xml:space="preserve"> </w:t>
      </w:r>
      <w:r w:rsidR="00FF0AFC">
        <w:rPr>
          <w:i/>
          <w:iCs/>
        </w:rPr>
        <w:t xml:space="preserve">Ibid, </w:t>
      </w:r>
      <w:r w:rsidR="00FF0AFC">
        <w:t>p6.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0000000000000000000"/>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HelveticaNeue-Ligh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752588"/>
      <w:docPartObj>
        <w:docPartGallery w:val="Page Numbers (Bottom of Page)"/>
        <w:docPartUnique/>
      </w:docPartObj>
    </w:sdtPr>
    <w:sdtEndPr>
      <w:rPr>
        <w:noProof/>
      </w:rPr>
    </w:sdtEndPr>
    <w:sdtContent>
      <w:p w14:paraId="51B7721D" w14:textId="77777777" w:rsidR="00785A81" w:rsidRDefault="00785A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A1B148" w14:textId="77777777" w:rsidR="00211A47" w:rsidRDefault="00211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995123"/>
      <w:docPartObj>
        <w:docPartGallery w:val="Page Numbers (Bottom of Page)"/>
        <w:docPartUnique/>
      </w:docPartObj>
    </w:sdtPr>
    <w:sdtEndPr>
      <w:rPr>
        <w:noProof/>
      </w:rPr>
    </w:sdtEndPr>
    <w:sdtContent>
      <w:p w14:paraId="4C889BBE" w14:textId="77777777" w:rsidR="00785A81" w:rsidRDefault="00785A81">
        <w:pPr>
          <w:pStyle w:val="Footer"/>
          <w:jc w:val="right"/>
        </w:pPr>
        <w:r>
          <w:fldChar w:fldCharType="begin"/>
        </w:r>
        <w:r>
          <w:instrText xml:space="preserve"> PAGE   \* MERGEFORMAT </w:instrText>
        </w:r>
        <w:r>
          <w:fldChar w:fldCharType="separate"/>
        </w:r>
        <w:r w:rsidR="006C2B30">
          <w:rPr>
            <w:noProof/>
          </w:rPr>
          <w:t>2</w:t>
        </w:r>
        <w:r>
          <w:rPr>
            <w:noProof/>
          </w:rPr>
          <w:fldChar w:fldCharType="end"/>
        </w:r>
      </w:p>
    </w:sdtContent>
  </w:sdt>
  <w:p w14:paraId="2FCBB20C" w14:textId="77777777" w:rsidR="00A4438B" w:rsidRPr="00A133C4" w:rsidRDefault="00A4438B" w:rsidP="00A133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87" w:type="dxa"/>
      <w:jc w:val="center"/>
      <w:tblBorders>
        <w:top w:val="single" w:sz="4" w:space="0" w:color="646464"/>
        <w:insideH w:val="single" w:sz="4" w:space="0" w:color="646464"/>
      </w:tblBorders>
      <w:tblLook w:val="00A0" w:firstRow="1" w:lastRow="0" w:firstColumn="1" w:lastColumn="0" w:noHBand="0" w:noVBand="0"/>
    </w:tblPr>
    <w:tblGrid>
      <w:gridCol w:w="2410"/>
      <w:gridCol w:w="2392"/>
      <w:gridCol w:w="2372"/>
      <w:gridCol w:w="1313"/>
    </w:tblGrid>
    <w:tr w:rsidR="00AE7D59" w14:paraId="70667E7D" w14:textId="77777777" w:rsidTr="00AE7D59">
      <w:trPr>
        <w:jc w:val="center"/>
      </w:trPr>
      <w:tc>
        <w:tcPr>
          <w:tcW w:w="2410" w:type="dxa"/>
          <w:tcBorders>
            <w:top w:val="single" w:sz="4" w:space="0" w:color="646464"/>
            <w:left w:val="nil"/>
            <w:bottom w:val="nil"/>
            <w:right w:val="nil"/>
          </w:tcBorders>
        </w:tcPr>
        <w:p w14:paraId="64E4ECBE" w14:textId="77777777" w:rsidR="00AE7D59" w:rsidRDefault="00AE7D59" w:rsidP="00AE7D59">
          <w:pPr>
            <w:widowControl w:val="0"/>
            <w:tabs>
              <w:tab w:val="left" w:pos="5830"/>
            </w:tabs>
            <w:autoSpaceDE w:val="0"/>
            <w:autoSpaceDN w:val="0"/>
            <w:adjustRightInd w:val="0"/>
            <w:spacing w:before="0" w:after="0"/>
            <w:ind w:left="306"/>
            <w:textAlignment w:val="center"/>
            <w:rPr>
              <w:rFonts w:cs="HelveticaNeue-Light"/>
              <w:color w:val="646464"/>
              <w:sz w:val="10"/>
              <w:szCs w:val="10"/>
              <w:lang w:val="en-US" w:bidi="en-US"/>
            </w:rPr>
          </w:pPr>
        </w:p>
        <w:p w14:paraId="3D5B1C46" w14:textId="77777777" w:rsidR="00AE7D59" w:rsidRDefault="00AE7D59" w:rsidP="00AE7D59">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Pr>
              <w:rFonts w:cs="HelveticaNeue-Light"/>
              <w:color w:val="646464"/>
              <w:sz w:val="16"/>
              <w:szCs w:val="16"/>
              <w:lang w:val="en-US" w:bidi="en-US"/>
            </w:rPr>
            <w:t>Australian Human Rights</w:t>
          </w:r>
        </w:p>
        <w:p w14:paraId="6B588ECE" w14:textId="77777777" w:rsidR="00AE7D59" w:rsidRDefault="00AE7D59" w:rsidP="00AE7D59">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Pr>
              <w:rFonts w:cs="HelveticaNeue-Light"/>
              <w:color w:val="646464"/>
              <w:sz w:val="16"/>
              <w:szCs w:val="16"/>
              <w:lang w:val="en-US" w:bidi="en-US"/>
            </w:rPr>
            <w:t>Commission</w:t>
          </w:r>
        </w:p>
        <w:p w14:paraId="3F6B6BD3" w14:textId="77777777" w:rsidR="00AE7D59" w:rsidRDefault="00AE7D59" w:rsidP="00AE7D59">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Pr>
              <w:rFonts w:cs="HelveticaNeue-Light"/>
              <w:color w:val="646464"/>
              <w:sz w:val="16"/>
              <w:szCs w:val="16"/>
              <w:lang w:val="en-US" w:bidi="en-US"/>
            </w:rPr>
            <w:t>ABN 47 996 232 602</w:t>
          </w:r>
        </w:p>
      </w:tc>
      <w:tc>
        <w:tcPr>
          <w:tcW w:w="2392" w:type="dxa"/>
          <w:tcBorders>
            <w:top w:val="single" w:sz="4" w:space="0" w:color="646464"/>
            <w:left w:val="nil"/>
            <w:bottom w:val="nil"/>
            <w:right w:val="nil"/>
          </w:tcBorders>
        </w:tcPr>
        <w:p w14:paraId="17144237" w14:textId="77777777" w:rsidR="00AE7D59" w:rsidRDefault="00AE7D59" w:rsidP="00AE7D59">
          <w:pPr>
            <w:widowControl w:val="0"/>
            <w:tabs>
              <w:tab w:val="left" w:pos="5830"/>
            </w:tabs>
            <w:autoSpaceDE w:val="0"/>
            <w:autoSpaceDN w:val="0"/>
            <w:adjustRightInd w:val="0"/>
            <w:spacing w:before="0" w:after="0"/>
            <w:textAlignment w:val="center"/>
            <w:rPr>
              <w:rFonts w:cs="HelveticaNeue-Light"/>
              <w:color w:val="646464"/>
              <w:sz w:val="10"/>
              <w:szCs w:val="10"/>
              <w:lang w:val="en-US" w:bidi="en-US"/>
            </w:rPr>
          </w:pPr>
        </w:p>
        <w:p w14:paraId="7F3CF32C" w14:textId="77777777" w:rsidR="00AE7D59" w:rsidRDefault="00AE7D59" w:rsidP="00AE7D59">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Pr>
              <w:rFonts w:cs="HelveticaNeue-Light"/>
              <w:color w:val="646464"/>
              <w:sz w:val="16"/>
              <w:szCs w:val="16"/>
              <w:lang w:val="en-US" w:bidi="en-US"/>
            </w:rPr>
            <w:t>GPO Box 5218</w:t>
          </w:r>
        </w:p>
        <w:p w14:paraId="6049CBDB" w14:textId="77777777" w:rsidR="00AE7D59" w:rsidRDefault="00AE7D59" w:rsidP="00AE7D59">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Pr>
              <w:rFonts w:cs="HelveticaNeue-Light"/>
              <w:color w:val="646464"/>
              <w:sz w:val="16"/>
              <w:szCs w:val="16"/>
              <w:lang w:val="en-US" w:bidi="en-US"/>
            </w:rPr>
            <w:t>Sydney NSW 2001</w:t>
          </w:r>
        </w:p>
        <w:p w14:paraId="0A1E678E" w14:textId="77777777" w:rsidR="00AE7D59" w:rsidRDefault="00AE7D59" w:rsidP="00AE7D59">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Pr>
              <w:rFonts w:cs="HelveticaNeue-Light"/>
              <w:color w:val="646464"/>
              <w:sz w:val="16"/>
              <w:szCs w:val="16"/>
              <w:lang w:val="en-US" w:bidi="en-US"/>
            </w:rPr>
            <w:t>www.humanrights.gov.au</w:t>
          </w:r>
        </w:p>
      </w:tc>
      <w:tc>
        <w:tcPr>
          <w:tcW w:w="2372" w:type="dxa"/>
          <w:tcBorders>
            <w:top w:val="single" w:sz="4" w:space="0" w:color="646464"/>
            <w:left w:val="nil"/>
            <w:bottom w:val="nil"/>
            <w:right w:val="nil"/>
          </w:tcBorders>
        </w:tcPr>
        <w:p w14:paraId="4B7761A4" w14:textId="77777777" w:rsidR="00AE7D59" w:rsidRDefault="00AE7D59" w:rsidP="00AE7D59">
          <w:pPr>
            <w:widowControl w:val="0"/>
            <w:tabs>
              <w:tab w:val="left" w:pos="5830"/>
            </w:tabs>
            <w:autoSpaceDE w:val="0"/>
            <w:autoSpaceDN w:val="0"/>
            <w:adjustRightInd w:val="0"/>
            <w:spacing w:before="0" w:after="0"/>
            <w:textAlignment w:val="center"/>
            <w:rPr>
              <w:rFonts w:cs="HelveticaNeue-Light"/>
              <w:color w:val="646464"/>
              <w:sz w:val="10"/>
              <w:szCs w:val="10"/>
              <w:lang w:val="en-US" w:bidi="en-US"/>
            </w:rPr>
          </w:pPr>
        </w:p>
        <w:p w14:paraId="3DE9AD1D" w14:textId="77777777" w:rsidR="00AE7D59" w:rsidRDefault="00AE7D59" w:rsidP="00AE7D59">
          <w:pPr>
            <w:widowControl w:val="0"/>
            <w:tabs>
              <w:tab w:val="left" w:pos="5830"/>
            </w:tabs>
            <w:autoSpaceDE w:val="0"/>
            <w:autoSpaceDN w:val="0"/>
            <w:adjustRightInd w:val="0"/>
            <w:spacing w:before="0" w:after="0"/>
            <w:ind w:left="52"/>
            <w:textAlignment w:val="center"/>
            <w:rPr>
              <w:rFonts w:cs="HelveticaNeue-Light"/>
              <w:color w:val="646464"/>
              <w:sz w:val="16"/>
              <w:szCs w:val="16"/>
              <w:lang w:val="en-US" w:bidi="en-US"/>
            </w:rPr>
          </w:pPr>
          <w:r>
            <w:rPr>
              <w:rFonts w:cs="HelveticaNeue-Light"/>
              <w:color w:val="646464"/>
              <w:sz w:val="16"/>
              <w:szCs w:val="16"/>
              <w:lang w:val="en-US" w:bidi="en-US"/>
            </w:rPr>
            <w:t>General enquiries</w:t>
          </w:r>
        </w:p>
        <w:p w14:paraId="48A317E3" w14:textId="77777777" w:rsidR="00AE7D59" w:rsidRDefault="00AE7D59" w:rsidP="00AE7D59">
          <w:pPr>
            <w:widowControl w:val="0"/>
            <w:tabs>
              <w:tab w:val="left" w:pos="5830"/>
            </w:tabs>
            <w:autoSpaceDE w:val="0"/>
            <w:autoSpaceDN w:val="0"/>
            <w:adjustRightInd w:val="0"/>
            <w:spacing w:before="0" w:after="0"/>
            <w:ind w:left="52"/>
            <w:textAlignment w:val="center"/>
            <w:rPr>
              <w:rFonts w:cs="HelveticaNeue-Light"/>
              <w:color w:val="646464"/>
              <w:sz w:val="16"/>
              <w:szCs w:val="16"/>
              <w:lang w:val="en-US" w:bidi="en-US"/>
            </w:rPr>
          </w:pPr>
          <w:r>
            <w:rPr>
              <w:rFonts w:cs="HelveticaNeue-Light"/>
              <w:color w:val="646464"/>
              <w:sz w:val="16"/>
              <w:szCs w:val="16"/>
              <w:lang w:val="en-US" w:bidi="en-US"/>
            </w:rPr>
            <w:t>National Info Service</w:t>
          </w:r>
        </w:p>
        <w:p w14:paraId="33D83DF3" w14:textId="77777777" w:rsidR="00AE7D59" w:rsidRDefault="00AE7D59" w:rsidP="00AE7D59">
          <w:pPr>
            <w:widowControl w:val="0"/>
            <w:tabs>
              <w:tab w:val="left" w:pos="5830"/>
            </w:tabs>
            <w:autoSpaceDE w:val="0"/>
            <w:autoSpaceDN w:val="0"/>
            <w:adjustRightInd w:val="0"/>
            <w:spacing w:before="0" w:after="0"/>
            <w:ind w:left="52"/>
            <w:textAlignment w:val="center"/>
            <w:rPr>
              <w:rFonts w:cs="HelveticaNeue-Light"/>
              <w:color w:val="646464"/>
              <w:sz w:val="16"/>
              <w:szCs w:val="16"/>
              <w:lang w:val="en-US" w:bidi="en-US"/>
            </w:rPr>
          </w:pPr>
          <w:r>
            <w:rPr>
              <w:rFonts w:cs="HelveticaNeue-Light"/>
              <w:color w:val="646464"/>
              <w:sz w:val="16"/>
              <w:szCs w:val="16"/>
              <w:lang w:val="en-US" w:bidi="en-US"/>
            </w:rPr>
            <w:t>TTY</w:t>
          </w:r>
        </w:p>
      </w:tc>
      <w:tc>
        <w:tcPr>
          <w:tcW w:w="1313" w:type="dxa"/>
          <w:tcBorders>
            <w:top w:val="single" w:sz="4" w:space="0" w:color="646464"/>
            <w:left w:val="nil"/>
            <w:bottom w:val="nil"/>
            <w:right w:val="nil"/>
          </w:tcBorders>
        </w:tcPr>
        <w:p w14:paraId="09CD6EFE" w14:textId="77777777" w:rsidR="00AE7D59" w:rsidRDefault="00AE7D59" w:rsidP="00AE7D59">
          <w:pPr>
            <w:widowControl w:val="0"/>
            <w:tabs>
              <w:tab w:val="left" w:pos="5830"/>
            </w:tabs>
            <w:autoSpaceDE w:val="0"/>
            <w:autoSpaceDN w:val="0"/>
            <w:adjustRightInd w:val="0"/>
            <w:spacing w:before="0" w:after="0"/>
            <w:textAlignment w:val="center"/>
            <w:rPr>
              <w:rFonts w:cs="HelveticaNeue-Light"/>
              <w:color w:val="646464"/>
              <w:sz w:val="10"/>
              <w:szCs w:val="10"/>
              <w:lang w:val="en-US" w:bidi="en-US"/>
            </w:rPr>
          </w:pPr>
        </w:p>
        <w:p w14:paraId="2927C657" w14:textId="77777777" w:rsidR="00AE7D59" w:rsidRDefault="00AE7D59" w:rsidP="00AE7D59">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Pr>
              <w:rFonts w:cs="HelveticaNeue-Light"/>
              <w:color w:val="646464"/>
              <w:sz w:val="16"/>
              <w:szCs w:val="16"/>
              <w:lang w:val="en-US" w:bidi="en-US"/>
            </w:rPr>
            <w:t>1300 369 711</w:t>
          </w:r>
        </w:p>
        <w:p w14:paraId="75F0B6B1" w14:textId="77777777" w:rsidR="00AE7D59" w:rsidRDefault="00AE7D59" w:rsidP="00AE7D59">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Pr>
              <w:rFonts w:cs="HelveticaNeue-Light"/>
              <w:color w:val="646464"/>
              <w:sz w:val="16"/>
              <w:szCs w:val="16"/>
              <w:lang w:val="en-US" w:bidi="en-US"/>
            </w:rPr>
            <w:t>1300 656 419</w:t>
          </w:r>
        </w:p>
        <w:p w14:paraId="2E9DA242" w14:textId="77777777" w:rsidR="00AE7D59" w:rsidRDefault="00AE7D59" w:rsidP="00AE7D59">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Pr>
              <w:rFonts w:cs="HelveticaNeue-Light"/>
              <w:color w:val="646464"/>
              <w:sz w:val="16"/>
              <w:szCs w:val="16"/>
              <w:lang w:val="en-US" w:bidi="en-US"/>
            </w:rPr>
            <w:t>1800 620 241</w:t>
          </w:r>
        </w:p>
      </w:tc>
    </w:tr>
  </w:tbl>
  <w:p w14:paraId="270F6A50" w14:textId="77777777" w:rsidR="00311E44" w:rsidRPr="003F2F20" w:rsidRDefault="00311E44" w:rsidP="003F2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7B8E4" w14:textId="77777777" w:rsidR="00B334AE" w:rsidRDefault="00B334AE" w:rsidP="00F14C6D">
      <w:r>
        <w:separator/>
      </w:r>
    </w:p>
  </w:footnote>
  <w:footnote w:type="continuationSeparator" w:id="0">
    <w:p w14:paraId="731A1753" w14:textId="77777777" w:rsidR="00B334AE" w:rsidRDefault="00B334AE" w:rsidP="00F14C6D">
      <w:r>
        <w:continuationSeparator/>
      </w:r>
    </w:p>
  </w:footnote>
  <w:footnote w:type="continuationNotice" w:id="1">
    <w:p w14:paraId="033BCD28" w14:textId="77777777" w:rsidR="00B334AE" w:rsidRDefault="00B334A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6225" w14:textId="77777777" w:rsidR="00CF6C2C" w:rsidRPr="00CF6C2C" w:rsidRDefault="00CF6C2C">
    <w:pPr>
      <w:pStyle w:val="Header"/>
      <w:rPr>
        <w:sz w:val="16"/>
      </w:rPr>
    </w:pPr>
  </w:p>
  <w:p w14:paraId="39DB2E90" w14:textId="77777777" w:rsidR="00867612" w:rsidRDefault="00860C16">
    <w:pPr>
      <w:pStyle w:val="Header"/>
    </w:pPr>
    <w:r>
      <w:t>Australian Human Rights Commission</w:t>
    </w:r>
  </w:p>
  <w:p w14:paraId="28960D60" w14:textId="77777777" w:rsidR="00093A6D" w:rsidRPr="001334CB" w:rsidRDefault="00CE2800" w:rsidP="001334CB">
    <w:pPr>
      <w:pStyle w:val="Header"/>
      <w:rPr>
        <w:rStyle w:val="HeaderTitle"/>
      </w:rPr>
    </w:pPr>
    <w:r>
      <w:rPr>
        <w:rStyle w:val="HeaderTitle"/>
      </w:rPr>
      <w:t>Chief Executive</w:t>
    </w:r>
  </w:p>
  <w:p w14:paraId="1F8BE528" w14:textId="77777777" w:rsidR="00093A6D" w:rsidRDefault="00CE2800" w:rsidP="001334CB">
    <w:pPr>
      <w:pStyle w:val="Header"/>
      <w:rPr>
        <w:rStyle w:val="HeaderTitle"/>
      </w:rPr>
    </w:pPr>
    <w:r>
      <w:rPr>
        <w:rStyle w:val="HeaderTitle"/>
      </w:rPr>
      <w:t>Padma Raman PSM</w:t>
    </w:r>
  </w:p>
  <w:p w14:paraId="54E2FBBB" w14:textId="77777777" w:rsidR="00CF6C2C" w:rsidRPr="00CF6C2C" w:rsidRDefault="00CF6C2C" w:rsidP="001334CB">
    <w:pPr>
      <w:pStyle w:val="Header"/>
      <w:rPr>
        <w:rStyle w:val="HeaderTitle"/>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C35E" w14:textId="77777777" w:rsidR="00785A81" w:rsidRPr="00BD0306" w:rsidRDefault="00785A81" w:rsidP="00C71D32">
    <w:pPr>
      <w:pStyle w:val="Header"/>
      <w:rPr>
        <w:sz w:val="16"/>
      </w:rPr>
    </w:pPr>
  </w:p>
  <w:p w14:paraId="32FA9D8E" w14:textId="77777777" w:rsidR="00A4438B" w:rsidRDefault="00D5682C" w:rsidP="00C71D32">
    <w:pPr>
      <w:pStyle w:val="Header"/>
    </w:pPr>
    <w:r>
      <w:t>Australian Human Rights Commission</w:t>
    </w:r>
  </w:p>
  <w:p w14:paraId="537B1119" w14:textId="77777777" w:rsidR="00020AAE" w:rsidRPr="008A329D" w:rsidRDefault="008A329D" w:rsidP="00020AAE">
    <w:pPr>
      <w:pStyle w:val="Header"/>
      <w:rPr>
        <w:rStyle w:val="HeaderTitle"/>
        <w:sz w:val="20"/>
        <w:szCs w:val="20"/>
      </w:rPr>
    </w:pPr>
    <w:r w:rsidRPr="008A329D">
      <w:rPr>
        <w:rStyle w:val="HeaderTitle"/>
        <w:sz w:val="20"/>
        <w:szCs w:val="20"/>
      </w:rPr>
      <w:t>Disability</w:t>
    </w:r>
    <w:r w:rsidR="00020AAE" w:rsidRPr="008A329D">
      <w:rPr>
        <w:rStyle w:val="HeaderTitle"/>
        <w:sz w:val="20"/>
        <w:szCs w:val="20"/>
      </w:rPr>
      <w:t xml:space="preserve"> Discrimination Commissioner</w:t>
    </w:r>
  </w:p>
  <w:p w14:paraId="334BD4FC" w14:textId="77777777" w:rsidR="000438F2" w:rsidRPr="008A329D" w:rsidRDefault="008A329D" w:rsidP="000438F2">
    <w:pPr>
      <w:pStyle w:val="Header"/>
      <w:rPr>
        <w:rStyle w:val="HeaderTitle"/>
        <w:sz w:val="20"/>
        <w:szCs w:val="20"/>
      </w:rPr>
    </w:pPr>
    <w:r w:rsidRPr="008A329D">
      <w:rPr>
        <w:rStyle w:val="HeaderTitle"/>
        <w:sz w:val="20"/>
        <w:szCs w:val="20"/>
      </w:rPr>
      <w:t>Rosemary Kayess</w:t>
    </w:r>
  </w:p>
  <w:p w14:paraId="7F368668" w14:textId="77777777" w:rsidR="00093A6D" w:rsidRPr="001334CB" w:rsidRDefault="00093A6D" w:rsidP="000371DE">
    <w:pPr>
      <w:pStyle w:val="Header"/>
      <w:rPr>
        <w:rStyle w:val="HeaderTit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Pr>
    <w:tblGrid>
      <w:gridCol w:w="3666"/>
      <w:gridCol w:w="5404"/>
    </w:tblGrid>
    <w:tr w:rsidR="003F2F20" w:rsidRPr="00F67D3F" w14:paraId="5F3D8E64" w14:textId="77777777" w:rsidTr="006851C0">
      <w:trPr>
        <w:trHeight w:val="20"/>
      </w:trPr>
      <w:tc>
        <w:tcPr>
          <w:tcW w:w="1951" w:type="pct"/>
        </w:tcPr>
        <w:p w14:paraId="538324C7" w14:textId="77777777" w:rsidR="003F2F20" w:rsidRPr="008D1634" w:rsidRDefault="003F2F20" w:rsidP="003F2F20">
          <w:pPr>
            <w:pStyle w:val="Header"/>
            <w:tabs>
              <w:tab w:val="clear" w:pos="4513"/>
              <w:tab w:val="clear" w:pos="9026"/>
            </w:tabs>
            <w:jc w:val="center"/>
            <w:rPr>
              <w:rFonts w:cs="ArialMT"/>
              <w:b/>
              <w:color w:val="000000"/>
              <w:spacing w:val="-20"/>
              <w:sz w:val="32"/>
              <w:lang w:val="en-US" w:eastAsia="en-US" w:bidi="en-US"/>
            </w:rPr>
          </w:pPr>
          <w:r>
            <w:rPr>
              <w:rFonts w:cs="ArialMT"/>
              <w:b/>
              <w:noProof/>
              <w:color w:val="000000"/>
              <w:spacing w:val="-20"/>
              <w:sz w:val="32"/>
            </w:rPr>
            <w:drawing>
              <wp:inline distT="0" distB="0" distL="0" distR="0" wp14:anchorId="656EFC9B" wp14:editId="6DDDA71D">
                <wp:extent cx="2181860" cy="746125"/>
                <wp:effectExtent l="0" t="0" r="889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RC-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1860" cy="746125"/>
                        </a:xfrm>
                        <a:prstGeom prst="rect">
                          <a:avLst/>
                        </a:prstGeom>
                      </pic:spPr>
                    </pic:pic>
                  </a:graphicData>
                </a:graphic>
              </wp:inline>
            </w:drawing>
          </w:r>
        </w:p>
      </w:tc>
      <w:tc>
        <w:tcPr>
          <w:tcW w:w="3049" w:type="pct"/>
          <w:vAlign w:val="bottom"/>
        </w:tcPr>
        <w:p w14:paraId="6926B8B6" w14:textId="77777777" w:rsidR="00020AAE" w:rsidRDefault="00020AAE" w:rsidP="00020AAE">
          <w:pPr>
            <w:pStyle w:val="HeaderLogoType"/>
          </w:pPr>
          <w:r w:rsidRPr="004D31F9">
            <w:rPr>
              <w:noProof/>
              <w:lang w:val="en-AU" w:eastAsia="en-AU" w:bidi="ar-SA"/>
            </w:rPr>
            <mc:AlternateContent>
              <mc:Choice Requires="wps">
                <w:drawing>
                  <wp:anchor distT="0" distB="0" distL="114300" distR="114300" simplePos="0" relativeHeight="251658240" behindDoc="0" locked="0" layoutInCell="1" allowOverlap="1" wp14:anchorId="6B60F772" wp14:editId="0201D09F">
                    <wp:simplePos x="0" y="0"/>
                    <wp:positionH relativeFrom="column">
                      <wp:posOffset>250190</wp:posOffset>
                    </wp:positionH>
                    <wp:positionV relativeFrom="paragraph">
                      <wp:posOffset>203200</wp:posOffset>
                    </wp:positionV>
                    <wp:extent cx="305308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3080" cy="0"/>
                            </a:xfrm>
                            <a:prstGeom prst="line">
                              <a:avLst/>
                            </a:prstGeom>
                            <a:noFill/>
                            <a:ln w="9525">
                              <a:solidFill>
                                <a:srgbClr val="5F5F5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A8EA1"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pt,16pt" to="260.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" strokecolor="#5f5f5f"/>
                </w:pict>
              </mc:Fallback>
            </mc:AlternateContent>
          </w:r>
          <w:r w:rsidR="00DA7830">
            <w:t xml:space="preserve"> </w:t>
          </w:r>
          <w:r w:rsidR="00DA7830" w:rsidRPr="00DA7830">
            <w:rPr>
              <w:noProof/>
              <w:lang w:val="en-AU" w:eastAsia="en-AU" w:bidi="ar-SA"/>
            </w:rPr>
            <w:t xml:space="preserve">Disability Discrimination </w:t>
          </w:r>
          <w:r>
            <w:t>Commissioner</w:t>
          </w:r>
        </w:p>
        <w:p w14:paraId="0D8916D4" w14:textId="77777777" w:rsidR="003F2F20" w:rsidRPr="003C12AD" w:rsidRDefault="00DA7830" w:rsidP="00020AAE">
          <w:pPr>
            <w:pStyle w:val="HeaderLogoType"/>
            <w:spacing w:after="120"/>
          </w:pPr>
          <w:r w:rsidRPr="00DA7830">
            <w:t>Rosemary Kayess</w:t>
          </w:r>
        </w:p>
      </w:tc>
    </w:tr>
  </w:tbl>
  <w:p w14:paraId="578C8830" w14:textId="77777777" w:rsidR="003F2F20" w:rsidRPr="00E15E66" w:rsidRDefault="003F2F20" w:rsidP="003F2F20">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8D15D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69C29C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3"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4"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5"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6"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CF081F10"/>
    <w:lvl w:ilvl="0">
      <w:start w:val="1"/>
      <w:numFmt w:val="bullet"/>
      <w:pStyle w:val="ListBullet2"/>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11" w15:restartNumberingAfterBreak="0">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2" w15:restartNumberingAfterBreak="0">
    <w:nsid w:val="FFFFFFFE"/>
    <w:multiLevelType w:val="singleLevel"/>
    <w:tmpl w:val="6C009348"/>
    <w:lvl w:ilvl="0">
      <w:numFmt w:val="decimal"/>
      <w:pStyle w:val="Dash"/>
      <w:lvlText w:val="*"/>
      <w:lvlJc w:val="left"/>
    </w:lvl>
  </w:abstractNum>
  <w:abstractNum w:abstractNumId="13" w15:restartNumberingAfterBreak="0">
    <w:nsid w:val="1190064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AF30662"/>
    <w:multiLevelType w:val="multilevel"/>
    <w:tmpl w:val="342622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82130BC"/>
    <w:multiLevelType w:val="hybridMultilevel"/>
    <w:tmpl w:val="2848B230"/>
    <w:lvl w:ilvl="0" w:tplc="82BE52F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87970A2"/>
    <w:multiLevelType w:val="hybridMultilevel"/>
    <w:tmpl w:val="485EA6EA"/>
    <w:lvl w:ilvl="0" w:tplc="C3DC8B7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9031F4"/>
    <w:multiLevelType w:val="hybridMultilevel"/>
    <w:tmpl w:val="19508716"/>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9"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9FF7A73"/>
    <w:multiLevelType w:val="multilevel"/>
    <w:tmpl w:val="75C8E29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1"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4FC33B71"/>
    <w:multiLevelType w:val="hybridMultilevel"/>
    <w:tmpl w:val="6FBA9208"/>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3" w15:restartNumberingAfterBreak="0">
    <w:nsid w:val="539D7D54"/>
    <w:multiLevelType w:val="hybridMultilevel"/>
    <w:tmpl w:val="065E8C4E"/>
    <w:lvl w:ilvl="0" w:tplc="4BF216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40D4F1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343539E"/>
    <w:multiLevelType w:val="hybridMultilevel"/>
    <w:tmpl w:val="5110461E"/>
    <w:lvl w:ilvl="0" w:tplc="0C090001">
      <w:start w:val="1"/>
      <w:numFmt w:val="bullet"/>
      <w:lvlText w:val=""/>
      <w:lvlJc w:val="left"/>
      <w:pPr>
        <w:tabs>
          <w:tab w:val="num" w:pos="1080"/>
        </w:tabs>
        <w:ind w:left="108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6" w15:restartNumberingAfterBreak="0">
    <w:nsid w:val="688D4436"/>
    <w:multiLevelType w:val="hybridMultilevel"/>
    <w:tmpl w:val="317843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F05710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29C1E5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61F582D"/>
    <w:multiLevelType w:val="hybridMultilevel"/>
    <w:tmpl w:val="435204A2"/>
    <w:lvl w:ilvl="0" w:tplc="5BD8D076">
      <w:start w:val="2"/>
      <w:numFmt w:val="bullet"/>
      <w:lvlText w:val="-"/>
      <w:lvlJc w:val="left"/>
      <w:pPr>
        <w:ind w:left="720" w:hanging="360"/>
      </w:pPr>
      <w:rPr>
        <w:rFonts w:ascii="Open Sans" w:eastAsia="Times New Roman"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DD1B4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94567130">
    <w:abstractNumId w:val="17"/>
  </w:num>
  <w:num w:numId="2" w16cid:durableId="1695957553">
    <w:abstractNumId w:val="20"/>
  </w:num>
  <w:num w:numId="3" w16cid:durableId="1188105088">
    <w:abstractNumId w:val="23"/>
  </w:num>
  <w:num w:numId="4" w16cid:durableId="2128892204">
    <w:abstractNumId w:val="16"/>
  </w:num>
  <w:num w:numId="5" w16cid:durableId="17089489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97679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2865899">
    <w:abstractNumId w:val="11"/>
  </w:num>
  <w:num w:numId="8" w16cid:durableId="1940091647">
    <w:abstractNumId w:val="9"/>
  </w:num>
  <w:num w:numId="9" w16cid:durableId="1211720639">
    <w:abstractNumId w:val="8"/>
  </w:num>
  <w:num w:numId="10" w16cid:durableId="1612128017">
    <w:abstractNumId w:val="7"/>
  </w:num>
  <w:num w:numId="11" w16cid:durableId="500242498">
    <w:abstractNumId w:val="6"/>
  </w:num>
  <w:num w:numId="12" w16cid:durableId="2098205142">
    <w:abstractNumId w:val="10"/>
  </w:num>
  <w:num w:numId="13" w16cid:durableId="1493519201">
    <w:abstractNumId w:val="3"/>
  </w:num>
  <w:num w:numId="14" w16cid:durableId="887380887">
    <w:abstractNumId w:val="2"/>
  </w:num>
  <w:num w:numId="15" w16cid:durableId="475685042">
    <w:abstractNumId w:val="5"/>
  </w:num>
  <w:num w:numId="16" w16cid:durableId="1945962548">
    <w:abstractNumId w:val="4"/>
  </w:num>
  <w:num w:numId="17" w16cid:durableId="662467591">
    <w:abstractNumId w:val="21"/>
  </w:num>
  <w:num w:numId="18" w16cid:durableId="476384381">
    <w:abstractNumId w:val="19"/>
  </w:num>
  <w:num w:numId="19" w16cid:durableId="1694501191">
    <w:abstractNumId w:val="15"/>
  </w:num>
  <w:num w:numId="20" w16cid:durableId="624699618">
    <w:abstractNumId w:val="1"/>
  </w:num>
  <w:num w:numId="21" w16cid:durableId="231935073">
    <w:abstractNumId w:val="12"/>
    <w:lvlOverride w:ilvl="0">
      <w:lvl w:ilvl="0">
        <w:start w:val="1"/>
        <w:numFmt w:val="bullet"/>
        <w:pStyle w:val="Dash"/>
        <w:lvlText w:val=""/>
        <w:legacy w:legacy="1" w:legacySpace="0" w:legacyIndent="397"/>
        <w:lvlJc w:val="left"/>
        <w:pPr>
          <w:ind w:left="681" w:hanging="397"/>
        </w:pPr>
        <w:rPr>
          <w:rFonts w:ascii="Symbol" w:hAnsi="Symbol" w:hint="default"/>
          <w:sz w:val="24"/>
        </w:rPr>
      </w:lvl>
    </w:lvlOverride>
  </w:num>
  <w:num w:numId="22" w16cid:durableId="745106437">
    <w:abstractNumId w:val="27"/>
  </w:num>
  <w:num w:numId="23" w16cid:durableId="1613635748">
    <w:abstractNumId w:val="28"/>
  </w:num>
  <w:num w:numId="24" w16cid:durableId="1871262912">
    <w:abstractNumId w:val="30"/>
  </w:num>
  <w:num w:numId="25" w16cid:durableId="894900972">
    <w:abstractNumId w:val="13"/>
  </w:num>
  <w:num w:numId="26" w16cid:durableId="16630490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14833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236616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3646735">
    <w:abstractNumId w:val="24"/>
  </w:num>
  <w:num w:numId="30" w16cid:durableId="1606108510">
    <w:abstractNumId w:val="25"/>
  </w:num>
  <w:num w:numId="31" w16cid:durableId="526135873">
    <w:abstractNumId w:val="29"/>
  </w:num>
  <w:num w:numId="32" w16cid:durableId="473568809">
    <w:abstractNumId w:val="26"/>
  </w:num>
  <w:num w:numId="33" w16cid:durableId="998925690">
    <w:abstractNumId w:val="14"/>
  </w:num>
  <w:num w:numId="34" w16cid:durableId="1326590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formatting="1" w:enforcement="0"/>
  <w:defaultTabStop w:val="720"/>
  <w:drawingGridHorizontalSpacing w:val="120"/>
  <w:displayHorizontalDrawingGridEvery w:val="2"/>
  <w:characterSpacingControl w:val="doNotCompress"/>
  <w:hdrShapeDefaults>
    <o:shapedefaults v:ext="edit" spidmax="2050">
      <o:colormru v:ext="edit" colors="#5f5f5f"/>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71"/>
    <w:rsid w:val="000002B8"/>
    <w:rsid w:val="00000871"/>
    <w:rsid w:val="000015BD"/>
    <w:rsid w:val="000103FE"/>
    <w:rsid w:val="000155B1"/>
    <w:rsid w:val="00016045"/>
    <w:rsid w:val="00020AAE"/>
    <w:rsid w:val="000228F2"/>
    <w:rsid w:val="00031627"/>
    <w:rsid w:val="00031A24"/>
    <w:rsid w:val="00032D51"/>
    <w:rsid w:val="0003536D"/>
    <w:rsid w:val="000371DE"/>
    <w:rsid w:val="0004091B"/>
    <w:rsid w:val="00040B26"/>
    <w:rsid w:val="00041650"/>
    <w:rsid w:val="000438F2"/>
    <w:rsid w:val="00044091"/>
    <w:rsid w:val="0004519C"/>
    <w:rsid w:val="000455F1"/>
    <w:rsid w:val="00050A05"/>
    <w:rsid w:val="00051940"/>
    <w:rsid w:val="00052530"/>
    <w:rsid w:val="000548AE"/>
    <w:rsid w:val="000579B1"/>
    <w:rsid w:val="000617E9"/>
    <w:rsid w:val="00063FD6"/>
    <w:rsid w:val="000642C5"/>
    <w:rsid w:val="0006516D"/>
    <w:rsid w:val="00066163"/>
    <w:rsid w:val="00073C41"/>
    <w:rsid w:val="00074B3E"/>
    <w:rsid w:val="00075A4D"/>
    <w:rsid w:val="00082A52"/>
    <w:rsid w:val="00087ED0"/>
    <w:rsid w:val="00087F07"/>
    <w:rsid w:val="00092E6D"/>
    <w:rsid w:val="00093A6D"/>
    <w:rsid w:val="00096F9D"/>
    <w:rsid w:val="000A2241"/>
    <w:rsid w:val="000A4DD1"/>
    <w:rsid w:val="000A5249"/>
    <w:rsid w:val="000B0717"/>
    <w:rsid w:val="000B0A5D"/>
    <w:rsid w:val="000B38AF"/>
    <w:rsid w:val="000B3E88"/>
    <w:rsid w:val="000B53EE"/>
    <w:rsid w:val="000C2E22"/>
    <w:rsid w:val="000D4768"/>
    <w:rsid w:val="000E38FA"/>
    <w:rsid w:val="00101A05"/>
    <w:rsid w:val="0012045E"/>
    <w:rsid w:val="00121E9A"/>
    <w:rsid w:val="00123209"/>
    <w:rsid w:val="001239A8"/>
    <w:rsid w:val="00130364"/>
    <w:rsid w:val="001334CB"/>
    <w:rsid w:val="001373D3"/>
    <w:rsid w:val="00142858"/>
    <w:rsid w:val="001526D1"/>
    <w:rsid w:val="0015402D"/>
    <w:rsid w:val="00154228"/>
    <w:rsid w:val="001574AE"/>
    <w:rsid w:val="00162A8D"/>
    <w:rsid w:val="001637B1"/>
    <w:rsid w:val="001661E3"/>
    <w:rsid w:val="001662B6"/>
    <w:rsid w:val="001673DD"/>
    <w:rsid w:val="00174042"/>
    <w:rsid w:val="001755AC"/>
    <w:rsid w:val="00176220"/>
    <w:rsid w:val="00181378"/>
    <w:rsid w:val="00187AA9"/>
    <w:rsid w:val="00187AAA"/>
    <w:rsid w:val="001923E3"/>
    <w:rsid w:val="001A189E"/>
    <w:rsid w:val="001A3113"/>
    <w:rsid w:val="001A42E7"/>
    <w:rsid w:val="001A6241"/>
    <w:rsid w:val="001A7FE1"/>
    <w:rsid w:val="001B0353"/>
    <w:rsid w:val="001B25B3"/>
    <w:rsid w:val="001B5CA8"/>
    <w:rsid w:val="001C06C2"/>
    <w:rsid w:val="001C146A"/>
    <w:rsid w:val="001C3091"/>
    <w:rsid w:val="001C3C18"/>
    <w:rsid w:val="001C61F2"/>
    <w:rsid w:val="001C7AA6"/>
    <w:rsid w:val="001D5314"/>
    <w:rsid w:val="001E195B"/>
    <w:rsid w:val="001E3693"/>
    <w:rsid w:val="001E5FAF"/>
    <w:rsid w:val="001F110E"/>
    <w:rsid w:val="001F2A08"/>
    <w:rsid w:val="001F2BBB"/>
    <w:rsid w:val="001F3FC4"/>
    <w:rsid w:val="001F7039"/>
    <w:rsid w:val="00201544"/>
    <w:rsid w:val="00201EFE"/>
    <w:rsid w:val="0020636D"/>
    <w:rsid w:val="00211A47"/>
    <w:rsid w:val="00214634"/>
    <w:rsid w:val="00214DBF"/>
    <w:rsid w:val="00215015"/>
    <w:rsid w:val="002164F3"/>
    <w:rsid w:val="0022518F"/>
    <w:rsid w:val="00230AEF"/>
    <w:rsid w:val="00231721"/>
    <w:rsid w:val="00232E41"/>
    <w:rsid w:val="00236783"/>
    <w:rsid w:val="00241058"/>
    <w:rsid w:val="002445C7"/>
    <w:rsid w:val="0024557E"/>
    <w:rsid w:val="00246390"/>
    <w:rsid w:val="00270D99"/>
    <w:rsid w:val="00276BD6"/>
    <w:rsid w:val="00276E1D"/>
    <w:rsid w:val="002822E9"/>
    <w:rsid w:val="00283A03"/>
    <w:rsid w:val="00285A21"/>
    <w:rsid w:val="00287952"/>
    <w:rsid w:val="00290C14"/>
    <w:rsid w:val="00291445"/>
    <w:rsid w:val="002932DC"/>
    <w:rsid w:val="0029394C"/>
    <w:rsid w:val="002A1551"/>
    <w:rsid w:val="002B6C4C"/>
    <w:rsid w:val="002B6DF4"/>
    <w:rsid w:val="002D0C4F"/>
    <w:rsid w:val="002D54E2"/>
    <w:rsid w:val="002E1678"/>
    <w:rsid w:val="002E57F7"/>
    <w:rsid w:val="002F6B51"/>
    <w:rsid w:val="00300B72"/>
    <w:rsid w:val="00306471"/>
    <w:rsid w:val="0030783C"/>
    <w:rsid w:val="00310ED4"/>
    <w:rsid w:val="00311E44"/>
    <w:rsid w:val="00313597"/>
    <w:rsid w:val="00314828"/>
    <w:rsid w:val="0031492A"/>
    <w:rsid w:val="00316C1A"/>
    <w:rsid w:val="00322D35"/>
    <w:rsid w:val="00323A95"/>
    <w:rsid w:val="003248F2"/>
    <w:rsid w:val="00325FD6"/>
    <w:rsid w:val="00330406"/>
    <w:rsid w:val="00331013"/>
    <w:rsid w:val="00331D20"/>
    <w:rsid w:val="00333E40"/>
    <w:rsid w:val="003341CA"/>
    <w:rsid w:val="00340B0E"/>
    <w:rsid w:val="0034478B"/>
    <w:rsid w:val="003551F0"/>
    <w:rsid w:val="00355A36"/>
    <w:rsid w:val="003672A8"/>
    <w:rsid w:val="003731B3"/>
    <w:rsid w:val="003754A7"/>
    <w:rsid w:val="00375878"/>
    <w:rsid w:val="00386CC7"/>
    <w:rsid w:val="00386FA5"/>
    <w:rsid w:val="003874DF"/>
    <w:rsid w:val="003911D2"/>
    <w:rsid w:val="0039209F"/>
    <w:rsid w:val="00394B8F"/>
    <w:rsid w:val="003953EB"/>
    <w:rsid w:val="00395754"/>
    <w:rsid w:val="003A23F1"/>
    <w:rsid w:val="003A6426"/>
    <w:rsid w:val="003A6A73"/>
    <w:rsid w:val="003B71FF"/>
    <w:rsid w:val="003C12AD"/>
    <w:rsid w:val="003C1B9E"/>
    <w:rsid w:val="003C3D19"/>
    <w:rsid w:val="003C48EF"/>
    <w:rsid w:val="003C5EEB"/>
    <w:rsid w:val="003C799D"/>
    <w:rsid w:val="003C7AB0"/>
    <w:rsid w:val="003E4367"/>
    <w:rsid w:val="003E58FA"/>
    <w:rsid w:val="003E7C58"/>
    <w:rsid w:val="003F06CF"/>
    <w:rsid w:val="003F0E71"/>
    <w:rsid w:val="003F1B65"/>
    <w:rsid w:val="003F2F20"/>
    <w:rsid w:val="00415C69"/>
    <w:rsid w:val="00434C3E"/>
    <w:rsid w:val="00435941"/>
    <w:rsid w:val="00435C6A"/>
    <w:rsid w:val="00436164"/>
    <w:rsid w:val="00436828"/>
    <w:rsid w:val="0044250F"/>
    <w:rsid w:val="0044690C"/>
    <w:rsid w:val="004510B9"/>
    <w:rsid w:val="004637F4"/>
    <w:rsid w:val="0046491B"/>
    <w:rsid w:val="0047319A"/>
    <w:rsid w:val="00474063"/>
    <w:rsid w:val="0047530D"/>
    <w:rsid w:val="004807ED"/>
    <w:rsid w:val="00484F87"/>
    <w:rsid w:val="00486557"/>
    <w:rsid w:val="004940B8"/>
    <w:rsid w:val="004A07F4"/>
    <w:rsid w:val="004A3719"/>
    <w:rsid w:val="004A37F5"/>
    <w:rsid w:val="004A5CDD"/>
    <w:rsid w:val="004A6B55"/>
    <w:rsid w:val="004B3F64"/>
    <w:rsid w:val="004B4F1E"/>
    <w:rsid w:val="004C378C"/>
    <w:rsid w:val="004C717F"/>
    <w:rsid w:val="004D2BA8"/>
    <w:rsid w:val="004D31F9"/>
    <w:rsid w:val="004D5041"/>
    <w:rsid w:val="004D6BC5"/>
    <w:rsid w:val="004E2711"/>
    <w:rsid w:val="004E4F81"/>
    <w:rsid w:val="004F22DA"/>
    <w:rsid w:val="004F6DC9"/>
    <w:rsid w:val="00500537"/>
    <w:rsid w:val="0050228E"/>
    <w:rsid w:val="00502EE8"/>
    <w:rsid w:val="00503201"/>
    <w:rsid w:val="00511B29"/>
    <w:rsid w:val="00513540"/>
    <w:rsid w:val="00516E21"/>
    <w:rsid w:val="005260C4"/>
    <w:rsid w:val="005356AF"/>
    <w:rsid w:val="00537C88"/>
    <w:rsid w:val="00551BA8"/>
    <w:rsid w:val="005526ED"/>
    <w:rsid w:val="00557246"/>
    <w:rsid w:val="00570B36"/>
    <w:rsid w:val="0057219A"/>
    <w:rsid w:val="0057396F"/>
    <w:rsid w:val="005747B5"/>
    <w:rsid w:val="00587499"/>
    <w:rsid w:val="00590029"/>
    <w:rsid w:val="00591A35"/>
    <w:rsid w:val="005A17AF"/>
    <w:rsid w:val="005A6E35"/>
    <w:rsid w:val="005B0F80"/>
    <w:rsid w:val="005B18B3"/>
    <w:rsid w:val="005B22D9"/>
    <w:rsid w:val="005B50D7"/>
    <w:rsid w:val="005B58D3"/>
    <w:rsid w:val="005C0BB3"/>
    <w:rsid w:val="005D1F34"/>
    <w:rsid w:val="005D62A1"/>
    <w:rsid w:val="005D6C9A"/>
    <w:rsid w:val="005E7D9D"/>
    <w:rsid w:val="005F36BE"/>
    <w:rsid w:val="005F5C62"/>
    <w:rsid w:val="005F7015"/>
    <w:rsid w:val="005F7393"/>
    <w:rsid w:val="00605B9E"/>
    <w:rsid w:val="00606714"/>
    <w:rsid w:val="00611730"/>
    <w:rsid w:val="0061324D"/>
    <w:rsid w:val="00614059"/>
    <w:rsid w:val="00621A6F"/>
    <w:rsid w:val="00625082"/>
    <w:rsid w:val="00631AB4"/>
    <w:rsid w:val="006442E8"/>
    <w:rsid w:val="006456E3"/>
    <w:rsid w:val="00651EAF"/>
    <w:rsid w:val="006546CD"/>
    <w:rsid w:val="00660465"/>
    <w:rsid w:val="0066129A"/>
    <w:rsid w:val="00662F35"/>
    <w:rsid w:val="00667851"/>
    <w:rsid w:val="006710A8"/>
    <w:rsid w:val="006803A6"/>
    <w:rsid w:val="0068041C"/>
    <w:rsid w:val="00681D09"/>
    <w:rsid w:val="00682B48"/>
    <w:rsid w:val="00683698"/>
    <w:rsid w:val="006851C0"/>
    <w:rsid w:val="00690436"/>
    <w:rsid w:val="00692FAF"/>
    <w:rsid w:val="00695902"/>
    <w:rsid w:val="006967B2"/>
    <w:rsid w:val="006968AB"/>
    <w:rsid w:val="00697A80"/>
    <w:rsid w:val="00697F63"/>
    <w:rsid w:val="006A19B6"/>
    <w:rsid w:val="006A3DA0"/>
    <w:rsid w:val="006A67EC"/>
    <w:rsid w:val="006A6BB3"/>
    <w:rsid w:val="006A6C20"/>
    <w:rsid w:val="006B2544"/>
    <w:rsid w:val="006C2B30"/>
    <w:rsid w:val="006C4D77"/>
    <w:rsid w:val="006C4F44"/>
    <w:rsid w:val="006C6741"/>
    <w:rsid w:val="006D5EE5"/>
    <w:rsid w:val="006E0D6F"/>
    <w:rsid w:val="006E2FE7"/>
    <w:rsid w:val="006E65D4"/>
    <w:rsid w:val="006F175D"/>
    <w:rsid w:val="006F1E65"/>
    <w:rsid w:val="006F754C"/>
    <w:rsid w:val="007058A6"/>
    <w:rsid w:val="00710819"/>
    <w:rsid w:val="00711C6C"/>
    <w:rsid w:val="00712AF4"/>
    <w:rsid w:val="00727835"/>
    <w:rsid w:val="00727DE5"/>
    <w:rsid w:val="007300B8"/>
    <w:rsid w:val="00731814"/>
    <w:rsid w:val="00731EC8"/>
    <w:rsid w:val="00733A53"/>
    <w:rsid w:val="0073592C"/>
    <w:rsid w:val="00735B50"/>
    <w:rsid w:val="00740E26"/>
    <w:rsid w:val="00753062"/>
    <w:rsid w:val="007606CC"/>
    <w:rsid w:val="00762D0E"/>
    <w:rsid w:val="0076540E"/>
    <w:rsid w:val="00770DCB"/>
    <w:rsid w:val="00775485"/>
    <w:rsid w:val="00777EA3"/>
    <w:rsid w:val="00782821"/>
    <w:rsid w:val="007853EE"/>
    <w:rsid w:val="00785A81"/>
    <w:rsid w:val="007916A4"/>
    <w:rsid w:val="00792CCB"/>
    <w:rsid w:val="007A0F0C"/>
    <w:rsid w:val="007A2018"/>
    <w:rsid w:val="007A4AF6"/>
    <w:rsid w:val="007B201B"/>
    <w:rsid w:val="007B67FF"/>
    <w:rsid w:val="007D54A6"/>
    <w:rsid w:val="007D54C0"/>
    <w:rsid w:val="007E2A35"/>
    <w:rsid w:val="007E3EF9"/>
    <w:rsid w:val="007E490D"/>
    <w:rsid w:val="007F4811"/>
    <w:rsid w:val="007F5CAD"/>
    <w:rsid w:val="00802B0B"/>
    <w:rsid w:val="0080441D"/>
    <w:rsid w:val="00804C9F"/>
    <w:rsid w:val="00805377"/>
    <w:rsid w:val="00814183"/>
    <w:rsid w:val="00815185"/>
    <w:rsid w:val="00815463"/>
    <w:rsid w:val="0083363A"/>
    <w:rsid w:val="008451CF"/>
    <w:rsid w:val="008511E3"/>
    <w:rsid w:val="008517AA"/>
    <w:rsid w:val="00853FBB"/>
    <w:rsid w:val="00860C16"/>
    <w:rsid w:val="008614DB"/>
    <w:rsid w:val="00866FC9"/>
    <w:rsid w:val="00867612"/>
    <w:rsid w:val="00870D4C"/>
    <w:rsid w:val="00872472"/>
    <w:rsid w:val="008724DE"/>
    <w:rsid w:val="00873755"/>
    <w:rsid w:val="00881C79"/>
    <w:rsid w:val="00884412"/>
    <w:rsid w:val="00884F8C"/>
    <w:rsid w:val="00885694"/>
    <w:rsid w:val="0089214A"/>
    <w:rsid w:val="00897671"/>
    <w:rsid w:val="008A1B59"/>
    <w:rsid w:val="008A329D"/>
    <w:rsid w:val="008A66C0"/>
    <w:rsid w:val="008A68B3"/>
    <w:rsid w:val="008B0CEE"/>
    <w:rsid w:val="008B3662"/>
    <w:rsid w:val="008B4C13"/>
    <w:rsid w:val="008B7AF6"/>
    <w:rsid w:val="008C09C9"/>
    <w:rsid w:val="008C15B1"/>
    <w:rsid w:val="008D2060"/>
    <w:rsid w:val="008D6140"/>
    <w:rsid w:val="008E050C"/>
    <w:rsid w:val="008E3D60"/>
    <w:rsid w:val="008E43CD"/>
    <w:rsid w:val="008E675D"/>
    <w:rsid w:val="008F0565"/>
    <w:rsid w:val="0090165F"/>
    <w:rsid w:val="0090271B"/>
    <w:rsid w:val="00907E82"/>
    <w:rsid w:val="00907FBF"/>
    <w:rsid w:val="00911686"/>
    <w:rsid w:val="009167B0"/>
    <w:rsid w:val="009307D5"/>
    <w:rsid w:val="00936F2D"/>
    <w:rsid w:val="00946409"/>
    <w:rsid w:val="00953633"/>
    <w:rsid w:val="00955975"/>
    <w:rsid w:val="00964611"/>
    <w:rsid w:val="00966C2F"/>
    <w:rsid w:val="00967D93"/>
    <w:rsid w:val="009709E5"/>
    <w:rsid w:val="00970DC1"/>
    <w:rsid w:val="0097130B"/>
    <w:rsid w:val="00972F2F"/>
    <w:rsid w:val="00973D35"/>
    <w:rsid w:val="00974980"/>
    <w:rsid w:val="00975BE0"/>
    <w:rsid w:val="00982CEC"/>
    <w:rsid w:val="009872DF"/>
    <w:rsid w:val="009944B1"/>
    <w:rsid w:val="009A038E"/>
    <w:rsid w:val="009B03DA"/>
    <w:rsid w:val="009B191A"/>
    <w:rsid w:val="009B58B1"/>
    <w:rsid w:val="009C5879"/>
    <w:rsid w:val="009D2C1B"/>
    <w:rsid w:val="009E0ED3"/>
    <w:rsid w:val="009E2AF1"/>
    <w:rsid w:val="009E3340"/>
    <w:rsid w:val="009F2D6B"/>
    <w:rsid w:val="009F43B2"/>
    <w:rsid w:val="00A01653"/>
    <w:rsid w:val="00A0406E"/>
    <w:rsid w:val="00A133C4"/>
    <w:rsid w:val="00A178BB"/>
    <w:rsid w:val="00A24813"/>
    <w:rsid w:val="00A312FF"/>
    <w:rsid w:val="00A32F15"/>
    <w:rsid w:val="00A374C6"/>
    <w:rsid w:val="00A41355"/>
    <w:rsid w:val="00A41DFE"/>
    <w:rsid w:val="00A42230"/>
    <w:rsid w:val="00A43B92"/>
    <w:rsid w:val="00A4438B"/>
    <w:rsid w:val="00A507F9"/>
    <w:rsid w:val="00A5443C"/>
    <w:rsid w:val="00A56449"/>
    <w:rsid w:val="00A6179E"/>
    <w:rsid w:val="00A8218E"/>
    <w:rsid w:val="00A84699"/>
    <w:rsid w:val="00A9225B"/>
    <w:rsid w:val="00AA0552"/>
    <w:rsid w:val="00AA5549"/>
    <w:rsid w:val="00AB44C1"/>
    <w:rsid w:val="00AB615C"/>
    <w:rsid w:val="00AB7EE3"/>
    <w:rsid w:val="00AC7C36"/>
    <w:rsid w:val="00AD1DE2"/>
    <w:rsid w:val="00AE47CC"/>
    <w:rsid w:val="00AE7D59"/>
    <w:rsid w:val="00AF0420"/>
    <w:rsid w:val="00AF6BF1"/>
    <w:rsid w:val="00AF75DE"/>
    <w:rsid w:val="00B0666A"/>
    <w:rsid w:val="00B10447"/>
    <w:rsid w:val="00B11310"/>
    <w:rsid w:val="00B1162B"/>
    <w:rsid w:val="00B15F40"/>
    <w:rsid w:val="00B277E0"/>
    <w:rsid w:val="00B334AE"/>
    <w:rsid w:val="00B472AD"/>
    <w:rsid w:val="00B53A65"/>
    <w:rsid w:val="00B73F86"/>
    <w:rsid w:val="00B83D4F"/>
    <w:rsid w:val="00BA262D"/>
    <w:rsid w:val="00BA26DA"/>
    <w:rsid w:val="00BA76F4"/>
    <w:rsid w:val="00BB5E32"/>
    <w:rsid w:val="00BC3032"/>
    <w:rsid w:val="00BC7020"/>
    <w:rsid w:val="00BD0306"/>
    <w:rsid w:val="00BD400C"/>
    <w:rsid w:val="00BD7F6A"/>
    <w:rsid w:val="00BE030D"/>
    <w:rsid w:val="00BE19D1"/>
    <w:rsid w:val="00BE285D"/>
    <w:rsid w:val="00BE7648"/>
    <w:rsid w:val="00BF1C1B"/>
    <w:rsid w:val="00BF7C71"/>
    <w:rsid w:val="00C04F94"/>
    <w:rsid w:val="00C118A8"/>
    <w:rsid w:val="00C1300E"/>
    <w:rsid w:val="00C22712"/>
    <w:rsid w:val="00C2312C"/>
    <w:rsid w:val="00C24EDA"/>
    <w:rsid w:val="00C25BDA"/>
    <w:rsid w:val="00C25D6D"/>
    <w:rsid w:val="00C43076"/>
    <w:rsid w:val="00C43F2E"/>
    <w:rsid w:val="00C52035"/>
    <w:rsid w:val="00C54A34"/>
    <w:rsid w:val="00C60480"/>
    <w:rsid w:val="00C612A4"/>
    <w:rsid w:val="00C67168"/>
    <w:rsid w:val="00C71D32"/>
    <w:rsid w:val="00C75BA0"/>
    <w:rsid w:val="00C76C3A"/>
    <w:rsid w:val="00C8062C"/>
    <w:rsid w:val="00C82B14"/>
    <w:rsid w:val="00C87F1C"/>
    <w:rsid w:val="00CA0B18"/>
    <w:rsid w:val="00CA0D78"/>
    <w:rsid w:val="00CA2B0C"/>
    <w:rsid w:val="00CA774D"/>
    <w:rsid w:val="00CB16B7"/>
    <w:rsid w:val="00CB23FC"/>
    <w:rsid w:val="00CB57E4"/>
    <w:rsid w:val="00CD11A3"/>
    <w:rsid w:val="00CD324F"/>
    <w:rsid w:val="00CD6F5A"/>
    <w:rsid w:val="00CE11B3"/>
    <w:rsid w:val="00CE2800"/>
    <w:rsid w:val="00CE54BE"/>
    <w:rsid w:val="00CE5D46"/>
    <w:rsid w:val="00CF1A43"/>
    <w:rsid w:val="00CF1BE5"/>
    <w:rsid w:val="00CF3642"/>
    <w:rsid w:val="00CF6C2C"/>
    <w:rsid w:val="00D0173C"/>
    <w:rsid w:val="00D04AE0"/>
    <w:rsid w:val="00D04C51"/>
    <w:rsid w:val="00D05E89"/>
    <w:rsid w:val="00D1390E"/>
    <w:rsid w:val="00D20889"/>
    <w:rsid w:val="00D300D3"/>
    <w:rsid w:val="00D35874"/>
    <w:rsid w:val="00D359FE"/>
    <w:rsid w:val="00D41C6C"/>
    <w:rsid w:val="00D4218D"/>
    <w:rsid w:val="00D42CDE"/>
    <w:rsid w:val="00D52509"/>
    <w:rsid w:val="00D5682C"/>
    <w:rsid w:val="00D628D5"/>
    <w:rsid w:val="00D65207"/>
    <w:rsid w:val="00D65C76"/>
    <w:rsid w:val="00D67D5D"/>
    <w:rsid w:val="00D7060A"/>
    <w:rsid w:val="00D72C81"/>
    <w:rsid w:val="00D81CB0"/>
    <w:rsid w:val="00D86006"/>
    <w:rsid w:val="00D861F7"/>
    <w:rsid w:val="00DA2159"/>
    <w:rsid w:val="00DA2F73"/>
    <w:rsid w:val="00DA4ABF"/>
    <w:rsid w:val="00DA571E"/>
    <w:rsid w:val="00DA7830"/>
    <w:rsid w:val="00DA7F82"/>
    <w:rsid w:val="00DB38AF"/>
    <w:rsid w:val="00DC125B"/>
    <w:rsid w:val="00DC2A88"/>
    <w:rsid w:val="00DC2D13"/>
    <w:rsid w:val="00DC2F7B"/>
    <w:rsid w:val="00DC462F"/>
    <w:rsid w:val="00DC4BD2"/>
    <w:rsid w:val="00DC6137"/>
    <w:rsid w:val="00DD1EB5"/>
    <w:rsid w:val="00DD37F1"/>
    <w:rsid w:val="00DD60AB"/>
    <w:rsid w:val="00DE047A"/>
    <w:rsid w:val="00DF345E"/>
    <w:rsid w:val="00DF55C2"/>
    <w:rsid w:val="00DF5A72"/>
    <w:rsid w:val="00E02C9F"/>
    <w:rsid w:val="00E04422"/>
    <w:rsid w:val="00E05AE7"/>
    <w:rsid w:val="00E06510"/>
    <w:rsid w:val="00E06D48"/>
    <w:rsid w:val="00E14935"/>
    <w:rsid w:val="00E14A38"/>
    <w:rsid w:val="00E15E66"/>
    <w:rsid w:val="00E15FD2"/>
    <w:rsid w:val="00E17026"/>
    <w:rsid w:val="00E220F6"/>
    <w:rsid w:val="00E23CF6"/>
    <w:rsid w:val="00E24FA3"/>
    <w:rsid w:val="00E3274F"/>
    <w:rsid w:val="00E36B41"/>
    <w:rsid w:val="00E41BCE"/>
    <w:rsid w:val="00E4252C"/>
    <w:rsid w:val="00E45954"/>
    <w:rsid w:val="00E45EAB"/>
    <w:rsid w:val="00E47DD4"/>
    <w:rsid w:val="00E47E45"/>
    <w:rsid w:val="00E57F61"/>
    <w:rsid w:val="00E625C4"/>
    <w:rsid w:val="00E62610"/>
    <w:rsid w:val="00E63FB8"/>
    <w:rsid w:val="00E67EB1"/>
    <w:rsid w:val="00E71667"/>
    <w:rsid w:val="00E7275D"/>
    <w:rsid w:val="00E84A3B"/>
    <w:rsid w:val="00E93ACA"/>
    <w:rsid w:val="00E94327"/>
    <w:rsid w:val="00EA117F"/>
    <w:rsid w:val="00EA2EB0"/>
    <w:rsid w:val="00EA61A4"/>
    <w:rsid w:val="00EA7DEA"/>
    <w:rsid w:val="00EB07D8"/>
    <w:rsid w:val="00EB6623"/>
    <w:rsid w:val="00EB7AB6"/>
    <w:rsid w:val="00EC2056"/>
    <w:rsid w:val="00ED0631"/>
    <w:rsid w:val="00ED0F19"/>
    <w:rsid w:val="00EE34C4"/>
    <w:rsid w:val="00EE50BC"/>
    <w:rsid w:val="00EE7B19"/>
    <w:rsid w:val="00EF11A5"/>
    <w:rsid w:val="00EF1261"/>
    <w:rsid w:val="00EF2A73"/>
    <w:rsid w:val="00EF334A"/>
    <w:rsid w:val="00F02C0C"/>
    <w:rsid w:val="00F13C25"/>
    <w:rsid w:val="00F14C6D"/>
    <w:rsid w:val="00F154AC"/>
    <w:rsid w:val="00F255B3"/>
    <w:rsid w:val="00F30A7B"/>
    <w:rsid w:val="00F35CC4"/>
    <w:rsid w:val="00F444BC"/>
    <w:rsid w:val="00F459F2"/>
    <w:rsid w:val="00F45FCD"/>
    <w:rsid w:val="00F56BBB"/>
    <w:rsid w:val="00F65621"/>
    <w:rsid w:val="00F67D3F"/>
    <w:rsid w:val="00F72A36"/>
    <w:rsid w:val="00F81D41"/>
    <w:rsid w:val="00F85496"/>
    <w:rsid w:val="00F93205"/>
    <w:rsid w:val="00FA0C14"/>
    <w:rsid w:val="00FA2437"/>
    <w:rsid w:val="00FA24E8"/>
    <w:rsid w:val="00FA3808"/>
    <w:rsid w:val="00FA6159"/>
    <w:rsid w:val="00FA7544"/>
    <w:rsid w:val="00FA7E9D"/>
    <w:rsid w:val="00FB2417"/>
    <w:rsid w:val="00FB625D"/>
    <w:rsid w:val="00FC3F0C"/>
    <w:rsid w:val="00FC63C8"/>
    <w:rsid w:val="00FD02F6"/>
    <w:rsid w:val="00FD28BD"/>
    <w:rsid w:val="00FE3531"/>
    <w:rsid w:val="00FE68D9"/>
    <w:rsid w:val="00FE73A8"/>
    <w:rsid w:val="00FF0AFC"/>
    <w:rsid w:val="00FF45FB"/>
    <w:rsid w:val="06AE2388"/>
    <w:rsid w:val="0CE8A69F"/>
    <w:rsid w:val="18B9190E"/>
    <w:rsid w:val="449F502A"/>
    <w:rsid w:val="6D248918"/>
    <w:rsid w:val="71EC9CF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5f5f5f"/>
    </o:shapedefaults>
    <o:shapelayout v:ext="edit">
      <o:idmap v:ext="edit" data="2"/>
    </o:shapelayout>
  </w:shapeDefaults>
  <w:decimalSymbol w:val="."/>
  <w:listSeparator w:val=","/>
  <w14:docId w14:val="7C2ADECC"/>
  <w15:docId w15:val="{38854C3A-3E53-4381-95EE-5E1BDFB9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semiHidden="1" w:unhideWhenUsed="1"/>
    <w:lsdException w:name="heading 8" w:locked="0" w:semiHidden="1" w:unhideWhenUsed="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locked="0"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semiHidden="1" w:unhideWhenUsed="1"/>
    <w:lsdException w:name="Strong" w:locked="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lsdException w:name="Subtle Reference" w:uiPriority="31"/>
    <w:lsdException w:name="Intense Reference" w:locked="0" w:uiPriority="32"/>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7F4811"/>
    <w:pPr>
      <w:spacing w:before="240" w:after="240"/>
    </w:pPr>
    <w:rPr>
      <w:rFonts w:ascii="Open Sans" w:hAnsi="Open Sans"/>
      <w:sz w:val="24"/>
      <w:szCs w:val="24"/>
    </w:rPr>
  </w:style>
  <w:style w:type="paragraph" w:styleId="Heading1">
    <w:name w:val="heading 1"/>
    <w:basedOn w:val="Normal"/>
    <w:next w:val="Normal"/>
    <w:link w:val="Heading1Char"/>
    <w:qFormat/>
    <w:rsid w:val="007B201B"/>
    <w:pPr>
      <w:keepNext/>
      <w:keepLines/>
      <w:outlineLvl w:val="0"/>
    </w:pPr>
    <w:rPr>
      <w:b/>
      <w:bCs/>
      <w:sz w:val="36"/>
      <w:szCs w:val="28"/>
    </w:rPr>
  </w:style>
  <w:style w:type="paragraph" w:styleId="Heading2">
    <w:name w:val="heading 2"/>
    <w:basedOn w:val="Heading1"/>
    <w:next w:val="Normal"/>
    <w:link w:val="Heading2Char"/>
    <w:qFormat/>
    <w:rsid w:val="004940B8"/>
    <w:pPr>
      <w:numPr>
        <w:ilvl w:val="1"/>
      </w:numPr>
      <w:outlineLvl w:val="1"/>
    </w:pPr>
    <w:rPr>
      <w:bCs w:val="0"/>
      <w:color w:val="000000"/>
      <w:sz w:val="28"/>
      <w:szCs w:val="26"/>
    </w:rPr>
  </w:style>
  <w:style w:type="paragraph" w:styleId="Heading3">
    <w:name w:val="heading 3"/>
    <w:basedOn w:val="Heading2"/>
    <w:next w:val="Normal"/>
    <w:link w:val="Heading3Char"/>
    <w:qFormat/>
    <w:rsid w:val="00884412"/>
    <w:pPr>
      <w:numPr>
        <w:ilvl w:val="2"/>
      </w:numPr>
      <w:outlineLvl w:val="2"/>
    </w:pPr>
    <w:rPr>
      <w:b w:val="0"/>
      <w:bCs/>
      <w:color w:val="auto"/>
      <w:sz w:val="24"/>
    </w:rPr>
  </w:style>
  <w:style w:type="paragraph" w:styleId="Heading4">
    <w:name w:val="heading 4"/>
    <w:basedOn w:val="Heading3"/>
    <w:next w:val="Normal"/>
    <w:link w:val="Heading4Char"/>
    <w:locked/>
    <w:rsid w:val="00D65207"/>
    <w:pPr>
      <w:numPr>
        <w:ilvl w:val="3"/>
      </w:numPr>
      <w:outlineLvl w:val="3"/>
    </w:pPr>
    <w:rPr>
      <w:bCs w:val="0"/>
      <w:i/>
      <w:iCs/>
    </w:rPr>
  </w:style>
  <w:style w:type="paragraph" w:styleId="Heading5">
    <w:name w:val="heading 5"/>
    <w:basedOn w:val="Normal"/>
    <w:next w:val="Normal"/>
    <w:link w:val="Heading5Char"/>
    <w:locked/>
    <w:rsid w:val="00D65207"/>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locked/>
    <w:rsid w:val="00D65207"/>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locked/>
    <w:rsid w:val="00D65207"/>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locked/>
    <w:rsid w:val="00D65207"/>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locked/>
    <w:rsid w:val="00D65207"/>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940B8"/>
    <w:rPr>
      <w:rFonts w:ascii="Open Sans" w:hAnsi="Open Sans"/>
      <w:b/>
      <w:bCs/>
      <w:sz w:val="36"/>
      <w:szCs w:val="28"/>
    </w:rPr>
  </w:style>
  <w:style w:type="character" w:customStyle="1" w:styleId="Heading2Char">
    <w:name w:val="Heading 2 Char"/>
    <w:link w:val="Heading2"/>
    <w:rsid w:val="004940B8"/>
    <w:rPr>
      <w:rFonts w:ascii="Open Sans" w:hAnsi="Open Sans"/>
      <w:b/>
      <w:color w:val="000000"/>
      <w:sz w:val="28"/>
      <w:szCs w:val="26"/>
    </w:rPr>
  </w:style>
  <w:style w:type="character" w:customStyle="1" w:styleId="Heading3Char">
    <w:name w:val="Heading 3 Char"/>
    <w:link w:val="Heading3"/>
    <w:rsid w:val="00884412"/>
    <w:rPr>
      <w:rFonts w:ascii="Open Sans" w:hAnsi="Open Sans"/>
      <w:bCs/>
      <w:sz w:val="24"/>
      <w:szCs w:val="26"/>
    </w:rPr>
  </w:style>
  <w:style w:type="character" w:customStyle="1" w:styleId="Heading4Char">
    <w:name w:val="Heading 4 Char"/>
    <w:link w:val="Heading4"/>
    <w:rsid w:val="00D65207"/>
    <w:rPr>
      <w:rFonts w:ascii="Arial" w:hAnsi="Arial"/>
      <w:iCs/>
      <w:sz w:val="24"/>
      <w:szCs w:val="26"/>
      <w:lang w:val="en-AU" w:eastAsia="en-AU" w:bidi="ar-SA"/>
    </w:rPr>
  </w:style>
  <w:style w:type="character" w:styleId="Strong">
    <w:name w:val="Strong"/>
    <w:locked/>
    <w:rsid w:val="007D54C0"/>
    <w:rPr>
      <w:rFonts w:ascii="Open Sans" w:hAnsi="Open Sans"/>
      <w:b w:val="0"/>
      <w:bCs/>
      <w:sz w:val="24"/>
    </w:rPr>
  </w:style>
  <w:style w:type="character" w:customStyle="1" w:styleId="Heading5Char">
    <w:name w:val="Heading 5 Char"/>
    <w:link w:val="Heading5"/>
    <w:semiHidden/>
    <w:rsid w:val="00D65207"/>
    <w:rPr>
      <w:rFonts w:ascii="Cambria" w:hAnsi="Cambria"/>
      <w:color w:val="243F60"/>
      <w:sz w:val="24"/>
      <w:szCs w:val="24"/>
      <w:lang w:val="en-AU" w:eastAsia="en-AU" w:bidi="ar-SA"/>
    </w:rPr>
  </w:style>
  <w:style w:type="character" w:customStyle="1" w:styleId="Heading6Char">
    <w:name w:val="Heading 6 Char"/>
    <w:link w:val="Heading6"/>
    <w:semiHidden/>
    <w:rsid w:val="00D65207"/>
    <w:rPr>
      <w:rFonts w:ascii="Cambria" w:hAnsi="Cambria"/>
      <w:i/>
      <w:iCs/>
      <w:color w:val="243F60"/>
      <w:sz w:val="24"/>
      <w:szCs w:val="24"/>
      <w:lang w:val="en-AU" w:eastAsia="en-AU" w:bidi="ar-SA"/>
    </w:rPr>
  </w:style>
  <w:style w:type="character" w:customStyle="1" w:styleId="Heading7Char">
    <w:name w:val="Heading 7 Char"/>
    <w:link w:val="Heading7"/>
    <w:semiHidden/>
    <w:rsid w:val="00D65207"/>
    <w:rPr>
      <w:rFonts w:ascii="Cambria" w:hAnsi="Cambria"/>
      <w:i/>
      <w:iCs/>
      <w:color w:val="404040"/>
      <w:sz w:val="24"/>
      <w:szCs w:val="24"/>
      <w:lang w:val="en-AU" w:eastAsia="en-AU" w:bidi="ar-SA"/>
    </w:rPr>
  </w:style>
  <w:style w:type="character" w:customStyle="1" w:styleId="Heading8Char">
    <w:name w:val="Heading 8 Char"/>
    <w:link w:val="Heading8"/>
    <w:semiHidden/>
    <w:rsid w:val="00D65207"/>
    <w:rPr>
      <w:rFonts w:ascii="Cambria" w:hAnsi="Cambria"/>
      <w:color w:val="404040"/>
      <w:lang w:val="en-AU" w:eastAsia="en-AU" w:bidi="ar-SA"/>
    </w:rPr>
  </w:style>
  <w:style w:type="character" w:customStyle="1" w:styleId="Heading9Char">
    <w:name w:val="Heading 9 Char"/>
    <w:link w:val="Heading9"/>
    <w:semiHidden/>
    <w:rsid w:val="00D65207"/>
    <w:rPr>
      <w:rFonts w:ascii="Cambria" w:hAnsi="Cambria"/>
      <w:i/>
      <w:iCs/>
      <w:color w:val="404040"/>
      <w:lang w:val="en-AU" w:eastAsia="en-AU" w:bidi="ar-SA"/>
    </w:rPr>
  </w:style>
  <w:style w:type="paragraph" w:styleId="Header">
    <w:name w:val="header"/>
    <w:basedOn w:val="Normal"/>
    <w:link w:val="HeaderChar"/>
    <w:semiHidden/>
    <w:rsid w:val="00EE7B19"/>
    <w:pPr>
      <w:tabs>
        <w:tab w:val="center" w:pos="4513"/>
        <w:tab w:val="right" w:pos="9026"/>
      </w:tabs>
      <w:spacing w:before="0" w:after="0"/>
      <w:jc w:val="right"/>
    </w:pPr>
    <w:rPr>
      <w:sz w:val="22"/>
    </w:rPr>
  </w:style>
  <w:style w:type="character" w:customStyle="1" w:styleId="HeaderChar">
    <w:name w:val="Header Char"/>
    <w:link w:val="Header"/>
    <w:semiHidden/>
    <w:rsid w:val="00EE7B19"/>
    <w:rPr>
      <w:rFonts w:ascii="Open Sans" w:hAnsi="Open Sans"/>
      <w:sz w:val="22"/>
      <w:szCs w:val="24"/>
    </w:rPr>
  </w:style>
  <w:style w:type="paragraph" w:styleId="Footer">
    <w:name w:val="footer"/>
    <w:basedOn w:val="Normal"/>
    <w:link w:val="FooterChar"/>
    <w:uiPriority w:val="99"/>
    <w:rsid w:val="00FE68D9"/>
    <w:pPr>
      <w:tabs>
        <w:tab w:val="center" w:pos="4513"/>
        <w:tab w:val="right" w:pos="9026"/>
      </w:tabs>
      <w:spacing w:before="0" w:after="0"/>
    </w:pPr>
    <w:rPr>
      <w:color w:val="808080" w:themeColor="background1" w:themeShade="80"/>
      <w:sz w:val="18"/>
    </w:rPr>
  </w:style>
  <w:style w:type="character" w:customStyle="1" w:styleId="FooterChar">
    <w:name w:val="Footer Char"/>
    <w:link w:val="Footer"/>
    <w:uiPriority w:val="99"/>
    <w:rsid w:val="00FE68D9"/>
    <w:rPr>
      <w:rFonts w:ascii="Open Sans" w:hAnsi="Open Sans"/>
      <w:color w:val="808080" w:themeColor="background1" w:themeShade="80"/>
      <w:sz w:val="18"/>
      <w:szCs w:val="24"/>
    </w:rPr>
  </w:style>
  <w:style w:type="paragraph" w:styleId="TOC3">
    <w:name w:val="toc 3"/>
    <w:basedOn w:val="Normal"/>
    <w:next w:val="Normal"/>
    <w:autoRedefine/>
    <w:uiPriority w:val="39"/>
    <w:semiHidden/>
    <w:qFormat/>
    <w:locked/>
    <w:rsid w:val="008B3662"/>
    <w:pPr>
      <w:tabs>
        <w:tab w:val="right" w:leader="dot" w:pos="9060"/>
      </w:tabs>
      <w:spacing w:before="0" w:after="0"/>
      <w:ind w:left="1202" w:hanging="720"/>
    </w:pPr>
    <w:rPr>
      <w:rFonts w:eastAsia="MS Mincho"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7"/>
      </w:numPr>
    </w:pPr>
  </w:style>
  <w:style w:type="paragraph" w:styleId="TOC1">
    <w:name w:val="toc 1"/>
    <w:basedOn w:val="Normal"/>
    <w:next w:val="Normal"/>
    <w:uiPriority w:val="39"/>
    <w:semiHidden/>
    <w:qFormat/>
    <w:rsid w:val="00911686"/>
    <w:pPr>
      <w:tabs>
        <w:tab w:val="right" w:leader="dot" w:pos="9060"/>
      </w:tabs>
      <w:spacing w:after="0"/>
      <w:ind w:left="720" w:hanging="720"/>
    </w:pPr>
    <w:rPr>
      <w:b/>
      <w:noProof/>
    </w:rPr>
  </w:style>
  <w:style w:type="paragraph" w:styleId="TOC2">
    <w:name w:val="toc 2"/>
    <w:basedOn w:val="Normal"/>
    <w:next w:val="Normal"/>
    <w:autoRedefine/>
    <w:uiPriority w:val="39"/>
    <w:semiHidden/>
    <w:qFormat/>
    <w:locked/>
    <w:rsid w:val="008B3662"/>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1373D3"/>
    <w:pPr>
      <w:tabs>
        <w:tab w:val="left" w:pos="1440"/>
        <w:tab w:val="right" w:leader="dot" w:pos="9060"/>
      </w:tabs>
      <w:spacing w:before="0" w:after="0"/>
      <w:ind w:left="1440" w:hanging="720"/>
    </w:pPr>
    <w:rPr>
      <w:noProof/>
    </w:rPr>
  </w:style>
  <w:style w:type="character" w:styleId="Hyperlink">
    <w:name w:val="Hyperlink"/>
    <w:uiPriority w:val="99"/>
    <w:unhideWhenUsed/>
    <w:rsid w:val="0046491B"/>
    <w:rPr>
      <w:rFonts w:ascii="Open Sans" w:hAnsi="Open Sans"/>
      <w:color w:val="0000FF"/>
      <w:sz w:val="24"/>
      <w:u w:val="single"/>
    </w:rPr>
  </w:style>
  <w:style w:type="paragraph" w:styleId="TOCHeading">
    <w:name w:val="TOC Heading"/>
    <w:basedOn w:val="Normal"/>
    <w:next w:val="Normal"/>
    <w:uiPriority w:val="39"/>
    <w:qFormat/>
    <w:rsid w:val="009E2AF1"/>
    <w:pPr>
      <w:spacing w:before="480" w:after="0" w:line="276" w:lineRule="auto"/>
    </w:pPr>
    <w:rPr>
      <w:b/>
      <w:color w:val="000000"/>
      <w:lang w:val="en-US" w:eastAsia="en-US"/>
    </w:rPr>
  </w:style>
  <w:style w:type="paragraph" w:styleId="EndnoteText">
    <w:name w:val="endnote text"/>
    <w:basedOn w:val="Normal"/>
    <w:link w:val="EndnoteTextChar1"/>
    <w:semiHidden/>
    <w:rsid w:val="001334CB"/>
    <w:rPr>
      <w:sz w:val="20"/>
      <w:szCs w:val="20"/>
    </w:rPr>
  </w:style>
  <w:style w:type="character" w:customStyle="1" w:styleId="EndnoteTextChar1">
    <w:name w:val="Endnote Text Char1"/>
    <w:link w:val="EndnoteText"/>
    <w:semiHidden/>
    <w:rsid w:val="001334CB"/>
    <w:rPr>
      <w:rFonts w:ascii="Open Sans" w:hAnsi="Open Sans"/>
    </w:rPr>
  </w:style>
  <w:style w:type="character" w:styleId="EndnoteReference">
    <w:name w:val="endnote reference"/>
    <w:semiHidden/>
    <w:rsid w:val="001334CB"/>
    <w:rPr>
      <w:rFonts w:ascii="Open Sans" w:hAnsi="Open Sans"/>
      <w:sz w:val="20"/>
      <w:vertAlign w:val="superscript"/>
    </w:rPr>
  </w:style>
  <w:style w:type="numbering" w:styleId="1ai">
    <w:name w:val="Outline List 1"/>
    <w:basedOn w:val="NoList"/>
    <w:semiHidden/>
    <w:locked/>
    <w:rsid w:val="00E45954"/>
    <w:pPr>
      <w:numPr>
        <w:numId w:val="18"/>
      </w:numPr>
    </w:pPr>
  </w:style>
  <w:style w:type="numbering" w:styleId="ArticleSection">
    <w:name w:val="Outline List 3"/>
    <w:basedOn w:val="NoList"/>
    <w:semiHidden/>
    <w:locked/>
    <w:rsid w:val="00E45954"/>
    <w:pPr>
      <w:numPr>
        <w:numId w:val="19"/>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AE47CC"/>
    <w:pPr>
      <w:spacing w:after="120"/>
    </w:pPr>
    <w:rPr>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AE47CC"/>
    <w:pPr>
      <w:spacing w:after="120"/>
      <w:ind w:left="283"/>
    </w:pPr>
    <w:rPr>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character" w:styleId="Emphasis">
    <w:name w:val="Emphasis"/>
    <w:locked/>
    <w:rsid w:val="00AE47CC"/>
    <w:rPr>
      <w:rFonts w:ascii="Open Sans" w:hAnsi="Open Sans"/>
      <w:i w:val="0"/>
      <w:iCs/>
      <w:sz w:val="24"/>
    </w:rPr>
  </w:style>
  <w:style w:type="paragraph" w:styleId="EnvelopeAddress">
    <w:name w:val="envelope address"/>
    <w:basedOn w:val="Normal"/>
    <w:semiHidden/>
    <w:locked/>
    <w:rsid w:val="0043682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1334CB"/>
    <w:rPr>
      <w:rFonts w:cs="Arial"/>
      <w:szCs w:val="20"/>
    </w:rPr>
  </w:style>
  <w:style w:type="character" w:styleId="FootnoteReference">
    <w:name w:val="footnote reference"/>
    <w:semiHidden/>
    <w:locked/>
    <w:rsid w:val="004510B9"/>
    <w:rPr>
      <w:rFonts w:ascii="Arial" w:hAnsi="Arial"/>
      <w:sz w:val="20"/>
      <w:vertAlign w:val="superscript"/>
    </w:rPr>
  </w:style>
  <w:style w:type="paragraph" w:styleId="FootnoteText">
    <w:name w:val="footnote text"/>
    <w:basedOn w:val="Normal"/>
    <w:semiHidden/>
    <w:locked/>
    <w:rsid w:val="004B3F64"/>
    <w:pPr>
      <w:spacing w:before="0" w:after="0"/>
    </w:pPr>
    <w:rPr>
      <w:sz w:val="20"/>
      <w:szCs w:val="20"/>
    </w:rPr>
  </w:style>
  <w:style w:type="character" w:styleId="HTMLAcronym">
    <w:name w:val="HTML Acronym"/>
    <w:basedOn w:val="DefaultParagraphFont"/>
    <w:semiHidden/>
    <w:locked/>
    <w:rsid w:val="0046491B"/>
    <w:rPr>
      <w:rFonts w:ascii="Open Sans" w:hAnsi="Open Sans"/>
      <w:sz w:val="24"/>
    </w:rPr>
  </w:style>
  <w:style w:type="paragraph" w:styleId="HTMLAddress">
    <w:name w:val="HTML Address"/>
    <w:basedOn w:val="Normal"/>
    <w:semiHidden/>
    <w:locked/>
    <w:rsid w:val="0046491B"/>
    <w:rPr>
      <w:iCs/>
    </w:rPr>
  </w:style>
  <w:style w:type="character" w:styleId="HTMLCite">
    <w:name w:val="HTML Cite"/>
    <w:semiHidden/>
    <w:locked/>
    <w:rsid w:val="0046491B"/>
    <w:rPr>
      <w:rFonts w:ascii="Open Sans" w:hAnsi="Open Sans"/>
      <w:i w:val="0"/>
      <w:iCs/>
      <w:sz w:val="24"/>
    </w:rPr>
  </w:style>
  <w:style w:type="character" w:styleId="HTMLCode">
    <w:name w:val="HTML Code"/>
    <w:semiHidden/>
    <w:locked/>
    <w:rsid w:val="0046491B"/>
    <w:rPr>
      <w:rFonts w:ascii="Open Sans" w:hAnsi="Open Sans" w:cs="Courier New"/>
      <w:sz w:val="24"/>
      <w:szCs w:val="20"/>
    </w:rPr>
  </w:style>
  <w:style w:type="character" w:styleId="HTMLDefinition">
    <w:name w:val="HTML Definition"/>
    <w:semiHidden/>
    <w:locked/>
    <w:rsid w:val="0046491B"/>
    <w:rPr>
      <w:rFonts w:ascii="Open Sans" w:hAnsi="Open Sans"/>
      <w:i w:val="0"/>
      <w:iCs/>
      <w:sz w:val="24"/>
    </w:rPr>
  </w:style>
  <w:style w:type="character" w:styleId="HTMLKeyboard">
    <w:name w:val="HTML Keyboard"/>
    <w:semiHidden/>
    <w:locked/>
    <w:rsid w:val="0046491B"/>
    <w:rPr>
      <w:rFonts w:ascii="Open Sans" w:hAnsi="Open Sans" w:cs="Courier New"/>
      <w:sz w:val="24"/>
      <w:szCs w:val="20"/>
    </w:rPr>
  </w:style>
  <w:style w:type="paragraph" w:styleId="HTMLPreformatted">
    <w:name w:val="HTML Preformatted"/>
    <w:basedOn w:val="Normal"/>
    <w:semiHidden/>
    <w:locked/>
    <w:rsid w:val="0046491B"/>
    <w:rPr>
      <w:rFonts w:cs="Courier New"/>
      <w:szCs w:val="20"/>
    </w:rPr>
  </w:style>
  <w:style w:type="character" w:styleId="HTMLSample">
    <w:name w:val="HTML Sample"/>
    <w:semiHidden/>
    <w:locked/>
    <w:rsid w:val="0046491B"/>
    <w:rPr>
      <w:rFonts w:ascii="Open Sans" w:hAnsi="Open Sans" w:cs="Courier New"/>
      <w:sz w:val="24"/>
    </w:rPr>
  </w:style>
  <w:style w:type="character" w:styleId="HTMLTypewriter">
    <w:name w:val="HTML Typewriter"/>
    <w:semiHidden/>
    <w:locked/>
    <w:rsid w:val="0046491B"/>
    <w:rPr>
      <w:rFonts w:ascii="Open Sans" w:hAnsi="Open Sans" w:cs="Courier New"/>
      <w:sz w:val="24"/>
      <w:szCs w:val="20"/>
    </w:rPr>
  </w:style>
  <w:style w:type="character" w:styleId="HTMLVariable">
    <w:name w:val="HTML Variable"/>
    <w:semiHidden/>
    <w:locked/>
    <w:rsid w:val="0046491B"/>
    <w:rPr>
      <w:rFonts w:ascii="Open Sans" w:hAnsi="Open Sans"/>
      <w:i w:val="0"/>
      <w:iCs/>
      <w:sz w:val="24"/>
    </w:rPr>
  </w:style>
  <w:style w:type="character" w:styleId="LineNumber">
    <w:name w:val="line number"/>
    <w:basedOn w:val="DefaultParagraphFont"/>
    <w:semiHidden/>
    <w:unhideWhenUsed/>
    <w:locked/>
    <w:rsid w:val="00C43F2E"/>
    <w:rPr>
      <w:rFonts w:ascii="Open Sans" w:hAnsi="Open Sans"/>
      <w:sz w:val="24"/>
    </w:rPr>
  </w:style>
  <w:style w:type="paragraph" w:styleId="List">
    <w:name w:val="List"/>
    <w:basedOn w:val="Normal"/>
    <w:semiHidden/>
    <w:unhideWhenUsed/>
    <w:locked/>
    <w:rsid w:val="00C43F2E"/>
    <w:pPr>
      <w:ind w:left="283" w:hanging="283"/>
      <w:contextualSpacing/>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qFormat/>
    <w:rsid w:val="003551F0"/>
    <w:pPr>
      <w:numPr>
        <w:numId w:val="7"/>
      </w:numPr>
      <w:spacing w:after="120"/>
      <w:ind w:left="357" w:hanging="357"/>
    </w:pPr>
  </w:style>
  <w:style w:type="paragraph" w:styleId="ListBullet2">
    <w:name w:val="List Bullet 2"/>
    <w:basedOn w:val="Normal"/>
    <w:semiHidden/>
    <w:unhideWhenUsed/>
    <w:locked/>
    <w:rsid w:val="007F4811"/>
    <w:pPr>
      <w:numPr>
        <w:numId w:val="8"/>
      </w:numPr>
      <w:contextualSpacing/>
    </w:pPr>
  </w:style>
  <w:style w:type="paragraph" w:styleId="ListBullet3">
    <w:name w:val="List Bullet 3"/>
    <w:basedOn w:val="Normal"/>
    <w:semiHidden/>
    <w:locked/>
    <w:rsid w:val="00E45954"/>
    <w:pPr>
      <w:numPr>
        <w:numId w:val="9"/>
      </w:numPr>
    </w:pPr>
  </w:style>
  <w:style w:type="paragraph" w:styleId="ListBullet4">
    <w:name w:val="List Bullet 4"/>
    <w:basedOn w:val="Normal"/>
    <w:semiHidden/>
    <w:locked/>
    <w:rsid w:val="00E45954"/>
    <w:pPr>
      <w:numPr>
        <w:numId w:val="10"/>
      </w:numPr>
    </w:pPr>
  </w:style>
  <w:style w:type="paragraph" w:styleId="ListBullet5">
    <w:name w:val="List Bullet 5"/>
    <w:basedOn w:val="Normal"/>
    <w:semiHidden/>
    <w:locked/>
    <w:rsid w:val="00E45954"/>
    <w:pPr>
      <w:numPr>
        <w:numId w:val="11"/>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rsid w:val="007F4811"/>
    <w:pPr>
      <w:numPr>
        <w:numId w:val="12"/>
      </w:numPr>
      <w:spacing w:after="120"/>
      <w:ind w:left="357" w:hanging="357"/>
    </w:pPr>
  </w:style>
  <w:style w:type="paragraph" w:styleId="ListNumber2">
    <w:name w:val="List Number 2"/>
    <w:basedOn w:val="Normal"/>
    <w:semiHidden/>
    <w:locked/>
    <w:rsid w:val="00E45954"/>
    <w:pPr>
      <w:numPr>
        <w:numId w:val="15"/>
      </w:numPr>
    </w:pPr>
  </w:style>
  <w:style w:type="paragraph" w:styleId="ListNumber3">
    <w:name w:val="List Number 3"/>
    <w:basedOn w:val="Normal"/>
    <w:semiHidden/>
    <w:locked/>
    <w:rsid w:val="00E45954"/>
    <w:pPr>
      <w:numPr>
        <w:numId w:val="16"/>
      </w:numPr>
    </w:pPr>
  </w:style>
  <w:style w:type="paragraph" w:styleId="ListNumber4">
    <w:name w:val="List Number 4"/>
    <w:basedOn w:val="Normal"/>
    <w:semiHidden/>
    <w:locked/>
    <w:rsid w:val="00E45954"/>
    <w:pPr>
      <w:numPr>
        <w:numId w:val="13"/>
      </w:numPr>
    </w:pPr>
  </w:style>
  <w:style w:type="paragraph" w:styleId="ListNumber5">
    <w:name w:val="List Number 5"/>
    <w:basedOn w:val="Normal"/>
    <w:semiHidden/>
    <w:locked/>
    <w:rsid w:val="00E45954"/>
    <w:pPr>
      <w:numPr>
        <w:numId w:val="14"/>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locked/>
    <w:rsid w:val="007F4811"/>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7D54C0"/>
    <w:rPr>
      <w:rFonts w:ascii="Open Sans" w:hAnsi="Open Sans"/>
      <w:sz w:val="18"/>
    </w:rPr>
  </w:style>
  <w:style w:type="paragraph" w:styleId="PlainText">
    <w:name w:val="Plain Text"/>
    <w:basedOn w:val="Normal"/>
    <w:semiHidden/>
    <w:rsid w:val="007D54C0"/>
    <w:rPr>
      <w:rFonts w:cs="Courier New"/>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rsid w:val="00E45954"/>
    <w:pPr>
      <w:spacing w:after="60"/>
      <w:jc w:val="center"/>
      <w:outlineLvl w:val="1"/>
    </w:pPr>
    <w:rPr>
      <w:rFonts w:cs="Arial"/>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semiHidden/>
    <w:locked/>
    <w:rsid w:val="001334CB"/>
    <w:rPr>
      <w:rFonts w:ascii="Open Sans" w:hAnsi="Open Sans"/>
      <w:color w:val="800080"/>
      <w:sz w:val="24"/>
      <w:u w:val="single"/>
    </w:rPr>
  </w:style>
  <w:style w:type="paragraph" w:customStyle="1" w:styleId="AddressBlock">
    <w:name w:val="Address Block"/>
    <w:basedOn w:val="BodyText"/>
    <w:semiHidden/>
    <w:locked/>
    <w:rsid w:val="00000871"/>
    <w:pPr>
      <w:keepNext/>
      <w:keepLines/>
      <w:spacing w:after="0"/>
    </w:pPr>
    <w:rPr>
      <w:rFonts w:cs="ArialMT"/>
      <w:lang w:val="en-US" w:bidi="en-US"/>
    </w:rPr>
  </w:style>
  <w:style w:type="paragraph" w:customStyle="1" w:styleId="Contactdetails">
    <w:name w:val="Contact details"/>
    <w:basedOn w:val="Normal"/>
    <w:semiHidden/>
    <w:locked/>
    <w:rsid w:val="00AE47CC"/>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cs="ArialMT"/>
      <w:lang w:val="en-US" w:bidi="en-US"/>
    </w:rPr>
  </w:style>
  <w:style w:type="paragraph" w:customStyle="1" w:styleId="OurRef">
    <w:name w:val="Our Ref:"/>
    <w:basedOn w:val="BodyText"/>
    <w:semiHidden/>
    <w:locked/>
    <w:rsid w:val="00000871"/>
    <w:pPr>
      <w:spacing w:after="193"/>
    </w:pPr>
    <w:rPr>
      <w:rFonts w:cs="ArialMT"/>
      <w:lang w:val="en-US" w:bidi="en-US"/>
    </w:rPr>
  </w:style>
  <w:style w:type="paragraph" w:customStyle="1" w:styleId="NameInsert">
    <w:name w:val="Name Insert"/>
    <w:basedOn w:val="BodyText"/>
    <w:semiHidden/>
    <w:locked/>
    <w:rsid w:val="00000871"/>
    <w:rPr>
      <w:lang w:val="en-US" w:bidi="en-US"/>
    </w:rPr>
  </w:style>
  <w:style w:type="paragraph" w:customStyle="1" w:styleId="Dash">
    <w:name w:val="Dash"/>
    <w:basedOn w:val="Normal"/>
    <w:semiHidden/>
    <w:locked/>
    <w:rsid w:val="00000871"/>
    <w:pPr>
      <w:numPr>
        <w:numId w:val="21"/>
      </w:numPr>
      <w:tabs>
        <w:tab w:val="num" w:pos="360"/>
      </w:tabs>
      <w:spacing w:before="20" w:after="20"/>
      <w:ind w:left="0" w:firstLine="0"/>
    </w:pPr>
  </w:style>
  <w:style w:type="paragraph" w:styleId="Index1">
    <w:name w:val="index 1"/>
    <w:basedOn w:val="Normal"/>
    <w:next w:val="Normal"/>
    <w:semiHidden/>
    <w:unhideWhenUsed/>
    <w:locked/>
    <w:rsid w:val="00016045"/>
    <w:pPr>
      <w:spacing w:before="0" w:after="0"/>
      <w:ind w:left="240" w:hanging="240"/>
    </w:pPr>
  </w:style>
  <w:style w:type="paragraph" w:customStyle="1" w:styleId="HeaderLogoType">
    <w:name w:val="Header Logo Type"/>
    <w:basedOn w:val="Header"/>
    <w:semiHidden/>
    <w:locked/>
    <w:rsid w:val="004D31F9"/>
    <w:pPr>
      <w:tabs>
        <w:tab w:val="clear" w:pos="4513"/>
        <w:tab w:val="clear" w:pos="9026"/>
        <w:tab w:val="left" w:pos="7088"/>
        <w:tab w:val="left" w:pos="7242"/>
      </w:tabs>
    </w:pPr>
    <w:rPr>
      <w:rFonts w:cs="ArialMT"/>
      <w:b/>
      <w:color w:val="646464"/>
      <w:kern w:val="144"/>
      <w:sz w:val="24"/>
      <w:lang w:val="en-US" w:eastAsia="en-US" w:bidi="en-US"/>
    </w:rPr>
  </w:style>
  <w:style w:type="character" w:customStyle="1" w:styleId="CharChar">
    <w:name w:val="Char Char"/>
    <w:semiHidden/>
    <w:locked/>
    <w:rsid w:val="00AE47CC"/>
    <w:rPr>
      <w:rFonts w:ascii="Open Sans" w:hAnsi="Open Sans" w:cs="Arial"/>
      <w:sz w:val="24"/>
      <w:lang w:val="en-AU" w:eastAsia="en-AU" w:bidi="ar-SA"/>
    </w:rPr>
  </w:style>
  <w:style w:type="character" w:customStyle="1" w:styleId="EndnoteTextChar">
    <w:name w:val="Endnote Text Char"/>
    <w:semiHidden/>
    <w:rsid w:val="001334CB"/>
    <w:rPr>
      <w:rFonts w:ascii="Open Sans" w:hAnsi="Open Sans"/>
      <w:sz w:val="24"/>
      <w:lang w:bidi="ar-SA"/>
    </w:rPr>
  </w:style>
  <w:style w:type="paragraph" w:styleId="BalloonText">
    <w:name w:val="Balloon Text"/>
    <w:basedOn w:val="Normal"/>
    <w:semiHidden/>
    <w:locked/>
    <w:rsid w:val="00AE47CC"/>
    <w:rPr>
      <w:rFonts w:cs="Tahoma"/>
      <w:szCs w:val="16"/>
    </w:rPr>
  </w:style>
  <w:style w:type="character" w:customStyle="1" w:styleId="description">
    <w:name w:val="description"/>
    <w:basedOn w:val="DefaultParagraphFont"/>
    <w:locked/>
    <w:rsid w:val="00AE47CC"/>
    <w:rPr>
      <w:rFonts w:ascii="Open Sans" w:hAnsi="Open Sans"/>
      <w:sz w:val="24"/>
    </w:rPr>
  </w:style>
  <w:style w:type="paragraph" w:styleId="Quote">
    <w:name w:val="Quote"/>
    <w:basedOn w:val="Normal"/>
    <w:next w:val="Normal"/>
    <w:link w:val="QuoteChar"/>
    <w:uiPriority w:val="29"/>
    <w:qFormat/>
    <w:rsid w:val="007D54C0"/>
    <w:pPr>
      <w:spacing w:before="200" w:after="160"/>
      <w:ind w:left="864" w:right="864"/>
    </w:pPr>
    <w:rPr>
      <w:iCs/>
      <w:sz w:val="22"/>
    </w:rPr>
  </w:style>
  <w:style w:type="character" w:customStyle="1" w:styleId="QuoteChar">
    <w:name w:val="Quote Char"/>
    <w:basedOn w:val="DefaultParagraphFont"/>
    <w:link w:val="Quote"/>
    <w:uiPriority w:val="29"/>
    <w:rsid w:val="007D54C0"/>
    <w:rPr>
      <w:rFonts w:ascii="Open Sans" w:hAnsi="Open Sans"/>
      <w:iCs/>
      <w:sz w:val="22"/>
      <w:szCs w:val="24"/>
    </w:rPr>
  </w:style>
  <w:style w:type="character" w:styleId="BookTitle">
    <w:name w:val="Book Title"/>
    <w:basedOn w:val="DefaultParagraphFont"/>
    <w:uiPriority w:val="33"/>
    <w:qFormat/>
    <w:rsid w:val="00907E82"/>
    <w:rPr>
      <w:rFonts w:ascii="Open Sans" w:hAnsi="Open Sans"/>
      <w:b w:val="0"/>
      <w:bCs/>
      <w:i/>
      <w:iCs/>
      <w:spacing w:val="5"/>
      <w:sz w:val="24"/>
    </w:rPr>
  </w:style>
  <w:style w:type="paragraph" w:styleId="Bibliography">
    <w:name w:val="Bibliography"/>
    <w:basedOn w:val="Normal"/>
    <w:next w:val="Normal"/>
    <w:uiPriority w:val="37"/>
    <w:semiHidden/>
    <w:unhideWhenUsed/>
    <w:locked/>
    <w:rsid w:val="00AE47CC"/>
  </w:style>
  <w:style w:type="paragraph" w:styleId="Caption">
    <w:name w:val="caption"/>
    <w:basedOn w:val="Normal"/>
    <w:next w:val="Normal"/>
    <w:semiHidden/>
    <w:unhideWhenUsed/>
    <w:locked/>
    <w:rsid w:val="00AE47CC"/>
    <w:pPr>
      <w:spacing w:before="0" w:after="200"/>
    </w:pPr>
    <w:rPr>
      <w:iCs/>
      <w:szCs w:val="18"/>
    </w:rPr>
  </w:style>
  <w:style w:type="character" w:styleId="CommentReference">
    <w:name w:val="annotation reference"/>
    <w:basedOn w:val="DefaultParagraphFont"/>
    <w:semiHidden/>
    <w:unhideWhenUsed/>
    <w:locked/>
    <w:rsid w:val="00AE47CC"/>
    <w:rPr>
      <w:rFonts w:ascii="Open Sans" w:hAnsi="Open Sans"/>
      <w:sz w:val="24"/>
      <w:szCs w:val="16"/>
    </w:rPr>
  </w:style>
  <w:style w:type="paragraph" w:styleId="CommentText">
    <w:name w:val="annotation text"/>
    <w:basedOn w:val="Normal"/>
    <w:link w:val="CommentTextChar"/>
    <w:unhideWhenUsed/>
    <w:locked/>
    <w:rsid w:val="00AE47CC"/>
    <w:rPr>
      <w:szCs w:val="20"/>
    </w:rPr>
  </w:style>
  <w:style w:type="character" w:customStyle="1" w:styleId="CommentTextChar">
    <w:name w:val="Comment Text Char"/>
    <w:basedOn w:val="DefaultParagraphFont"/>
    <w:link w:val="CommentText"/>
    <w:rsid w:val="00AE47CC"/>
    <w:rPr>
      <w:rFonts w:ascii="Open Sans" w:hAnsi="Open Sans"/>
      <w:sz w:val="24"/>
    </w:rPr>
  </w:style>
  <w:style w:type="paragraph" w:styleId="CommentSubject">
    <w:name w:val="annotation subject"/>
    <w:basedOn w:val="CommentText"/>
    <w:next w:val="CommentText"/>
    <w:link w:val="CommentSubjectChar"/>
    <w:semiHidden/>
    <w:unhideWhenUsed/>
    <w:locked/>
    <w:rsid w:val="00AE47CC"/>
    <w:rPr>
      <w:bCs/>
    </w:rPr>
  </w:style>
  <w:style w:type="character" w:customStyle="1" w:styleId="CommentSubjectChar">
    <w:name w:val="Comment Subject Char"/>
    <w:basedOn w:val="CommentTextChar"/>
    <w:link w:val="CommentSubject"/>
    <w:semiHidden/>
    <w:rsid w:val="00AE47CC"/>
    <w:rPr>
      <w:rFonts w:ascii="Open Sans" w:hAnsi="Open Sans"/>
      <w:bCs/>
      <w:sz w:val="24"/>
    </w:rPr>
  </w:style>
  <w:style w:type="paragraph" w:styleId="DocumentMap">
    <w:name w:val="Document Map"/>
    <w:basedOn w:val="Normal"/>
    <w:link w:val="DocumentMapChar"/>
    <w:semiHidden/>
    <w:unhideWhenUsed/>
    <w:locked/>
    <w:rsid w:val="00AE47CC"/>
    <w:pPr>
      <w:spacing w:before="0" w:after="0"/>
    </w:pPr>
    <w:rPr>
      <w:rFonts w:cs="Segoe UI"/>
      <w:szCs w:val="16"/>
    </w:rPr>
  </w:style>
  <w:style w:type="character" w:customStyle="1" w:styleId="DocumentMapChar">
    <w:name w:val="Document Map Char"/>
    <w:basedOn w:val="DefaultParagraphFont"/>
    <w:link w:val="DocumentMap"/>
    <w:semiHidden/>
    <w:rsid w:val="00AE47CC"/>
    <w:rPr>
      <w:rFonts w:ascii="Open Sans" w:hAnsi="Open Sans" w:cs="Segoe UI"/>
      <w:sz w:val="24"/>
      <w:szCs w:val="16"/>
    </w:rPr>
  </w:style>
  <w:style w:type="character" w:customStyle="1" w:styleId="HeaderTitle">
    <w:name w:val="Header Title"/>
    <w:basedOn w:val="DefaultParagraphFont"/>
    <w:uiPriority w:val="1"/>
    <w:qFormat/>
    <w:rsid w:val="001334CB"/>
    <w:rPr>
      <w:rFonts w:ascii="Open Sans" w:hAnsi="Open Sans"/>
      <w:b/>
      <w:sz w:val="18"/>
    </w:rPr>
  </w:style>
  <w:style w:type="paragraph" w:styleId="Index2">
    <w:name w:val="index 2"/>
    <w:basedOn w:val="Normal"/>
    <w:next w:val="Normal"/>
    <w:semiHidden/>
    <w:unhideWhenUsed/>
    <w:locked/>
    <w:rsid w:val="00016045"/>
    <w:pPr>
      <w:spacing w:before="0" w:after="0"/>
      <w:ind w:left="480" w:hanging="240"/>
    </w:pPr>
  </w:style>
  <w:style w:type="paragraph" w:styleId="Index3">
    <w:name w:val="index 3"/>
    <w:basedOn w:val="Normal"/>
    <w:next w:val="Normal"/>
    <w:semiHidden/>
    <w:unhideWhenUsed/>
    <w:locked/>
    <w:rsid w:val="00016045"/>
    <w:pPr>
      <w:spacing w:before="0" w:after="0"/>
      <w:ind w:left="720" w:hanging="240"/>
    </w:pPr>
  </w:style>
  <w:style w:type="paragraph" w:styleId="Index4">
    <w:name w:val="index 4"/>
    <w:basedOn w:val="Normal"/>
    <w:next w:val="Normal"/>
    <w:semiHidden/>
    <w:unhideWhenUsed/>
    <w:locked/>
    <w:rsid w:val="00016045"/>
    <w:pPr>
      <w:spacing w:before="0" w:after="0"/>
      <w:ind w:left="960" w:hanging="240"/>
    </w:pPr>
  </w:style>
  <w:style w:type="paragraph" w:styleId="Index5">
    <w:name w:val="index 5"/>
    <w:basedOn w:val="Normal"/>
    <w:next w:val="Normal"/>
    <w:semiHidden/>
    <w:unhideWhenUsed/>
    <w:locked/>
    <w:rsid w:val="00016045"/>
    <w:pPr>
      <w:spacing w:before="0" w:after="0"/>
      <w:ind w:left="1200" w:hanging="240"/>
    </w:pPr>
  </w:style>
  <w:style w:type="paragraph" w:styleId="Index6">
    <w:name w:val="index 6"/>
    <w:basedOn w:val="Normal"/>
    <w:next w:val="Normal"/>
    <w:semiHidden/>
    <w:unhideWhenUsed/>
    <w:locked/>
    <w:rsid w:val="00016045"/>
    <w:pPr>
      <w:spacing w:before="0" w:after="0"/>
      <w:ind w:left="1440" w:hanging="240"/>
    </w:pPr>
  </w:style>
  <w:style w:type="paragraph" w:styleId="Index7">
    <w:name w:val="index 7"/>
    <w:basedOn w:val="Normal"/>
    <w:next w:val="Normal"/>
    <w:semiHidden/>
    <w:unhideWhenUsed/>
    <w:locked/>
    <w:rsid w:val="00016045"/>
    <w:pPr>
      <w:spacing w:before="0" w:after="0"/>
      <w:ind w:left="1680" w:hanging="240"/>
    </w:pPr>
  </w:style>
  <w:style w:type="paragraph" w:styleId="Index8">
    <w:name w:val="index 8"/>
    <w:basedOn w:val="Normal"/>
    <w:next w:val="Normal"/>
    <w:semiHidden/>
    <w:unhideWhenUsed/>
    <w:locked/>
    <w:rsid w:val="00016045"/>
    <w:pPr>
      <w:spacing w:before="0" w:after="0"/>
      <w:ind w:left="1920" w:hanging="240"/>
    </w:pPr>
  </w:style>
  <w:style w:type="paragraph" w:styleId="Index9">
    <w:name w:val="index 9"/>
    <w:basedOn w:val="Normal"/>
    <w:next w:val="Normal"/>
    <w:semiHidden/>
    <w:unhideWhenUsed/>
    <w:locked/>
    <w:rsid w:val="00016045"/>
    <w:pPr>
      <w:spacing w:before="0" w:after="0"/>
      <w:ind w:left="2160" w:hanging="240"/>
    </w:pPr>
  </w:style>
  <w:style w:type="paragraph" w:styleId="IndexHeading">
    <w:name w:val="index heading"/>
    <w:basedOn w:val="Normal"/>
    <w:next w:val="Index1"/>
    <w:semiHidden/>
    <w:unhideWhenUsed/>
    <w:locked/>
    <w:rsid w:val="00016045"/>
    <w:rPr>
      <w:rFonts w:eastAsiaTheme="majorEastAsia" w:cstheme="majorBidi"/>
      <w:bCs/>
    </w:rPr>
  </w:style>
  <w:style w:type="character" w:styleId="IntenseEmphasis">
    <w:name w:val="Intense Emphasis"/>
    <w:basedOn w:val="DefaultParagraphFont"/>
    <w:uiPriority w:val="21"/>
    <w:locked/>
    <w:rsid w:val="00016045"/>
    <w:rPr>
      <w:rFonts w:ascii="Open Sans" w:hAnsi="Open Sans"/>
      <w:i w:val="0"/>
      <w:iCs/>
      <w:color w:val="auto"/>
      <w:sz w:val="24"/>
    </w:rPr>
  </w:style>
  <w:style w:type="paragraph" w:styleId="IntenseQuote">
    <w:name w:val="Intense Quote"/>
    <w:basedOn w:val="Normal"/>
    <w:next w:val="Normal"/>
    <w:link w:val="IntenseQuoteChar"/>
    <w:uiPriority w:val="30"/>
    <w:locked/>
    <w:rsid w:val="00016045"/>
    <w:pPr>
      <w:spacing w:before="360" w:after="360"/>
      <w:ind w:left="864" w:right="864"/>
    </w:pPr>
    <w:rPr>
      <w:iCs/>
    </w:rPr>
  </w:style>
  <w:style w:type="character" w:customStyle="1" w:styleId="IntenseQuoteChar">
    <w:name w:val="Intense Quote Char"/>
    <w:basedOn w:val="DefaultParagraphFont"/>
    <w:link w:val="IntenseQuote"/>
    <w:uiPriority w:val="30"/>
    <w:rsid w:val="00016045"/>
    <w:rPr>
      <w:rFonts w:ascii="Open Sans" w:hAnsi="Open Sans"/>
      <w:iCs/>
      <w:sz w:val="24"/>
      <w:szCs w:val="24"/>
    </w:rPr>
  </w:style>
  <w:style w:type="character" w:styleId="IntenseReference">
    <w:name w:val="Intense Reference"/>
    <w:basedOn w:val="DefaultParagraphFont"/>
    <w:uiPriority w:val="32"/>
    <w:locked/>
    <w:rsid w:val="00C43F2E"/>
    <w:rPr>
      <w:rFonts w:ascii="Open Sans" w:hAnsi="Open Sans"/>
      <w:b w:val="0"/>
      <w:bCs/>
      <w:caps w:val="0"/>
      <w:smallCaps w:val="0"/>
      <w:color w:val="auto"/>
      <w:spacing w:val="5"/>
      <w:sz w:val="24"/>
    </w:rPr>
  </w:style>
  <w:style w:type="paragraph" w:styleId="MacroText">
    <w:name w:val="macro"/>
    <w:link w:val="MacroTextChar"/>
    <w:semiHidden/>
    <w:unhideWhenUsed/>
    <w:locked/>
    <w:rsid w:val="007F4811"/>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hAnsi="Open Sans" w:cs="Consolas"/>
      <w:sz w:val="24"/>
    </w:rPr>
  </w:style>
  <w:style w:type="character" w:customStyle="1" w:styleId="MacroTextChar">
    <w:name w:val="Macro Text Char"/>
    <w:basedOn w:val="DefaultParagraphFont"/>
    <w:link w:val="MacroText"/>
    <w:semiHidden/>
    <w:rsid w:val="007F4811"/>
    <w:rPr>
      <w:rFonts w:ascii="Open Sans" w:hAnsi="Open Sans" w:cs="Consolas"/>
      <w:sz w:val="24"/>
    </w:rPr>
  </w:style>
  <w:style w:type="paragraph" w:styleId="NoSpacing">
    <w:name w:val="No Spacing"/>
    <w:uiPriority w:val="1"/>
    <w:qFormat/>
    <w:locked/>
    <w:rsid w:val="00611730"/>
    <w:rPr>
      <w:rFonts w:ascii="Open Sans" w:hAnsi="Open Sans"/>
      <w:sz w:val="24"/>
      <w:szCs w:val="24"/>
    </w:rPr>
  </w:style>
  <w:style w:type="character" w:styleId="UnresolvedMention">
    <w:name w:val="Unresolved Mention"/>
    <w:basedOn w:val="DefaultParagraphFont"/>
    <w:uiPriority w:val="99"/>
    <w:semiHidden/>
    <w:unhideWhenUsed/>
    <w:rsid w:val="007E3EF9"/>
    <w:rPr>
      <w:color w:val="605E5C"/>
      <w:shd w:val="clear" w:color="auto" w:fill="E1DFDD"/>
    </w:rPr>
  </w:style>
  <w:style w:type="paragraph" w:styleId="ListParagraph">
    <w:name w:val="List Paragraph"/>
    <w:basedOn w:val="Normal"/>
    <w:uiPriority w:val="34"/>
    <w:locked/>
    <w:rsid w:val="00230AEF"/>
    <w:pPr>
      <w:ind w:left="720"/>
      <w:contextualSpacing/>
    </w:pPr>
  </w:style>
  <w:style w:type="paragraph" w:styleId="Revision">
    <w:name w:val="Revision"/>
    <w:hidden/>
    <w:uiPriority w:val="99"/>
    <w:semiHidden/>
    <w:rsid w:val="00881C79"/>
    <w:rPr>
      <w:rFonts w:ascii="Open Sans" w:hAnsi="Open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151776">
      <w:bodyDiv w:val="1"/>
      <w:marLeft w:val="0"/>
      <w:marRight w:val="0"/>
      <w:marTop w:val="0"/>
      <w:marBottom w:val="0"/>
      <w:divBdr>
        <w:top w:val="none" w:sz="0" w:space="0" w:color="auto"/>
        <w:left w:val="none" w:sz="0" w:space="0" w:color="auto"/>
        <w:bottom w:val="none" w:sz="0" w:space="0" w:color="auto"/>
        <w:right w:val="none" w:sz="0" w:space="0" w:color="auto"/>
      </w:divBdr>
    </w:div>
    <w:div w:id="468672306">
      <w:bodyDiv w:val="1"/>
      <w:marLeft w:val="0"/>
      <w:marRight w:val="0"/>
      <w:marTop w:val="0"/>
      <w:marBottom w:val="0"/>
      <w:divBdr>
        <w:top w:val="none" w:sz="0" w:space="0" w:color="auto"/>
        <w:left w:val="none" w:sz="0" w:space="0" w:color="auto"/>
        <w:bottom w:val="none" w:sz="0" w:space="0" w:color="auto"/>
        <w:right w:val="none" w:sz="0" w:space="0" w:color="auto"/>
      </w:divBdr>
    </w:div>
    <w:div w:id="575360405">
      <w:bodyDiv w:val="1"/>
      <w:marLeft w:val="0"/>
      <w:marRight w:val="0"/>
      <w:marTop w:val="0"/>
      <w:marBottom w:val="0"/>
      <w:divBdr>
        <w:top w:val="none" w:sz="0" w:space="0" w:color="auto"/>
        <w:left w:val="none" w:sz="0" w:space="0" w:color="auto"/>
        <w:bottom w:val="none" w:sz="0" w:space="0" w:color="auto"/>
        <w:right w:val="none" w:sz="0" w:space="0" w:color="auto"/>
      </w:divBdr>
    </w:div>
    <w:div w:id="720986019">
      <w:bodyDiv w:val="1"/>
      <w:marLeft w:val="0"/>
      <w:marRight w:val="0"/>
      <w:marTop w:val="0"/>
      <w:marBottom w:val="0"/>
      <w:divBdr>
        <w:top w:val="none" w:sz="0" w:space="0" w:color="auto"/>
        <w:left w:val="none" w:sz="0" w:space="0" w:color="auto"/>
        <w:bottom w:val="none" w:sz="0" w:space="0" w:color="auto"/>
        <w:right w:val="none" w:sz="0" w:space="0" w:color="auto"/>
      </w:divBdr>
    </w:div>
    <w:div w:id="1029993529">
      <w:bodyDiv w:val="1"/>
      <w:marLeft w:val="0"/>
      <w:marRight w:val="0"/>
      <w:marTop w:val="0"/>
      <w:marBottom w:val="0"/>
      <w:divBdr>
        <w:top w:val="none" w:sz="0" w:space="0" w:color="auto"/>
        <w:left w:val="none" w:sz="0" w:space="0" w:color="auto"/>
        <w:bottom w:val="none" w:sz="0" w:space="0" w:color="auto"/>
        <w:right w:val="none" w:sz="0" w:space="0" w:color="auto"/>
      </w:divBdr>
    </w:div>
    <w:div w:id="1157497970">
      <w:bodyDiv w:val="1"/>
      <w:marLeft w:val="0"/>
      <w:marRight w:val="0"/>
      <w:marTop w:val="0"/>
      <w:marBottom w:val="0"/>
      <w:divBdr>
        <w:top w:val="none" w:sz="0" w:space="0" w:color="auto"/>
        <w:left w:val="none" w:sz="0" w:space="0" w:color="auto"/>
        <w:bottom w:val="none" w:sz="0" w:space="0" w:color="auto"/>
        <w:right w:val="none" w:sz="0" w:space="0" w:color="auto"/>
      </w:divBdr>
    </w:div>
    <w:div w:id="1304043035">
      <w:bodyDiv w:val="1"/>
      <w:marLeft w:val="0"/>
      <w:marRight w:val="0"/>
      <w:marTop w:val="0"/>
      <w:marBottom w:val="0"/>
      <w:divBdr>
        <w:top w:val="none" w:sz="0" w:space="0" w:color="auto"/>
        <w:left w:val="none" w:sz="0" w:space="0" w:color="auto"/>
        <w:bottom w:val="none" w:sz="0" w:space="0" w:color="auto"/>
        <w:right w:val="none" w:sz="0" w:space="0" w:color="auto"/>
      </w:divBdr>
    </w:div>
    <w:div w:id="1314331148">
      <w:bodyDiv w:val="1"/>
      <w:marLeft w:val="0"/>
      <w:marRight w:val="0"/>
      <w:marTop w:val="0"/>
      <w:marBottom w:val="0"/>
      <w:divBdr>
        <w:top w:val="none" w:sz="0" w:space="0" w:color="auto"/>
        <w:left w:val="none" w:sz="0" w:space="0" w:color="auto"/>
        <w:bottom w:val="none" w:sz="0" w:space="0" w:color="auto"/>
        <w:right w:val="none" w:sz="0" w:space="0" w:color="auto"/>
      </w:divBdr>
    </w:div>
    <w:div w:id="1529872744">
      <w:bodyDiv w:val="1"/>
      <w:marLeft w:val="0"/>
      <w:marRight w:val="0"/>
      <w:marTop w:val="0"/>
      <w:marBottom w:val="0"/>
      <w:divBdr>
        <w:top w:val="none" w:sz="0" w:space="0" w:color="auto"/>
        <w:left w:val="none" w:sz="0" w:space="0" w:color="auto"/>
        <w:bottom w:val="none" w:sz="0" w:space="0" w:color="auto"/>
        <w:right w:val="none" w:sz="0" w:space="0" w:color="auto"/>
      </w:divBdr>
    </w:div>
    <w:div w:id="1537156136">
      <w:bodyDiv w:val="1"/>
      <w:marLeft w:val="0"/>
      <w:marRight w:val="0"/>
      <w:marTop w:val="0"/>
      <w:marBottom w:val="0"/>
      <w:divBdr>
        <w:top w:val="none" w:sz="0" w:space="0" w:color="auto"/>
        <w:left w:val="none" w:sz="0" w:space="0" w:color="auto"/>
        <w:bottom w:val="none" w:sz="0" w:space="0" w:color="auto"/>
        <w:right w:val="none" w:sz="0" w:space="0" w:color="auto"/>
      </w:divBdr>
    </w:div>
    <w:div w:id="1716001532">
      <w:bodyDiv w:val="1"/>
      <w:marLeft w:val="0"/>
      <w:marRight w:val="0"/>
      <w:marTop w:val="0"/>
      <w:marBottom w:val="0"/>
      <w:divBdr>
        <w:top w:val="none" w:sz="0" w:space="0" w:color="auto"/>
        <w:left w:val="none" w:sz="0" w:space="0" w:color="auto"/>
        <w:bottom w:val="none" w:sz="0" w:space="0" w:color="auto"/>
        <w:right w:val="none" w:sz="0" w:space="0" w:color="auto"/>
      </w:divBdr>
    </w:div>
    <w:div w:id="1767385651">
      <w:bodyDiv w:val="1"/>
      <w:marLeft w:val="0"/>
      <w:marRight w:val="0"/>
      <w:marTop w:val="0"/>
      <w:marBottom w:val="0"/>
      <w:divBdr>
        <w:top w:val="none" w:sz="0" w:space="0" w:color="auto"/>
        <w:left w:val="none" w:sz="0" w:space="0" w:color="auto"/>
        <w:bottom w:val="none" w:sz="0" w:space="0" w:color="auto"/>
        <w:right w:val="none" w:sz="0" w:space="0" w:color="auto"/>
      </w:divBdr>
    </w:div>
    <w:div w:id="198747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isability@humanrights.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aviationcustomerrights@infrastructure.gov.au"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75c5ac6-a0cc-43ed-b850-4a2ae59237b6" ContentTypeId="0x0101" PreviousValue="false" LastSyncTimeStamp="2019-01-22T02:06:15.047Z"/>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967940E70C94354F8F8561BF2727C984" ma:contentTypeVersion="21" ma:contentTypeDescription="Create a new document." ma:contentTypeScope="" ma:versionID="a7d45e2877701f6be8ed5ac1e7063508">
  <xsd:schema xmlns:xsd="http://www.w3.org/2001/XMLSchema" xmlns:xs="http://www.w3.org/2001/XMLSchema" xmlns:p="http://schemas.microsoft.com/office/2006/metadata/properties" xmlns:ns2="6500fe01-343b-4fb9-a1b0-68ac19d62e01" xmlns:ns3="d305f544-be6d-4a06-9182-35e488c047b9" xmlns:ns4="39d46e2e-af2c-4283-b2c0-dbe09d693c60" targetNamespace="http://schemas.microsoft.com/office/2006/metadata/properties" ma:root="true" ma:fieldsID="2308fdaba4ba0bf72c4f977063fd8643" ns2:_="" ns3:_="" ns4:_="">
    <xsd:import namespace="6500fe01-343b-4fb9-a1b0-68ac19d62e01"/>
    <xsd:import namespace="d305f544-be6d-4a06-9182-35e488c047b9"/>
    <xsd:import namespace="39d46e2e-af2c-4283-b2c0-dbe09d693c60"/>
    <xsd:element name="properties">
      <xsd:complexType>
        <xsd:sequence>
          <xsd:element name="documentManagement">
            <xsd:complexType>
              <xsd:all>
                <xsd:element ref="ns2:TaxKeywordTaxHTField" minOccurs="0"/>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Notes" minOccurs="0"/>
                <xsd:element ref="ns3:Notes0" minOccurs="0"/>
                <xsd:element ref="ns3:MediaLengthInSeconds" minOccurs="0"/>
                <xsd:element ref="ns3:lcf76f155ced4ddcb4097134ff3c332f"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6aba89f1-9dd8-48a5-8350-dbcd55a0ef57}" ma:internalName="TaxCatchAll" ma:showField="CatchAllData"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aba89f1-9dd8-48a5-8350-dbcd55a0ef57}" ma:internalName="TaxCatchAllLabel" ma:readOnly="true" ma:showField="CatchAllDataLabel"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05f544-be6d-4a06-9182-35e488c047b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Notes" ma:index="19" nillable="true" ma:displayName="Reference" ma:format="Dropdown" ma:internalName="Notes">
      <xsd:simpleType>
        <xsd:restriction base="dms:Note"/>
      </xsd:simpleType>
    </xsd:element>
    <xsd:element name="Notes0" ma:index="20" nillable="true" ma:displayName="Notes" ma:format="Dropdown" ma:internalName="Notes0">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46e2e-af2c-4283-b2c0-dbe09d693c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WEV44C3EEZP4-1056255319-9315</_dlc_DocId>
    <_dlc_DocIdUrl xmlns="6500fe01-343b-4fb9-a1b0-68ac19d62e01">
      <Url>https://australianhrc.sharepoint.com/sites/DisabilityRights/_layouts/15/DocIdRedir.aspx?ID=WEV44C3EEZP4-1056255319-9315</Url>
      <Description>WEV44C3EEZP4-1056255319-9315</Description>
    </_dlc_DocIdUrl>
    <lcf76f155ced4ddcb4097134ff3c332f xmlns="d305f544-be6d-4a06-9182-35e488c047b9">
      <Terms xmlns="http://schemas.microsoft.com/office/infopath/2007/PartnerControls"/>
    </lcf76f155ced4ddcb4097134ff3c332f>
    <Notes xmlns="d305f544-be6d-4a06-9182-35e488c047b9" xsi:nil="true"/>
    <Notes0 xmlns="d305f544-be6d-4a06-9182-35e488c047b9"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CC7DA53-9D8E-4700-A85E-4A6072064C2D}">
  <ds:schemaRefs>
    <ds:schemaRef ds:uri="http://schemas.microsoft.com/sharepoint/v3/contenttype/forms"/>
  </ds:schemaRefs>
</ds:datastoreItem>
</file>

<file path=customXml/itemProps2.xml><?xml version="1.0" encoding="utf-8"?>
<ds:datastoreItem xmlns:ds="http://schemas.openxmlformats.org/officeDocument/2006/customXml" ds:itemID="{844E389A-C9F7-4A9F-9B6F-059FB9270654}">
  <ds:schemaRefs>
    <ds:schemaRef ds:uri="Microsoft.SharePoint.Taxonomy.ContentTypeSync"/>
  </ds:schemaRefs>
</ds:datastoreItem>
</file>

<file path=customXml/itemProps3.xml><?xml version="1.0" encoding="utf-8"?>
<ds:datastoreItem xmlns:ds="http://schemas.openxmlformats.org/officeDocument/2006/customXml" ds:itemID="{711B5D76-E1DE-4A6D-A02F-C6A19ADE9744}">
  <ds:schemaRefs>
    <ds:schemaRef ds:uri="http://schemas.microsoft.com/office/2006/metadata/customXsn"/>
  </ds:schemaRefs>
</ds:datastoreItem>
</file>

<file path=customXml/itemProps4.xml><?xml version="1.0" encoding="utf-8"?>
<ds:datastoreItem xmlns:ds="http://schemas.openxmlformats.org/officeDocument/2006/customXml" ds:itemID="{E8D7F70F-1567-4720-BD6B-06460DB6D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d305f544-be6d-4a06-9182-35e488c047b9"/>
    <ds:schemaRef ds:uri="39d46e2e-af2c-4283-b2c0-dbe09d693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C696E0-435C-4A24-A269-E9C32613AA8B}">
  <ds:schemaRefs>
    <ds:schemaRef ds:uri="http://schemas.openxmlformats.org/package/2006/metadata/core-properties"/>
    <ds:schemaRef ds:uri="http://schemas.microsoft.com/office/2006/documentManagement/types"/>
    <ds:schemaRef ds:uri="http://purl.org/dc/elements/1.1/"/>
    <ds:schemaRef ds:uri="http://purl.org/dc/dcmitype/"/>
    <ds:schemaRef ds:uri="39d46e2e-af2c-4283-b2c0-dbe09d693c60"/>
    <ds:schemaRef ds:uri="http://schemas.microsoft.com/office/2006/metadata/properties"/>
    <ds:schemaRef ds:uri="http://purl.org/dc/terms/"/>
    <ds:schemaRef ds:uri="http://schemas.microsoft.com/office/infopath/2007/PartnerControls"/>
    <ds:schemaRef ds:uri="d305f544-be6d-4a06-9182-35e488c047b9"/>
    <ds:schemaRef ds:uri="6500fe01-343b-4fb9-a1b0-68ac19d62e01"/>
    <ds:schemaRef ds:uri="http://www.w3.org/XML/1998/namespace"/>
  </ds:schemaRefs>
</ds:datastoreItem>
</file>

<file path=customXml/itemProps6.xml><?xml version="1.0" encoding="utf-8"?>
<ds:datastoreItem xmlns:ds="http://schemas.openxmlformats.org/officeDocument/2006/customXml" ds:itemID="{FA5BBA47-4214-4AE1-A441-A13FCE163C14}">
  <ds:schemaRefs>
    <ds:schemaRef ds:uri="http://schemas.openxmlformats.org/officeDocument/2006/bibliography"/>
  </ds:schemaRefs>
</ds:datastoreItem>
</file>

<file path=customXml/itemProps7.xml><?xml version="1.0" encoding="utf-8"?>
<ds:datastoreItem xmlns:ds="http://schemas.openxmlformats.org/officeDocument/2006/customXml" ds:itemID="{E824129F-7CA7-409C-84FE-6D5F90D9AFA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621</Words>
  <Characters>3796</Characters>
  <Application>Microsoft Office Word</Application>
  <DocSecurity>0</DocSecurity>
  <Lines>111</Lines>
  <Paragraphs>44</Paragraphs>
  <ScaleCrop>false</ScaleCrop>
  <Company>Human Rights Commission</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Rutner</dc:creator>
  <cp:keywords/>
  <dc:description/>
  <cp:lastModifiedBy>Alexandra Dunn</cp:lastModifiedBy>
  <cp:revision>2</cp:revision>
  <cp:lastPrinted>2011-08-12T02:51:00Z</cp:lastPrinted>
  <dcterms:created xsi:type="dcterms:W3CDTF">2025-11-06T05:19:00Z</dcterms:created>
  <dcterms:modified xsi:type="dcterms:W3CDTF">2025-11-06T05:19:00Z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0x010100967940E70C94354F8F8561BF2727C984</vt:lpwstr>
  </property>
  <property fmtid="{D5CDD505-2E9C-101B-9397-08002B2CF9AE}" pid="3" name="TaxKeyword">
    <vt:lpwstr/>
  </property>
  <property fmtid="{D5CDD505-2E9C-101B-9397-08002B2CF9AE}" pid="4" name="_dlc_DocIdItemGuid">
    <vt:lpwstr>19d0627d-69aa-4b61-b7ed-3c3e12dbf4d9</vt:lpwstr>
  </property>
  <property fmtid="{D5CDD505-2E9C-101B-9397-08002B2CF9AE}" pid="5" name="MediaServiceImageTags">
    <vt:lpwstr/>
  </property>
</Properties>
</file>