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2EA9F" w14:textId="77777777" w:rsidR="006064E1" w:rsidRDefault="006064E1" w:rsidP="00116422">
      <w:pPr>
        <w:rPr>
          <w:color w:val="00B0F0"/>
          <w:sz w:val="40"/>
          <w:szCs w:val="36"/>
        </w:rPr>
      </w:pPr>
    </w:p>
    <w:p w14:paraId="4F706D17" w14:textId="77777777" w:rsidR="0060758B" w:rsidRPr="00CE222F" w:rsidRDefault="0060758B" w:rsidP="0060758B">
      <w:pPr>
        <w:spacing w:before="80" w:after="80"/>
        <w:rPr>
          <w:color w:val="264F90"/>
          <w:sz w:val="40"/>
          <w:szCs w:val="40"/>
        </w:rPr>
      </w:pPr>
      <w:r>
        <w:rPr>
          <w:color w:val="264F90"/>
          <w:sz w:val="40"/>
          <w:szCs w:val="40"/>
        </w:rPr>
        <w:t>Disability and Carers Program</w:t>
      </w:r>
    </w:p>
    <w:p w14:paraId="2715E426" w14:textId="77777777" w:rsidR="0060758B" w:rsidRPr="00AF1466" w:rsidRDefault="0060758B" w:rsidP="0060758B">
      <w:pPr>
        <w:spacing w:before="80" w:after="80"/>
        <w:rPr>
          <w:color w:val="264F90"/>
          <w:sz w:val="40"/>
          <w:szCs w:val="40"/>
        </w:rPr>
      </w:pPr>
      <w:r w:rsidRPr="00AF1466">
        <w:rPr>
          <w:color w:val="264F90"/>
          <w:sz w:val="40"/>
          <w:szCs w:val="40"/>
        </w:rPr>
        <w:t>Supporting Participation Program – 2026-27</w:t>
      </w:r>
    </w:p>
    <w:p w14:paraId="0DDE42A6" w14:textId="77777777" w:rsidR="0060758B" w:rsidRPr="00116422" w:rsidRDefault="0060758B" w:rsidP="0060758B">
      <w:pPr>
        <w:rPr>
          <w:color w:val="264F90"/>
          <w:sz w:val="40"/>
          <w:szCs w:val="36"/>
        </w:rPr>
      </w:pPr>
      <w:r w:rsidRPr="00116422">
        <w:rPr>
          <w:color w:val="264F90"/>
          <w:sz w:val="40"/>
          <w:szCs w:val="36"/>
        </w:rPr>
        <w:t>Frequently Asked Questions (FAQs)</w:t>
      </w:r>
    </w:p>
    <w:p w14:paraId="46B362BD" w14:textId="468A0120" w:rsidR="0060758B" w:rsidRPr="00484611" w:rsidRDefault="0060758B" w:rsidP="0060758B">
      <w:pPr>
        <w:rPr>
          <w:color w:val="264F90"/>
          <w:sz w:val="40"/>
          <w:szCs w:val="36"/>
        </w:rPr>
      </w:pPr>
      <w:r w:rsidRPr="00116422">
        <w:rPr>
          <w:color w:val="264F90"/>
          <w:sz w:val="40"/>
          <w:szCs w:val="36"/>
        </w:rPr>
        <w:t>GO</w:t>
      </w:r>
      <w:r w:rsidR="0039630C">
        <w:rPr>
          <w:color w:val="264F90"/>
          <w:sz w:val="40"/>
          <w:szCs w:val="40"/>
        </w:rPr>
        <w:t>8604</w:t>
      </w:r>
    </w:p>
    <w:tbl>
      <w:tblPr>
        <w:tblStyle w:val="TableGrid"/>
        <w:tblW w:w="8778" w:type="dxa"/>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3390"/>
        <w:gridCol w:w="5388"/>
      </w:tblGrid>
      <w:tr w:rsidR="0060758B" w14:paraId="770687F7" w14:textId="77777777" w:rsidTr="7047986F">
        <w:tc>
          <w:tcPr>
            <w:tcW w:w="3390" w:type="dxa"/>
          </w:tcPr>
          <w:p w14:paraId="6ADFC35A" w14:textId="77777777" w:rsidR="0060758B" w:rsidRPr="00F4201F" w:rsidRDefault="0060758B" w:rsidP="00071D6C">
            <w:pPr>
              <w:rPr>
                <w:b/>
                <w:bCs/>
                <w:color w:val="264F90"/>
              </w:rPr>
            </w:pPr>
            <w:r>
              <w:rPr>
                <w:b/>
                <w:bCs/>
                <w:color w:val="264F90"/>
              </w:rPr>
              <w:t>Common</w:t>
            </w:r>
            <w:r w:rsidRPr="00116422">
              <w:rPr>
                <w:b/>
                <w:bCs/>
                <w:color w:val="264F90"/>
              </w:rPr>
              <w:t>we</w:t>
            </w:r>
            <w:r>
              <w:rPr>
                <w:b/>
                <w:bCs/>
                <w:color w:val="264F90"/>
              </w:rPr>
              <w:t>alth policy entity:</w:t>
            </w:r>
          </w:p>
        </w:tc>
        <w:tc>
          <w:tcPr>
            <w:tcW w:w="5388" w:type="dxa"/>
          </w:tcPr>
          <w:p w14:paraId="2556339B" w14:textId="77777777" w:rsidR="0060758B" w:rsidRPr="001264E9" w:rsidRDefault="0060758B" w:rsidP="00071D6C">
            <w:pPr>
              <w:spacing w:before="80" w:after="80"/>
            </w:pPr>
            <w:r>
              <w:t>Department of Health, Disability and Ageing (department)</w:t>
            </w:r>
          </w:p>
        </w:tc>
      </w:tr>
      <w:tr w:rsidR="0060758B" w14:paraId="389AB80A" w14:textId="77777777" w:rsidTr="7047986F">
        <w:tc>
          <w:tcPr>
            <w:tcW w:w="3390" w:type="dxa"/>
          </w:tcPr>
          <w:p w14:paraId="509AF395" w14:textId="77777777" w:rsidR="0060758B" w:rsidRPr="00F4201F" w:rsidRDefault="0060758B" w:rsidP="00071D6C">
            <w:pPr>
              <w:rPr>
                <w:b/>
                <w:bCs/>
              </w:rPr>
            </w:pPr>
            <w:r w:rsidRPr="00F4201F">
              <w:rPr>
                <w:b/>
                <w:bCs/>
                <w:color w:val="264F90"/>
              </w:rPr>
              <w:t>Enquiries:</w:t>
            </w:r>
          </w:p>
        </w:tc>
        <w:tc>
          <w:tcPr>
            <w:tcW w:w="5388" w:type="dxa"/>
          </w:tcPr>
          <w:p w14:paraId="637F87D9" w14:textId="77777777" w:rsidR="0060758B" w:rsidRPr="00664BF1" w:rsidRDefault="0060758B" w:rsidP="00071D6C">
            <w:pPr>
              <w:spacing w:before="80" w:after="80"/>
              <w:rPr>
                <w:bCs/>
              </w:rPr>
            </w:pPr>
            <w:r w:rsidRPr="001264E9">
              <w:t xml:space="preserve">If you have any questions, contact the </w:t>
            </w:r>
            <w:r>
              <w:t>Australian Human Rights Commission (AHRC) via e</w:t>
            </w:r>
            <w:r w:rsidRPr="00602B63">
              <w:t xml:space="preserve">mail: </w:t>
            </w:r>
            <w:hyperlink r:id="rId12" w:history="1">
              <w:r w:rsidRPr="002C7668">
                <w:rPr>
                  <w:rStyle w:val="Hyperlink"/>
                  <w:rFonts w:cs="Arial"/>
                </w:rPr>
                <w:t>disability@humanrights.gov.au</w:t>
              </w:r>
            </w:hyperlink>
            <w:r>
              <w:t xml:space="preserve"> </w:t>
            </w:r>
          </w:p>
          <w:p w14:paraId="2E8B7F2D" w14:textId="6CECE474" w:rsidR="0060758B" w:rsidRPr="00F4201F" w:rsidRDefault="0060758B" w:rsidP="00071D6C">
            <w:pPr>
              <w:rPr>
                <w:b/>
                <w:bCs/>
              </w:rPr>
            </w:pPr>
            <w:r w:rsidRPr="7047986F">
              <w:rPr>
                <w:b/>
                <w:bCs/>
              </w:rPr>
              <w:t>Questions should be sent no later than 5:00pm (</w:t>
            </w:r>
            <w:r w:rsidR="00C53A35">
              <w:rPr>
                <w:b/>
                <w:bCs/>
              </w:rPr>
              <w:t xml:space="preserve">AEDT, </w:t>
            </w:r>
            <w:r w:rsidRPr="7047986F">
              <w:rPr>
                <w:b/>
                <w:bCs/>
              </w:rPr>
              <w:t xml:space="preserve">Canberra </w:t>
            </w:r>
            <w:r w:rsidR="00C53A35">
              <w:rPr>
                <w:b/>
                <w:bCs/>
              </w:rPr>
              <w:t xml:space="preserve">local </w:t>
            </w:r>
            <w:r w:rsidRPr="7047986F">
              <w:rPr>
                <w:b/>
                <w:bCs/>
              </w:rPr>
              <w:t>time) 5 business days before the close date</w:t>
            </w:r>
            <w:r w:rsidR="3C3EFC4A" w:rsidRPr="7047986F">
              <w:rPr>
                <w:b/>
                <w:bCs/>
              </w:rPr>
              <w:t xml:space="preserve">, </w:t>
            </w:r>
            <w:r w:rsidR="00C53A35">
              <w:rPr>
                <w:b/>
                <w:bCs/>
              </w:rPr>
              <w:t xml:space="preserve">by </w:t>
            </w:r>
            <w:r w:rsidR="3C3EFC4A" w:rsidRPr="7047986F">
              <w:rPr>
                <w:b/>
                <w:bCs/>
              </w:rPr>
              <w:t>Monday 26 October 2026</w:t>
            </w:r>
            <w:r w:rsidRPr="7047986F">
              <w:rPr>
                <w:b/>
                <w:bCs/>
              </w:rPr>
              <w:t xml:space="preserve">. </w:t>
            </w:r>
          </w:p>
        </w:tc>
      </w:tr>
      <w:tr w:rsidR="0060758B" w14:paraId="398EC972" w14:textId="77777777" w:rsidTr="7047986F">
        <w:tc>
          <w:tcPr>
            <w:tcW w:w="3390" w:type="dxa"/>
            <w:shd w:val="clear" w:color="auto" w:fill="FFFFFF" w:themeFill="background1"/>
          </w:tcPr>
          <w:p w14:paraId="2293378B" w14:textId="77777777" w:rsidR="0060758B" w:rsidRPr="00F4201F" w:rsidRDefault="0060758B" w:rsidP="00071D6C">
            <w:pPr>
              <w:rPr>
                <w:b/>
                <w:bCs/>
                <w:color w:val="264F90"/>
              </w:rPr>
            </w:pPr>
            <w:r>
              <w:rPr>
                <w:b/>
                <w:bCs/>
                <w:color w:val="264F90"/>
              </w:rPr>
              <w:t>Reference documents:</w:t>
            </w:r>
          </w:p>
        </w:tc>
        <w:tc>
          <w:tcPr>
            <w:tcW w:w="5388" w:type="dxa"/>
            <w:shd w:val="clear" w:color="auto" w:fill="FFFFFF" w:themeFill="background1"/>
          </w:tcPr>
          <w:p w14:paraId="75DCD68C" w14:textId="22758CD6" w:rsidR="005F49A1" w:rsidRDefault="005F49A1" w:rsidP="00071D6C">
            <w:r>
              <w:t>An Easy Read of this document is available as:</w:t>
            </w:r>
          </w:p>
          <w:p w14:paraId="4DCF9BB2" w14:textId="77777777" w:rsidR="005F49A1" w:rsidRDefault="005F49A1" w:rsidP="005F49A1">
            <w:r>
              <w:t>Common Questions part 1 – The grant – Easy Read</w:t>
            </w:r>
          </w:p>
          <w:p w14:paraId="3094D9ED" w14:textId="77777777" w:rsidR="005F49A1" w:rsidRDefault="005F49A1" w:rsidP="005F49A1">
            <w:r>
              <w:t xml:space="preserve">Common Questions part 2 – Funding - Easy Read </w:t>
            </w:r>
          </w:p>
          <w:p w14:paraId="59791FE7" w14:textId="77777777" w:rsidR="005F49A1" w:rsidRDefault="005F49A1" w:rsidP="005F49A1">
            <w:r>
              <w:t>Common Questions part 3 – Where to find information - Easy Read</w:t>
            </w:r>
          </w:p>
          <w:p w14:paraId="16C9D3B6" w14:textId="77777777" w:rsidR="005F49A1" w:rsidRDefault="005F49A1" w:rsidP="005F49A1">
            <w:r>
              <w:t>Common Questions part 4 – Going to the forum – Easy Read</w:t>
            </w:r>
          </w:p>
          <w:p w14:paraId="7A597306" w14:textId="77777777" w:rsidR="007B32AA" w:rsidRDefault="007B32AA" w:rsidP="00071D6C"/>
          <w:p w14:paraId="3B6F26C9" w14:textId="0098A0B2" w:rsidR="005F49A1" w:rsidRDefault="005F49A1" w:rsidP="00071D6C">
            <w:r>
              <w:t>Other documents in the package include:</w:t>
            </w:r>
          </w:p>
          <w:p w14:paraId="16669513" w14:textId="57CBAB15" w:rsidR="004268DE" w:rsidRDefault="0060758B" w:rsidP="00071D6C">
            <w:r>
              <w:t>Grant Opportunity Guidelines (GOGs)</w:t>
            </w:r>
          </w:p>
          <w:p w14:paraId="4883FF2F" w14:textId="06743CCE" w:rsidR="00706607" w:rsidRDefault="00706607" w:rsidP="00706607">
            <w:r>
              <w:t>Expression of Interest Guide</w:t>
            </w:r>
          </w:p>
          <w:p w14:paraId="044ECB7B" w14:textId="72DDCBF9" w:rsidR="00706607" w:rsidRDefault="00706607" w:rsidP="00706607">
            <w:r>
              <w:t>Application Form and Privacy Collection Notice</w:t>
            </w:r>
          </w:p>
          <w:p w14:paraId="61F532C0" w14:textId="77777777" w:rsidR="00706607" w:rsidRDefault="00706607" w:rsidP="00706607">
            <w:r>
              <w:t>Roles and Responsibilities</w:t>
            </w:r>
          </w:p>
          <w:p w14:paraId="033F6706" w14:textId="77777777" w:rsidR="00C53A35" w:rsidRDefault="00C53A35" w:rsidP="00C53A35">
            <w:r>
              <w:t>Application Guide part 1 – Easy Read</w:t>
            </w:r>
          </w:p>
          <w:p w14:paraId="32601225" w14:textId="77777777" w:rsidR="00C53A35" w:rsidRDefault="00C53A35" w:rsidP="00C53A35">
            <w:r>
              <w:t>Application Guide part 2– Easy Read</w:t>
            </w:r>
          </w:p>
          <w:p w14:paraId="367D6754" w14:textId="72EB197E" w:rsidR="00830362" w:rsidRDefault="00830362" w:rsidP="00071D6C">
            <w:r>
              <w:t>Application Form</w:t>
            </w:r>
            <w:r w:rsidR="00C53A35">
              <w:t xml:space="preserve"> part 1</w:t>
            </w:r>
            <w:r>
              <w:t xml:space="preserve"> – Easy Read</w:t>
            </w:r>
          </w:p>
          <w:p w14:paraId="20A0CFF4" w14:textId="398436C1" w:rsidR="00C53A35" w:rsidRDefault="00C53A35" w:rsidP="00071D6C">
            <w:r>
              <w:lastRenderedPageBreak/>
              <w:t>Application Form part 2 – Easy Read</w:t>
            </w:r>
          </w:p>
          <w:p w14:paraId="358298F3" w14:textId="7D5EBCC9" w:rsidR="004268DE" w:rsidRDefault="004268DE" w:rsidP="00071D6C">
            <w:r>
              <w:t>Privacy Collection Notice – Easy Read</w:t>
            </w:r>
          </w:p>
          <w:p w14:paraId="2714D6AE" w14:textId="5ACF25DD" w:rsidR="004268DE" w:rsidRDefault="00020037" w:rsidP="00071D6C">
            <w:r>
              <w:t>Australian Human Rights Commission</w:t>
            </w:r>
            <w:r w:rsidR="007A5024">
              <w:t xml:space="preserve"> </w:t>
            </w:r>
            <w:r w:rsidR="004268DE">
              <w:t>Roles and Responsibilities – Easy Read</w:t>
            </w:r>
          </w:p>
          <w:p w14:paraId="28CAD585" w14:textId="77777777" w:rsidR="007A5024" w:rsidRDefault="007A5024" w:rsidP="00071D6C">
            <w:r>
              <w:t>Australian Government Roles and Responsibilities – Easy Read</w:t>
            </w:r>
          </w:p>
          <w:p w14:paraId="6FEB865E" w14:textId="42D20C4E" w:rsidR="007A5024" w:rsidRDefault="007A5024" w:rsidP="00071D6C">
            <w:r>
              <w:t>Disability Organisations Roles and Responsibilities – Easy Read</w:t>
            </w:r>
          </w:p>
        </w:tc>
      </w:tr>
      <w:tr w:rsidR="0060758B" w14:paraId="5C171909" w14:textId="77777777" w:rsidTr="7047986F">
        <w:tc>
          <w:tcPr>
            <w:tcW w:w="3390" w:type="dxa"/>
            <w:shd w:val="clear" w:color="auto" w:fill="FFFFFF" w:themeFill="background1"/>
          </w:tcPr>
          <w:p w14:paraId="35D2F9A6" w14:textId="77777777" w:rsidR="0060758B" w:rsidRPr="00F4201F" w:rsidRDefault="0060758B" w:rsidP="00071D6C">
            <w:pPr>
              <w:rPr>
                <w:b/>
                <w:bCs/>
                <w:color w:val="264F90"/>
              </w:rPr>
            </w:pPr>
            <w:r w:rsidRPr="00F4201F">
              <w:rPr>
                <w:b/>
                <w:bCs/>
                <w:color w:val="264F90"/>
              </w:rPr>
              <w:lastRenderedPageBreak/>
              <w:t>Version</w:t>
            </w:r>
            <w:r>
              <w:rPr>
                <w:b/>
                <w:bCs/>
                <w:color w:val="264F90"/>
              </w:rPr>
              <w:t>:</w:t>
            </w:r>
            <w:r w:rsidRPr="00F4201F">
              <w:rPr>
                <w:b/>
                <w:bCs/>
                <w:color w:val="264F90"/>
              </w:rPr>
              <w:tab/>
            </w:r>
          </w:p>
        </w:tc>
        <w:tc>
          <w:tcPr>
            <w:tcW w:w="5388" w:type="dxa"/>
            <w:shd w:val="clear" w:color="auto" w:fill="FFFFFF" w:themeFill="background1"/>
          </w:tcPr>
          <w:p w14:paraId="79C029F8" w14:textId="77777777" w:rsidR="0060758B" w:rsidRPr="00F4201F" w:rsidRDefault="0060758B" w:rsidP="00071D6C">
            <w:pPr>
              <w:rPr>
                <w:b/>
                <w:bCs/>
                <w:color w:val="264F90"/>
              </w:rPr>
            </w:pPr>
            <w:r>
              <w:t>Version 1</w:t>
            </w:r>
            <w:r>
              <w:rPr>
                <w:rStyle w:val="FootnoteReference"/>
              </w:rPr>
              <w:footnoteReference w:id="2"/>
            </w:r>
            <w:r>
              <w:tab/>
            </w:r>
          </w:p>
        </w:tc>
      </w:tr>
    </w:tbl>
    <w:p w14:paraId="7D28578A" w14:textId="77777777" w:rsidR="0060758B" w:rsidRDefault="0060758B" w:rsidP="0060758B"/>
    <w:p w14:paraId="26C90DEB" w14:textId="77777777" w:rsidR="0060758B" w:rsidRDefault="0060758B" w:rsidP="0060758B"/>
    <w:p w14:paraId="0A27BFB9" w14:textId="77777777" w:rsidR="0060758B" w:rsidRDefault="0060758B" w:rsidP="0060758B">
      <w:pPr>
        <w:spacing w:before="0" w:after="0" w:line="240" w:lineRule="auto"/>
        <w:rPr>
          <w:rFonts w:eastAsiaTheme="minorHAnsi" w:cstheme="minorBidi"/>
          <w:b/>
          <w:bCs/>
          <w:iCs/>
          <w:sz w:val="20"/>
        </w:rPr>
      </w:pPr>
      <w:r>
        <w:rPr>
          <w:b/>
          <w:bCs/>
        </w:rPr>
        <w:br w:type="page"/>
      </w:r>
    </w:p>
    <w:p w14:paraId="31F2DD65" w14:textId="77777777" w:rsidR="0060758B" w:rsidRPr="00F8278E" w:rsidRDefault="0060758B" w:rsidP="0060758B">
      <w:pPr>
        <w:pStyle w:val="Boxed2Text"/>
        <w:numPr>
          <w:ilvl w:val="0"/>
          <w:numId w:val="0"/>
        </w:numPr>
        <w:shd w:val="clear" w:color="auto" w:fill="FFFFFF" w:themeFill="background1"/>
        <w:ind w:right="-1"/>
        <w:rPr>
          <w:rFonts w:eastAsia="Times New Roman" w:cs="Arial"/>
          <w:iCs w:val="0"/>
          <w:color w:val="264F90"/>
          <w:sz w:val="32"/>
          <w:szCs w:val="28"/>
        </w:rPr>
      </w:pPr>
      <w:r w:rsidRPr="00C67DC3">
        <w:rPr>
          <w:rFonts w:eastAsia="Times New Roman" w:cs="Arial"/>
          <w:iCs w:val="0"/>
          <w:color w:val="264F90"/>
          <w:sz w:val="32"/>
          <w:szCs w:val="28"/>
        </w:rPr>
        <w:lastRenderedPageBreak/>
        <w:t>Contents</w:t>
      </w:r>
    </w:p>
    <w:p w14:paraId="54525243" w14:textId="1C993741" w:rsidR="00D52EAA" w:rsidRDefault="0060758B">
      <w:pPr>
        <w:pStyle w:val="TOC2"/>
        <w:rPr>
          <w:rFonts w:asciiTheme="minorHAnsi" w:eastAsiaTheme="minorEastAsia" w:hAnsiTheme="minorHAnsi" w:cstheme="minorBidi"/>
          <w:b w:val="0"/>
          <w:noProof/>
          <w:kern w:val="2"/>
          <w:sz w:val="24"/>
          <w:szCs w:val="24"/>
          <w:lang w:val="en-AU" w:eastAsia="en-AU"/>
          <w14:ligatures w14:val="standardContextual"/>
        </w:rPr>
      </w:pPr>
      <w:r>
        <w:fldChar w:fldCharType="begin"/>
      </w:r>
      <w:r>
        <w:instrText xml:space="preserve"> TOC \o "2-3" \h \z \u </w:instrText>
      </w:r>
      <w:r>
        <w:fldChar w:fldCharType="separate"/>
      </w:r>
      <w:hyperlink w:anchor="_Toc239931987" w:history="1">
        <w:r w:rsidR="00D52EAA" w:rsidRPr="005F75A3">
          <w:rPr>
            <w:rStyle w:val="Hyperlink"/>
            <w:noProof/>
          </w:rPr>
          <w:t>1.</w:t>
        </w:r>
        <w:r w:rsidR="00D52EAA">
          <w:rPr>
            <w:rFonts w:asciiTheme="minorHAnsi" w:eastAsiaTheme="minorEastAsia" w:hAnsiTheme="minorHAnsi" w:cstheme="minorBidi"/>
            <w:b w:val="0"/>
            <w:noProof/>
            <w:kern w:val="2"/>
            <w:sz w:val="24"/>
            <w:szCs w:val="24"/>
            <w:lang w:val="en-AU" w:eastAsia="en-AU"/>
            <w14:ligatures w14:val="standardContextual"/>
          </w:rPr>
          <w:tab/>
        </w:r>
        <w:r w:rsidR="00D52EAA" w:rsidRPr="005F75A3">
          <w:rPr>
            <w:rStyle w:val="Hyperlink"/>
            <w:noProof/>
          </w:rPr>
          <w:t>General Questions</w:t>
        </w:r>
        <w:r w:rsidR="00D52EAA">
          <w:rPr>
            <w:noProof/>
            <w:webHidden/>
          </w:rPr>
          <w:tab/>
        </w:r>
        <w:r w:rsidR="00D52EAA">
          <w:rPr>
            <w:noProof/>
            <w:webHidden/>
          </w:rPr>
          <w:fldChar w:fldCharType="begin"/>
        </w:r>
        <w:r w:rsidR="00D52EAA">
          <w:rPr>
            <w:noProof/>
            <w:webHidden/>
          </w:rPr>
          <w:instrText xml:space="preserve"> PAGEREF _Toc239931987 \h </w:instrText>
        </w:r>
        <w:r w:rsidR="00D52EAA">
          <w:rPr>
            <w:noProof/>
            <w:webHidden/>
          </w:rPr>
        </w:r>
        <w:r w:rsidR="00D52EAA">
          <w:rPr>
            <w:noProof/>
            <w:webHidden/>
          </w:rPr>
          <w:fldChar w:fldCharType="separate"/>
        </w:r>
        <w:r w:rsidR="00D52EAA">
          <w:rPr>
            <w:noProof/>
            <w:webHidden/>
          </w:rPr>
          <w:t>4</w:t>
        </w:r>
        <w:r w:rsidR="00D52EAA">
          <w:rPr>
            <w:noProof/>
            <w:webHidden/>
          </w:rPr>
          <w:fldChar w:fldCharType="end"/>
        </w:r>
      </w:hyperlink>
    </w:p>
    <w:p w14:paraId="752AACC1" w14:textId="63D009E9"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88" w:history="1">
        <w:r w:rsidRPr="005F75A3">
          <w:rPr>
            <w:rStyle w:val="Hyperlink"/>
            <w:noProof/>
          </w:rPr>
          <w:t>1.1</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How do I access the grant documents?</w:t>
        </w:r>
        <w:r>
          <w:rPr>
            <w:noProof/>
            <w:webHidden/>
          </w:rPr>
          <w:tab/>
        </w:r>
        <w:r>
          <w:rPr>
            <w:noProof/>
            <w:webHidden/>
          </w:rPr>
          <w:fldChar w:fldCharType="begin"/>
        </w:r>
        <w:r>
          <w:rPr>
            <w:noProof/>
            <w:webHidden/>
          </w:rPr>
          <w:instrText xml:space="preserve"> PAGEREF _Toc239931988 \h </w:instrText>
        </w:r>
        <w:r>
          <w:rPr>
            <w:noProof/>
            <w:webHidden/>
          </w:rPr>
        </w:r>
        <w:r>
          <w:rPr>
            <w:noProof/>
            <w:webHidden/>
          </w:rPr>
          <w:fldChar w:fldCharType="separate"/>
        </w:r>
        <w:r>
          <w:rPr>
            <w:noProof/>
            <w:webHidden/>
          </w:rPr>
          <w:t>4</w:t>
        </w:r>
        <w:r>
          <w:rPr>
            <w:noProof/>
            <w:webHidden/>
          </w:rPr>
          <w:fldChar w:fldCharType="end"/>
        </w:r>
      </w:hyperlink>
    </w:p>
    <w:p w14:paraId="01325D3B" w14:textId="421CE2B9"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89" w:history="1">
        <w:r w:rsidRPr="005F75A3">
          <w:rPr>
            <w:rStyle w:val="Hyperlink"/>
            <w:noProof/>
          </w:rPr>
          <w:t>1.2</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type of process is this grant opportunity?</w:t>
        </w:r>
        <w:r>
          <w:rPr>
            <w:noProof/>
            <w:webHidden/>
          </w:rPr>
          <w:tab/>
        </w:r>
        <w:r>
          <w:rPr>
            <w:noProof/>
            <w:webHidden/>
          </w:rPr>
          <w:fldChar w:fldCharType="begin"/>
        </w:r>
        <w:r>
          <w:rPr>
            <w:noProof/>
            <w:webHidden/>
          </w:rPr>
          <w:instrText xml:space="preserve"> PAGEREF _Toc239931989 \h </w:instrText>
        </w:r>
        <w:r>
          <w:rPr>
            <w:noProof/>
            <w:webHidden/>
          </w:rPr>
        </w:r>
        <w:r>
          <w:rPr>
            <w:noProof/>
            <w:webHidden/>
          </w:rPr>
          <w:fldChar w:fldCharType="separate"/>
        </w:r>
        <w:r>
          <w:rPr>
            <w:noProof/>
            <w:webHidden/>
          </w:rPr>
          <w:t>4</w:t>
        </w:r>
        <w:r>
          <w:rPr>
            <w:noProof/>
            <w:webHidden/>
          </w:rPr>
          <w:fldChar w:fldCharType="end"/>
        </w:r>
      </w:hyperlink>
    </w:p>
    <w:p w14:paraId="042F5051" w14:textId="57C69B4C"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0" w:history="1">
        <w:r w:rsidRPr="005F75A3">
          <w:rPr>
            <w:rStyle w:val="Hyperlink"/>
            <w:noProof/>
          </w:rPr>
          <w:t>1.3</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How do I submit an application?</w:t>
        </w:r>
        <w:r>
          <w:rPr>
            <w:noProof/>
            <w:webHidden/>
          </w:rPr>
          <w:tab/>
        </w:r>
        <w:r>
          <w:rPr>
            <w:noProof/>
            <w:webHidden/>
          </w:rPr>
          <w:fldChar w:fldCharType="begin"/>
        </w:r>
        <w:r>
          <w:rPr>
            <w:noProof/>
            <w:webHidden/>
          </w:rPr>
          <w:instrText xml:space="preserve"> PAGEREF _Toc239931990 \h </w:instrText>
        </w:r>
        <w:r>
          <w:rPr>
            <w:noProof/>
            <w:webHidden/>
          </w:rPr>
        </w:r>
        <w:r>
          <w:rPr>
            <w:noProof/>
            <w:webHidden/>
          </w:rPr>
          <w:fldChar w:fldCharType="separate"/>
        </w:r>
        <w:r>
          <w:rPr>
            <w:noProof/>
            <w:webHidden/>
          </w:rPr>
          <w:t>4</w:t>
        </w:r>
        <w:r>
          <w:rPr>
            <w:noProof/>
            <w:webHidden/>
          </w:rPr>
          <w:fldChar w:fldCharType="end"/>
        </w:r>
      </w:hyperlink>
    </w:p>
    <w:p w14:paraId="2628E987" w14:textId="3F69A625"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1" w:history="1">
        <w:r w:rsidRPr="005F75A3">
          <w:rPr>
            <w:rStyle w:val="Hyperlink"/>
            <w:noProof/>
          </w:rPr>
          <w:t>1.4</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Can I submit multiple applications?</w:t>
        </w:r>
        <w:r>
          <w:rPr>
            <w:noProof/>
            <w:webHidden/>
          </w:rPr>
          <w:tab/>
        </w:r>
        <w:r>
          <w:rPr>
            <w:noProof/>
            <w:webHidden/>
          </w:rPr>
          <w:fldChar w:fldCharType="begin"/>
        </w:r>
        <w:r>
          <w:rPr>
            <w:noProof/>
            <w:webHidden/>
          </w:rPr>
          <w:instrText xml:space="preserve"> PAGEREF _Toc239931991 \h </w:instrText>
        </w:r>
        <w:r>
          <w:rPr>
            <w:noProof/>
            <w:webHidden/>
          </w:rPr>
        </w:r>
        <w:r>
          <w:rPr>
            <w:noProof/>
            <w:webHidden/>
          </w:rPr>
          <w:fldChar w:fldCharType="separate"/>
        </w:r>
        <w:r>
          <w:rPr>
            <w:noProof/>
            <w:webHidden/>
          </w:rPr>
          <w:t>5</w:t>
        </w:r>
        <w:r>
          <w:rPr>
            <w:noProof/>
            <w:webHidden/>
          </w:rPr>
          <w:fldChar w:fldCharType="end"/>
        </w:r>
      </w:hyperlink>
    </w:p>
    <w:p w14:paraId="0A93A490" w14:textId="4D573912"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2" w:history="1">
        <w:r w:rsidRPr="005F75A3">
          <w:rPr>
            <w:rStyle w:val="Hyperlink"/>
            <w:noProof/>
          </w:rPr>
          <w:t>1.5</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Will late applications be accepted?</w:t>
        </w:r>
        <w:r>
          <w:rPr>
            <w:noProof/>
            <w:webHidden/>
          </w:rPr>
          <w:tab/>
        </w:r>
        <w:r>
          <w:rPr>
            <w:noProof/>
            <w:webHidden/>
          </w:rPr>
          <w:fldChar w:fldCharType="begin"/>
        </w:r>
        <w:r>
          <w:rPr>
            <w:noProof/>
            <w:webHidden/>
          </w:rPr>
          <w:instrText xml:space="preserve"> PAGEREF _Toc239931992 \h </w:instrText>
        </w:r>
        <w:r>
          <w:rPr>
            <w:noProof/>
            <w:webHidden/>
          </w:rPr>
        </w:r>
        <w:r>
          <w:rPr>
            <w:noProof/>
            <w:webHidden/>
          </w:rPr>
          <w:fldChar w:fldCharType="separate"/>
        </w:r>
        <w:r>
          <w:rPr>
            <w:noProof/>
            <w:webHidden/>
          </w:rPr>
          <w:t>5</w:t>
        </w:r>
        <w:r>
          <w:rPr>
            <w:noProof/>
            <w:webHidden/>
          </w:rPr>
          <w:fldChar w:fldCharType="end"/>
        </w:r>
      </w:hyperlink>
    </w:p>
    <w:p w14:paraId="5D1CEB8F" w14:textId="66C61921"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3" w:history="1">
        <w:r w:rsidRPr="005F75A3">
          <w:rPr>
            <w:rStyle w:val="Hyperlink"/>
            <w:noProof/>
          </w:rPr>
          <w:t>1.6</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How can I withdraw an application I have already submitted?</w:t>
        </w:r>
        <w:r>
          <w:rPr>
            <w:noProof/>
            <w:webHidden/>
          </w:rPr>
          <w:tab/>
        </w:r>
        <w:r>
          <w:rPr>
            <w:noProof/>
            <w:webHidden/>
          </w:rPr>
          <w:fldChar w:fldCharType="begin"/>
        </w:r>
        <w:r>
          <w:rPr>
            <w:noProof/>
            <w:webHidden/>
          </w:rPr>
          <w:instrText xml:space="preserve"> PAGEREF _Toc239931993 \h </w:instrText>
        </w:r>
        <w:r>
          <w:rPr>
            <w:noProof/>
            <w:webHidden/>
          </w:rPr>
        </w:r>
        <w:r>
          <w:rPr>
            <w:noProof/>
            <w:webHidden/>
          </w:rPr>
          <w:fldChar w:fldCharType="separate"/>
        </w:r>
        <w:r>
          <w:rPr>
            <w:noProof/>
            <w:webHidden/>
          </w:rPr>
          <w:t>5</w:t>
        </w:r>
        <w:r>
          <w:rPr>
            <w:noProof/>
            <w:webHidden/>
          </w:rPr>
          <w:fldChar w:fldCharType="end"/>
        </w:r>
      </w:hyperlink>
    </w:p>
    <w:p w14:paraId="3985BAD5" w14:textId="3030DAC1" w:rsidR="00D52EAA" w:rsidRDefault="00D52EAA">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931994" w:history="1">
        <w:r w:rsidRPr="005F75A3">
          <w:rPr>
            <w:rStyle w:val="Hyperlink"/>
            <w:noProof/>
          </w:rPr>
          <w:t>2.</w:t>
        </w:r>
        <w:r>
          <w:rPr>
            <w:rFonts w:asciiTheme="minorHAnsi" w:eastAsiaTheme="minorEastAsia" w:hAnsiTheme="minorHAnsi" w:cstheme="minorBidi"/>
            <w:b w:val="0"/>
            <w:noProof/>
            <w:kern w:val="2"/>
            <w:sz w:val="24"/>
            <w:szCs w:val="24"/>
            <w:lang w:val="en-AU" w:eastAsia="en-AU"/>
            <w14:ligatures w14:val="standardContextual"/>
          </w:rPr>
          <w:tab/>
        </w:r>
        <w:r w:rsidRPr="005F75A3">
          <w:rPr>
            <w:rStyle w:val="Hyperlink"/>
            <w:noProof/>
          </w:rPr>
          <w:t>Funding Questions</w:t>
        </w:r>
        <w:r>
          <w:rPr>
            <w:noProof/>
            <w:webHidden/>
          </w:rPr>
          <w:tab/>
        </w:r>
        <w:r>
          <w:rPr>
            <w:noProof/>
            <w:webHidden/>
          </w:rPr>
          <w:fldChar w:fldCharType="begin"/>
        </w:r>
        <w:r>
          <w:rPr>
            <w:noProof/>
            <w:webHidden/>
          </w:rPr>
          <w:instrText xml:space="preserve"> PAGEREF _Toc239931994 \h </w:instrText>
        </w:r>
        <w:r>
          <w:rPr>
            <w:noProof/>
            <w:webHidden/>
          </w:rPr>
        </w:r>
        <w:r>
          <w:rPr>
            <w:noProof/>
            <w:webHidden/>
          </w:rPr>
          <w:fldChar w:fldCharType="separate"/>
        </w:r>
        <w:r>
          <w:rPr>
            <w:noProof/>
            <w:webHidden/>
          </w:rPr>
          <w:t>5</w:t>
        </w:r>
        <w:r>
          <w:rPr>
            <w:noProof/>
            <w:webHidden/>
          </w:rPr>
          <w:fldChar w:fldCharType="end"/>
        </w:r>
      </w:hyperlink>
    </w:p>
    <w:p w14:paraId="5A5D527F" w14:textId="38ACEB8A"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5" w:history="1">
        <w:r w:rsidRPr="005F75A3">
          <w:rPr>
            <w:rStyle w:val="Hyperlink"/>
            <w:noProof/>
          </w:rPr>
          <w:t>2.1</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How much funding can I apply for?</w:t>
        </w:r>
        <w:r>
          <w:rPr>
            <w:noProof/>
            <w:webHidden/>
          </w:rPr>
          <w:tab/>
        </w:r>
        <w:r>
          <w:rPr>
            <w:noProof/>
            <w:webHidden/>
          </w:rPr>
          <w:fldChar w:fldCharType="begin"/>
        </w:r>
        <w:r>
          <w:rPr>
            <w:noProof/>
            <w:webHidden/>
          </w:rPr>
          <w:instrText xml:space="preserve"> PAGEREF _Toc239931995 \h </w:instrText>
        </w:r>
        <w:r>
          <w:rPr>
            <w:noProof/>
            <w:webHidden/>
          </w:rPr>
        </w:r>
        <w:r>
          <w:rPr>
            <w:noProof/>
            <w:webHidden/>
          </w:rPr>
          <w:fldChar w:fldCharType="separate"/>
        </w:r>
        <w:r>
          <w:rPr>
            <w:noProof/>
            <w:webHidden/>
          </w:rPr>
          <w:t>5</w:t>
        </w:r>
        <w:r>
          <w:rPr>
            <w:noProof/>
            <w:webHidden/>
          </w:rPr>
          <w:fldChar w:fldCharType="end"/>
        </w:r>
      </w:hyperlink>
    </w:p>
    <w:p w14:paraId="4932B92A" w14:textId="6D8E3D0F"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6" w:history="1">
        <w:r w:rsidRPr="005F75A3">
          <w:rPr>
            <w:rStyle w:val="Hyperlink"/>
            <w:noProof/>
          </w:rPr>
          <w:t>2.2</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happens if I don’t spend all the funding?</w:t>
        </w:r>
        <w:r>
          <w:rPr>
            <w:noProof/>
            <w:webHidden/>
          </w:rPr>
          <w:tab/>
        </w:r>
        <w:r>
          <w:rPr>
            <w:noProof/>
            <w:webHidden/>
          </w:rPr>
          <w:fldChar w:fldCharType="begin"/>
        </w:r>
        <w:r>
          <w:rPr>
            <w:noProof/>
            <w:webHidden/>
          </w:rPr>
          <w:instrText xml:space="preserve"> PAGEREF _Toc239931996 \h </w:instrText>
        </w:r>
        <w:r>
          <w:rPr>
            <w:noProof/>
            <w:webHidden/>
          </w:rPr>
        </w:r>
        <w:r>
          <w:rPr>
            <w:noProof/>
            <w:webHidden/>
          </w:rPr>
          <w:fldChar w:fldCharType="separate"/>
        </w:r>
        <w:r>
          <w:rPr>
            <w:noProof/>
            <w:webHidden/>
          </w:rPr>
          <w:t>5</w:t>
        </w:r>
        <w:r>
          <w:rPr>
            <w:noProof/>
            <w:webHidden/>
          </w:rPr>
          <w:fldChar w:fldCharType="end"/>
        </w:r>
      </w:hyperlink>
    </w:p>
    <w:p w14:paraId="39F650BB" w14:textId="3C33F243"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7" w:history="1">
        <w:r w:rsidRPr="005F75A3">
          <w:rPr>
            <w:rStyle w:val="Hyperlink"/>
            <w:noProof/>
          </w:rPr>
          <w:t>2.3</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can the grant funding be used for?</w:t>
        </w:r>
        <w:r>
          <w:rPr>
            <w:noProof/>
            <w:webHidden/>
          </w:rPr>
          <w:tab/>
        </w:r>
        <w:r>
          <w:rPr>
            <w:noProof/>
            <w:webHidden/>
          </w:rPr>
          <w:fldChar w:fldCharType="begin"/>
        </w:r>
        <w:r>
          <w:rPr>
            <w:noProof/>
            <w:webHidden/>
          </w:rPr>
          <w:instrText xml:space="preserve"> PAGEREF _Toc239931997 \h </w:instrText>
        </w:r>
        <w:r>
          <w:rPr>
            <w:noProof/>
            <w:webHidden/>
          </w:rPr>
        </w:r>
        <w:r>
          <w:rPr>
            <w:noProof/>
            <w:webHidden/>
          </w:rPr>
          <w:fldChar w:fldCharType="separate"/>
        </w:r>
        <w:r>
          <w:rPr>
            <w:noProof/>
            <w:webHidden/>
          </w:rPr>
          <w:t>5</w:t>
        </w:r>
        <w:r>
          <w:rPr>
            <w:noProof/>
            <w:webHidden/>
          </w:rPr>
          <w:fldChar w:fldCharType="end"/>
        </w:r>
      </w:hyperlink>
    </w:p>
    <w:p w14:paraId="3983F2EC" w14:textId="04A6ECC6"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8" w:history="1">
        <w:r w:rsidRPr="005F75A3">
          <w:rPr>
            <w:rStyle w:val="Hyperlink"/>
            <w:noProof/>
          </w:rPr>
          <w:t>2.4</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can’t I use the grant funding for?</w:t>
        </w:r>
        <w:r>
          <w:rPr>
            <w:noProof/>
            <w:webHidden/>
          </w:rPr>
          <w:tab/>
        </w:r>
        <w:r>
          <w:rPr>
            <w:noProof/>
            <w:webHidden/>
          </w:rPr>
          <w:fldChar w:fldCharType="begin"/>
        </w:r>
        <w:r>
          <w:rPr>
            <w:noProof/>
            <w:webHidden/>
          </w:rPr>
          <w:instrText xml:space="preserve"> PAGEREF _Toc239931998 \h </w:instrText>
        </w:r>
        <w:r>
          <w:rPr>
            <w:noProof/>
            <w:webHidden/>
          </w:rPr>
        </w:r>
        <w:r>
          <w:rPr>
            <w:noProof/>
            <w:webHidden/>
          </w:rPr>
          <w:fldChar w:fldCharType="separate"/>
        </w:r>
        <w:r>
          <w:rPr>
            <w:noProof/>
            <w:webHidden/>
          </w:rPr>
          <w:t>6</w:t>
        </w:r>
        <w:r>
          <w:rPr>
            <w:noProof/>
            <w:webHidden/>
          </w:rPr>
          <w:fldChar w:fldCharType="end"/>
        </w:r>
      </w:hyperlink>
    </w:p>
    <w:p w14:paraId="160B0B2C" w14:textId="3CAF41E4"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1999" w:history="1">
        <w:r w:rsidRPr="005F75A3">
          <w:rPr>
            <w:rStyle w:val="Hyperlink"/>
            <w:noProof/>
          </w:rPr>
          <w:t>2.5</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If successful, when will I receive a grant payment?</w:t>
        </w:r>
        <w:r>
          <w:rPr>
            <w:noProof/>
            <w:webHidden/>
          </w:rPr>
          <w:tab/>
        </w:r>
        <w:r>
          <w:rPr>
            <w:noProof/>
            <w:webHidden/>
          </w:rPr>
          <w:fldChar w:fldCharType="begin"/>
        </w:r>
        <w:r>
          <w:rPr>
            <w:noProof/>
            <w:webHidden/>
          </w:rPr>
          <w:instrText xml:space="preserve"> PAGEREF _Toc239931999 \h </w:instrText>
        </w:r>
        <w:r>
          <w:rPr>
            <w:noProof/>
            <w:webHidden/>
          </w:rPr>
        </w:r>
        <w:r>
          <w:rPr>
            <w:noProof/>
            <w:webHidden/>
          </w:rPr>
          <w:fldChar w:fldCharType="separate"/>
        </w:r>
        <w:r>
          <w:rPr>
            <w:noProof/>
            <w:webHidden/>
          </w:rPr>
          <w:t>6</w:t>
        </w:r>
        <w:r>
          <w:rPr>
            <w:noProof/>
            <w:webHidden/>
          </w:rPr>
          <w:fldChar w:fldCharType="end"/>
        </w:r>
      </w:hyperlink>
    </w:p>
    <w:p w14:paraId="40B85CBE" w14:textId="7CE2D4DE"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0" w:history="1">
        <w:r w:rsidRPr="005F75A3">
          <w:rPr>
            <w:rStyle w:val="Hyperlink"/>
            <w:noProof/>
          </w:rPr>
          <w:t>2.6</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Are there any GST or income tax-related issues involved in receiving funding?</w:t>
        </w:r>
        <w:r>
          <w:rPr>
            <w:noProof/>
            <w:webHidden/>
          </w:rPr>
          <w:tab/>
        </w:r>
        <w:r>
          <w:rPr>
            <w:noProof/>
            <w:webHidden/>
          </w:rPr>
          <w:fldChar w:fldCharType="begin"/>
        </w:r>
        <w:r>
          <w:rPr>
            <w:noProof/>
            <w:webHidden/>
          </w:rPr>
          <w:instrText xml:space="preserve"> PAGEREF _Toc239932000 \h </w:instrText>
        </w:r>
        <w:r>
          <w:rPr>
            <w:noProof/>
            <w:webHidden/>
          </w:rPr>
        </w:r>
        <w:r>
          <w:rPr>
            <w:noProof/>
            <w:webHidden/>
          </w:rPr>
          <w:fldChar w:fldCharType="separate"/>
        </w:r>
        <w:r>
          <w:rPr>
            <w:noProof/>
            <w:webHidden/>
          </w:rPr>
          <w:t>6</w:t>
        </w:r>
        <w:r>
          <w:rPr>
            <w:noProof/>
            <w:webHidden/>
          </w:rPr>
          <w:fldChar w:fldCharType="end"/>
        </w:r>
      </w:hyperlink>
    </w:p>
    <w:p w14:paraId="7BCAC2FB" w14:textId="09E74290"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1" w:history="1">
        <w:r w:rsidRPr="005F75A3">
          <w:rPr>
            <w:rStyle w:val="Hyperlink"/>
            <w:noProof/>
          </w:rPr>
          <w:t>2.7</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How will the funding be split for the forums?</w:t>
        </w:r>
        <w:r>
          <w:rPr>
            <w:noProof/>
            <w:webHidden/>
          </w:rPr>
          <w:tab/>
        </w:r>
        <w:r>
          <w:rPr>
            <w:noProof/>
            <w:webHidden/>
          </w:rPr>
          <w:fldChar w:fldCharType="begin"/>
        </w:r>
        <w:r>
          <w:rPr>
            <w:noProof/>
            <w:webHidden/>
          </w:rPr>
          <w:instrText xml:space="preserve"> PAGEREF _Toc239932001 \h </w:instrText>
        </w:r>
        <w:r>
          <w:rPr>
            <w:noProof/>
            <w:webHidden/>
          </w:rPr>
        </w:r>
        <w:r>
          <w:rPr>
            <w:noProof/>
            <w:webHidden/>
          </w:rPr>
          <w:fldChar w:fldCharType="separate"/>
        </w:r>
        <w:r>
          <w:rPr>
            <w:noProof/>
            <w:webHidden/>
          </w:rPr>
          <w:t>6</w:t>
        </w:r>
        <w:r>
          <w:rPr>
            <w:noProof/>
            <w:webHidden/>
          </w:rPr>
          <w:fldChar w:fldCharType="end"/>
        </w:r>
      </w:hyperlink>
    </w:p>
    <w:p w14:paraId="2CA70ED8" w14:textId="4F3EBF7E" w:rsidR="00D52EAA" w:rsidRDefault="00D52EAA">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932002" w:history="1">
        <w:r w:rsidRPr="005F75A3">
          <w:rPr>
            <w:rStyle w:val="Hyperlink"/>
            <w:noProof/>
          </w:rPr>
          <w:t>3.</w:t>
        </w:r>
        <w:r>
          <w:rPr>
            <w:rFonts w:asciiTheme="minorHAnsi" w:eastAsiaTheme="minorEastAsia" w:hAnsiTheme="minorHAnsi" w:cstheme="minorBidi"/>
            <w:b w:val="0"/>
            <w:noProof/>
            <w:kern w:val="2"/>
            <w:sz w:val="24"/>
            <w:szCs w:val="24"/>
            <w:lang w:val="en-AU" w:eastAsia="en-AU"/>
            <w14:ligatures w14:val="standardContextual"/>
          </w:rPr>
          <w:tab/>
        </w:r>
        <w:r w:rsidRPr="005F75A3">
          <w:rPr>
            <w:rStyle w:val="Hyperlink"/>
            <w:noProof/>
          </w:rPr>
          <w:t>Application Questions</w:t>
        </w:r>
        <w:r>
          <w:rPr>
            <w:noProof/>
            <w:webHidden/>
          </w:rPr>
          <w:tab/>
        </w:r>
        <w:r>
          <w:rPr>
            <w:noProof/>
            <w:webHidden/>
          </w:rPr>
          <w:fldChar w:fldCharType="begin"/>
        </w:r>
        <w:r>
          <w:rPr>
            <w:noProof/>
            <w:webHidden/>
          </w:rPr>
          <w:instrText xml:space="preserve"> PAGEREF _Toc239932002 \h </w:instrText>
        </w:r>
        <w:r>
          <w:rPr>
            <w:noProof/>
            <w:webHidden/>
          </w:rPr>
        </w:r>
        <w:r>
          <w:rPr>
            <w:noProof/>
            <w:webHidden/>
          </w:rPr>
          <w:fldChar w:fldCharType="separate"/>
        </w:r>
        <w:r>
          <w:rPr>
            <w:noProof/>
            <w:webHidden/>
          </w:rPr>
          <w:t>6</w:t>
        </w:r>
        <w:r>
          <w:rPr>
            <w:noProof/>
            <w:webHidden/>
          </w:rPr>
          <w:fldChar w:fldCharType="end"/>
        </w:r>
      </w:hyperlink>
    </w:p>
    <w:p w14:paraId="1FF15175" w14:textId="372D24C9"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3" w:history="1">
        <w:r w:rsidRPr="005F75A3">
          <w:rPr>
            <w:rStyle w:val="Hyperlink"/>
            <w:noProof/>
          </w:rPr>
          <w:t>3.1</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documents do I need for bank verification and proof of entity? Am I required to submit it again if it has already been provided previously?</w:t>
        </w:r>
        <w:r>
          <w:rPr>
            <w:noProof/>
            <w:webHidden/>
          </w:rPr>
          <w:tab/>
        </w:r>
        <w:r>
          <w:rPr>
            <w:noProof/>
            <w:webHidden/>
          </w:rPr>
          <w:fldChar w:fldCharType="begin"/>
        </w:r>
        <w:r>
          <w:rPr>
            <w:noProof/>
            <w:webHidden/>
          </w:rPr>
          <w:instrText xml:space="preserve"> PAGEREF _Toc239932003 \h </w:instrText>
        </w:r>
        <w:r>
          <w:rPr>
            <w:noProof/>
            <w:webHidden/>
          </w:rPr>
        </w:r>
        <w:r>
          <w:rPr>
            <w:noProof/>
            <w:webHidden/>
          </w:rPr>
          <w:fldChar w:fldCharType="separate"/>
        </w:r>
        <w:r>
          <w:rPr>
            <w:noProof/>
            <w:webHidden/>
          </w:rPr>
          <w:t>6</w:t>
        </w:r>
        <w:r>
          <w:rPr>
            <w:noProof/>
            <w:webHidden/>
          </w:rPr>
          <w:fldChar w:fldCharType="end"/>
        </w:r>
      </w:hyperlink>
    </w:p>
    <w:p w14:paraId="07CEB8F1" w14:textId="5CD5C323"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4" w:history="1">
        <w:r w:rsidRPr="005F75A3">
          <w:rPr>
            <w:rStyle w:val="Hyperlink"/>
            <w:noProof/>
          </w:rPr>
          <w:t>3.2</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Can I get assistance to complete my application?</w:t>
        </w:r>
        <w:r>
          <w:rPr>
            <w:noProof/>
            <w:webHidden/>
          </w:rPr>
          <w:tab/>
        </w:r>
        <w:r>
          <w:rPr>
            <w:noProof/>
            <w:webHidden/>
          </w:rPr>
          <w:fldChar w:fldCharType="begin"/>
        </w:r>
        <w:r>
          <w:rPr>
            <w:noProof/>
            <w:webHidden/>
          </w:rPr>
          <w:instrText xml:space="preserve"> PAGEREF _Toc239932004 \h </w:instrText>
        </w:r>
        <w:r>
          <w:rPr>
            <w:noProof/>
            <w:webHidden/>
          </w:rPr>
        </w:r>
        <w:r>
          <w:rPr>
            <w:noProof/>
            <w:webHidden/>
          </w:rPr>
          <w:fldChar w:fldCharType="separate"/>
        </w:r>
        <w:r>
          <w:rPr>
            <w:noProof/>
            <w:webHidden/>
          </w:rPr>
          <w:t>7</w:t>
        </w:r>
        <w:r>
          <w:rPr>
            <w:noProof/>
            <w:webHidden/>
          </w:rPr>
          <w:fldChar w:fldCharType="end"/>
        </w:r>
      </w:hyperlink>
    </w:p>
    <w:p w14:paraId="2099BB50" w14:textId="51C44FC0" w:rsidR="00D52EAA" w:rsidRDefault="00D52EAA">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932005" w:history="1">
        <w:r w:rsidRPr="005F75A3">
          <w:rPr>
            <w:rStyle w:val="Hyperlink"/>
            <w:noProof/>
          </w:rPr>
          <w:t>4.</w:t>
        </w:r>
        <w:r>
          <w:rPr>
            <w:rFonts w:asciiTheme="minorHAnsi" w:eastAsiaTheme="minorEastAsia" w:hAnsiTheme="minorHAnsi" w:cstheme="minorBidi"/>
            <w:b w:val="0"/>
            <w:noProof/>
            <w:kern w:val="2"/>
            <w:sz w:val="24"/>
            <w:szCs w:val="24"/>
            <w:lang w:val="en-AU" w:eastAsia="en-AU"/>
            <w14:ligatures w14:val="standardContextual"/>
          </w:rPr>
          <w:tab/>
        </w:r>
        <w:r w:rsidRPr="005F75A3">
          <w:rPr>
            <w:rStyle w:val="Hyperlink"/>
            <w:noProof/>
          </w:rPr>
          <w:t>Assessment Process</w:t>
        </w:r>
        <w:r>
          <w:rPr>
            <w:noProof/>
            <w:webHidden/>
          </w:rPr>
          <w:tab/>
        </w:r>
        <w:r>
          <w:rPr>
            <w:noProof/>
            <w:webHidden/>
          </w:rPr>
          <w:fldChar w:fldCharType="begin"/>
        </w:r>
        <w:r>
          <w:rPr>
            <w:noProof/>
            <w:webHidden/>
          </w:rPr>
          <w:instrText xml:space="preserve"> PAGEREF _Toc239932005 \h </w:instrText>
        </w:r>
        <w:r>
          <w:rPr>
            <w:noProof/>
            <w:webHidden/>
          </w:rPr>
        </w:r>
        <w:r>
          <w:rPr>
            <w:noProof/>
            <w:webHidden/>
          </w:rPr>
          <w:fldChar w:fldCharType="separate"/>
        </w:r>
        <w:r>
          <w:rPr>
            <w:noProof/>
            <w:webHidden/>
          </w:rPr>
          <w:t>7</w:t>
        </w:r>
        <w:r>
          <w:rPr>
            <w:noProof/>
            <w:webHidden/>
          </w:rPr>
          <w:fldChar w:fldCharType="end"/>
        </w:r>
      </w:hyperlink>
    </w:p>
    <w:p w14:paraId="44B3A3A9" w14:textId="38AD63E6"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6" w:history="1">
        <w:r w:rsidRPr="005F75A3">
          <w:rPr>
            <w:rStyle w:val="Hyperlink"/>
            <w:noProof/>
          </w:rPr>
          <w:t>4.1</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is being assessed?</w:t>
        </w:r>
        <w:r>
          <w:rPr>
            <w:noProof/>
            <w:webHidden/>
          </w:rPr>
          <w:tab/>
        </w:r>
        <w:r>
          <w:rPr>
            <w:noProof/>
            <w:webHidden/>
          </w:rPr>
          <w:fldChar w:fldCharType="begin"/>
        </w:r>
        <w:r>
          <w:rPr>
            <w:noProof/>
            <w:webHidden/>
          </w:rPr>
          <w:instrText xml:space="preserve"> PAGEREF _Toc239932006 \h </w:instrText>
        </w:r>
        <w:r>
          <w:rPr>
            <w:noProof/>
            <w:webHidden/>
          </w:rPr>
        </w:r>
        <w:r>
          <w:rPr>
            <w:noProof/>
            <w:webHidden/>
          </w:rPr>
          <w:fldChar w:fldCharType="separate"/>
        </w:r>
        <w:r>
          <w:rPr>
            <w:noProof/>
            <w:webHidden/>
          </w:rPr>
          <w:t>7</w:t>
        </w:r>
        <w:r>
          <w:rPr>
            <w:noProof/>
            <w:webHidden/>
          </w:rPr>
          <w:fldChar w:fldCharType="end"/>
        </w:r>
      </w:hyperlink>
    </w:p>
    <w:p w14:paraId="3A9A5BB1" w14:textId="6132D4DC"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7" w:history="1">
        <w:r w:rsidRPr="005F75A3">
          <w:rPr>
            <w:rStyle w:val="Hyperlink"/>
            <w:noProof/>
          </w:rPr>
          <w:t>4.2</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How will organisations be advised of the outcome?</w:t>
        </w:r>
        <w:r>
          <w:rPr>
            <w:noProof/>
            <w:webHidden/>
          </w:rPr>
          <w:tab/>
        </w:r>
        <w:r>
          <w:rPr>
            <w:noProof/>
            <w:webHidden/>
          </w:rPr>
          <w:fldChar w:fldCharType="begin"/>
        </w:r>
        <w:r>
          <w:rPr>
            <w:noProof/>
            <w:webHidden/>
          </w:rPr>
          <w:instrText xml:space="preserve"> PAGEREF _Toc239932007 \h </w:instrText>
        </w:r>
        <w:r>
          <w:rPr>
            <w:noProof/>
            <w:webHidden/>
          </w:rPr>
        </w:r>
        <w:r>
          <w:rPr>
            <w:noProof/>
            <w:webHidden/>
          </w:rPr>
          <w:fldChar w:fldCharType="separate"/>
        </w:r>
        <w:r>
          <w:rPr>
            <w:noProof/>
            <w:webHidden/>
          </w:rPr>
          <w:t>7</w:t>
        </w:r>
        <w:r>
          <w:rPr>
            <w:noProof/>
            <w:webHidden/>
          </w:rPr>
          <w:fldChar w:fldCharType="end"/>
        </w:r>
      </w:hyperlink>
    </w:p>
    <w:p w14:paraId="4EBC7236" w14:textId="4F9CB955" w:rsidR="00D52EAA" w:rsidRDefault="00D52EAA">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932008" w:history="1">
        <w:r w:rsidRPr="005F75A3">
          <w:rPr>
            <w:rStyle w:val="Hyperlink"/>
            <w:noProof/>
          </w:rPr>
          <w:t>5.</w:t>
        </w:r>
        <w:r>
          <w:rPr>
            <w:rFonts w:asciiTheme="minorHAnsi" w:eastAsiaTheme="minorEastAsia" w:hAnsiTheme="minorHAnsi" w:cstheme="minorBidi"/>
            <w:b w:val="0"/>
            <w:noProof/>
            <w:kern w:val="2"/>
            <w:sz w:val="24"/>
            <w:szCs w:val="24"/>
            <w:lang w:val="en-AU" w:eastAsia="en-AU"/>
            <w14:ligatures w14:val="standardContextual"/>
          </w:rPr>
          <w:tab/>
        </w:r>
        <w:r w:rsidRPr="005F75A3">
          <w:rPr>
            <w:rStyle w:val="Hyperlink"/>
            <w:noProof/>
          </w:rPr>
          <w:t>Eligibility Questions</w:t>
        </w:r>
        <w:r>
          <w:rPr>
            <w:noProof/>
            <w:webHidden/>
          </w:rPr>
          <w:tab/>
        </w:r>
        <w:r>
          <w:rPr>
            <w:noProof/>
            <w:webHidden/>
          </w:rPr>
          <w:fldChar w:fldCharType="begin"/>
        </w:r>
        <w:r>
          <w:rPr>
            <w:noProof/>
            <w:webHidden/>
          </w:rPr>
          <w:instrText xml:space="preserve"> PAGEREF _Toc239932008 \h </w:instrText>
        </w:r>
        <w:r>
          <w:rPr>
            <w:noProof/>
            <w:webHidden/>
          </w:rPr>
        </w:r>
        <w:r>
          <w:rPr>
            <w:noProof/>
            <w:webHidden/>
          </w:rPr>
          <w:fldChar w:fldCharType="separate"/>
        </w:r>
        <w:r>
          <w:rPr>
            <w:noProof/>
            <w:webHidden/>
          </w:rPr>
          <w:t>7</w:t>
        </w:r>
        <w:r>
          <w:rPr>
            <w:noProof/>
            <w:webHidden/>
          </w:rPr>
          <w:fldChar w:fldCharType="end"/>
        </w:r>
      </w:hyperlink>
    </w:p>
    <w:p w14:paraId="2E766473" w14:textId="7F260ED2"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09" w:history="1">
        <w:r w:rsidRPr="005F75A3">
          <w:rPr>
            <w:rStyle w:val="Hyperlink"/>
            <w:noProof/>
          </w:rPr>
          <w:t>5.1</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Who is eligible to apply?</w:t>
        </w:r>
        <w:r>
          <w:rPr>
            <w:noProof/>
            <w:webHidden/>
          </w:rPr>
          <w:tab/>
        </w:r>
        <w:r>
          <w:rPr>
            <w:noProof/>
            <w:webHidden/>
          </w:rPr>
          <w:fldChar w:fldCharType="begin"/>
        </w:r>
        <w:r>
          <w:rPr>
            <w:noProof/>
            <w:webHidden/>
          </w:rPr>
          <w:instrText xml:space="preserve"> PAGEREF _Toc239932009 \h </w:instrText>
        </w:r>
        <w:r>
          <w:rPr>
            <w:noProof/>
            <w:webHidden/>
          </w:rPr>
        </w:r>
        <w:r>
          <w:rPr>
            <w:noProof/>
            <w:webHidden/>
          </w:rPr>
          <w:fldChar w:fldCharType="separate"/>
        </w:r>
        <w:r>
          <w:rPr>
            <w:noProof/>
            <w:webHidden/>
          </w:rPr>
          <w:t>7</w:t>
        </w:r>
        <w:r>
          <w:rPr>
            <w:noProof/>
            <w:webHidden/>
          </w:rPr>
          <w:fldChar w:fldCharType="end"/>
        </w:r>
      </w:hyperlink>
    </w:p>
    <w:p w14:paraId="0EF859A9" w14:textId="722916B5"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10" w:history="1">
        <w:r w:rsidRPr="005F75A3">
          <w:rPr>
            <w:rStyle w:val="Hyperlink"/>
            <w:noProof/>
          </w:rPr>
          <w:t>5.2</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Is there additional eligibility criteria?</w:t>
        </w:r>
        <w:r>
          <w:rPr>
            <w:noProof/>
            <w:webHidden/>
          </w:rPr>
          <w:tab/>
        </w:r>
        <w:r>
          <w:rPr>
            <w:noProof/>
            <w:webHidden/>
          </w:rPr>
          <w:fldChar w:fldCharType="begin"/>
        </w:r>
        <w:r>
          <w:rPr>
            <w:noProof/>
            <w:webHidden/>
          </w:rPr>
          <w:instrText xml:space="preserve"> PAGEREF _Toc239932010 \h </w:instrText>
        </w:r>
        <w:r>
          <w:rPr>
            <w:noProof/>
            <w:webHidden/>
          </w:rPr>
        </w:r>
        <w:r>
          <w:rPr>
            <w:noProof/>
            <w:webHidden/>
          </w:rPr>
          <w:fldChar w:fldCharType="separate"/>
        </w:r>
        <w:r>
          <w:rPr>
            <w:noProof/>
            <w:webHidden/>
          </w:rPr>
          <w:t>7</w:t>
        </w:r>
        <w:r>
          <w:rPr>
            <w:noProof/>
            <w:webHidden/>
          </w:rPr>
          <w:fldChar w:fldCharType="end"/>
        </w:r>
      </w:hyperlink>
    </w:p>
    <w:p w14:paraId="68945F9D" w14:textId="4F9CC937"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11" w:history="1">
        <w:r w:rsidRPr="005F75A3">
          <w:rPr>
            <w:rStyle w:val="Hyperlink"/>
            <w:noProof/>
          </w:rPr>
          <w:t>5.3</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Can individuals apply without a supporting organisation?</w:t>
        </w:r>
        <w:r>
          <w:rPr>
            <w:noProof/>
            <w:webHidden/>
          </w:rPr>
          <w:tab/>
        </w:r>
        <w:r>
          <w:rPr>
            <w:noProof/>
            <w:webHidden/>
          </w:rPr>
          <w:fldChar w:fldCharType="begin"/>
        </w:r>
        <w:r>
          <w:rPr>
            <w:noProof/>
            <w:webHidden/>
          </w:rPr>
          <w:instrText xml:space="preserve"> PAGEREF _Toc239932011 \h </w:instrText>
        </w:r>
        <w:r>
          <w:rPr>
            <w:noProof/>
            <w:webHidden/>
          </w:rPr>
        </w:r>
        <w:r>
          <w:rPr>
            <w:noProof/>
            <w:webHidden/>
          </w:rPr>
          <w:fldChar w:fldCharType="separate"/>
        </w:r>
        <w:r>
          <w:rPr>
            <w:noProof/>
            <w:webHidden/>
          </w:rPr>
          <w:t>8</w:t>
        </w:r>
        <w:r>
          <w:rPr>
            <w:noProof/>
            <w:webHidden/>
          </w:rPr>
          <w:fldChar w:fldCharType="end"/>
        </w:r>
      </w:hyperlink>
    </w:p>
    <w:p w14:paraId="1F250538" w14:textId="4D3450A8"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12" w:history="1">
        <w:r w:rsidRPr="005F75A3">
          <w:rPr>
            <w:rStyle w:val="Hyperlink"/>
            <w:noProof/>
          </w:rPr>
          <w:t>5.4</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Do applicants have to attend the full forum applied to?</w:t>
        </w:r>
        <w:r>
          <w:rPr>
            <w:noProof/>
            <w:webHidden/>
          </w:rPr>
          <w:tab/>
        </w:r>
        <w:r>
          <w:rPr>
            <w:noProof/>
            <w:webHidden/>
          </w:rPr>
          <w:fldChar w:fldCharType="begin"/>
        </w:r>
        <w:r>
          <w:rPr>
            <w:noProof/>
            <w:webHidden/>
          </w:rPr>
          <w:instrText xml:space="preserve"> PAGEREF _Toc239932012 \h </w:instrText>
        </w:r>
        <w:r>
          <w:rPr>
            <w:noProof/>
            <w:webHidden/>
          </w:rPr>
        </w:r>
        <w:r>
          <w:rPr>
            <w:noProof/>
            <w:webHidden/>
          </w:rPr>
          <w:fldChar w:fldCharType="separate"/>
        </w:r>
        <w:r>
          <w:rPr>
            <w:noProof/>
            <w:webHidden/>
          </w:rPr>
          <w:t>8</w:t>
        </w:r>
        <w:r>
          <w:rPr>
            <w:noProof/>
            <w:webHidden/>
          </w:rPr>
          <w:fldChar w:fldCharType="end"/>
        </w:r>
      </w:hyperlink>
    </w:p>
    <w:p w14:paraId="6A46007F" w14:textId="0D60B405" w:rsidR="00D52EAA" w:rsidRDefault="00D52EAA">
      <w:pPr>
        <w:pStyle w:val="TOC2"/>
        <w:rPr>
          <w:rFonts w:asciiTheme="minorHAnsi" w:eastAsiaTheme="minorEastAsia" w:hAnsiTheme="minorHAnsi" w:cstheme="minorBidi"/>
          <w:b w:val="0"/>
          <w:noProof/>
          <w:kern w:val="2"/>
          <w:sz w:val="24"/>
          <w:szCs w:val="24"/>
          <w:lang w:val="en-AU" w:eastAsia="en-AU"/>
          <w14:ligatures w14:val="standardContextual"/>
        </w:rPr>
      </w:pPr>
      <w:hyperlink w:anchor="_Toc239932013" w:history="1">
        <w:r w:rsidRPr="005F75A3">
          <w:rPr>
            <w:rStyle w:val="Hyperlink"/>
            <w:noProof/>
          </w:rPr>
          <w:t>6.</w:t>
        </w:r>
        <w:r>
          <w:rPr>
            <w:rFonts w:asciiTheme="minorHAnsi" w:eastAsiaTheme="minorEastAsia" w:hAnsiTheme="minorHAnsi" w:cstheme="minorBidi"/>
            <w:b w:val="0"/>
            <w:noProof/>
            <w:kern w:val="2"/>
            <w:sz w:val="24"/>
            <w:szCs w:val="24"/>
            <w:lang w:val="en-AU" w:eastAsia="en-AU"/>
            <w14:ligatures w14:val="standardContextual"/>
          </w:rPr>
          <w:tab/>
        </w:r>
        <w:r w:rsidRPr="005F75A3">
          <w:rPr>
            <w:rStyle w:val="Hyperlink"/>
            <w:noProof/>
          </w:rPr>
          <w:t>Technical Submission Questions</w:t>
        </w:r>
        <w:r>
          <w:rPr>
            <w:noProof/>
            <w:webHidden/>
          </w:rPr>
          <w:tab/>
        </w:r>
        <w:r>
          <w:rPr>
            <w:noProof/>
            <w:webHidden/>
          </w:rPr>
          <w:fldChar w:fldCharType="begin"/>
        </w:r>
        <w:r>
          <w:rPr>
            <w:noProof/>
            <w:webHidden/>
          </w:rPr>
          <w:instrText xml:space="preserve"> PAGEREF _Toc239932013 \h </w:instrText>
        </w:r>
        <w:r>
          <w:rPr>
            <w:noProof/>
            <w:webHidden/>
          </w:rPr>
        </w:r>
        <w:r>
          <w:rPr>
            <w:noProof/>
            <w:webHidden/>
          </w:rPr>
          <w:fldChar w:fldCharType="separate"/>
        </w:r>
        <w:r>
          <w:rPr>
            <w:noProof/>
            <w:webHidden/>
          </w:rPr>
          <w:t>8</w:t>
        </w:r>
        <w:r>
          <w:rPr>
            <w:noProof/>
            <w:webHidden/>
          </w:rPr>
          <w:fldChar w:fldCharType="end"/>
        </w:r>
      </w:hyperlink>
    </w:p>
    <w:p w14:paraId="1A8DE919" w14:textId="1F207275"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14" w:history="1">
        <w:r w:rsidRPr="005F75A3">
          <w:rPr>
            <w:rStyle w:val="Hyperlink"/>
            <w:noProof/>
          </w:rPr>
          <w:t>6.1</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When should I aim to submit my application?</w:t>
        </w:r>
        <w:r>
          <w:rPr>
            <w:noProof/>
            <w:webHidden/>
          </w:rPr>
          <w:tab/>
        </w:r>
        <w:r>
          <w:rPr>
            <w:noProof/>
            <w:webHidden/>
          </w:rPr>
          <w:fldChar w:fldCharType="begin"/>
        </w:r>
        <w:r>
          <w:rPr>
            <w:noProof/>
            <w:webHidden/>
          </w:rPr>
          <w:instrText xml:space="preserve"> PAGEREF _Toc239932014 \h </w:instrText>
        </w:r>
        <w:r>
          <w:rPr>
            <w:noProof/>
            <w:webHidden/>
          </w:rPr>
        </w:r>
        <w:r>
          <w:rPr>
            <w:noProof/>
            <w:webHidden/>
          </w:rPr>
          <w:fldChar w:fldCharType="separate"/>
        </w:r>
        <w:r>
          <w:rPr>
            <w:noProof/>
            <w:webHidden/>
          </w:rPr>
          <w:t>8</w:t>
        </w:r>
        <w:r>
          <w:rPr>
            <w:noProof/>
            <w:webHidden/>
          </w:rPr>
          <w:fldChar w:fldCharType="end"/>
        </w:r>
      </w:hyperlink>
    </w:p>
    <w:p w14:paraId="51341935" w14:textId="65065AAE"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15" w:history="1">
        <w:r w:rsidRPr="005F75A3">
          <w:rPr>
            <w:rStyle w:val="Hyperlink"/>
            <w:noProof/>
          </w:rPr>
          <w:t>6.2</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What can I do if I have submitted my application but not received an email confirmation?</w:t>
        </w:r>
        <w:r>
          <w:rPr>
            <w:noProof/>
            <w:webHidden/>
          </w:rPr>
          <w:tab/>
        </w:r>
        <w:r>
          <w:rPr>
            <w:noProof/>
            <w:webHidden/>
          </w:rPr>
          <w:fldChar w:fldCharType="begin"/>
        </w:r>
        <w:r>
          <w:rPr>
            <w:noProof/>
            <w:webHidden/>
          </w:rPr>
          <w:instrText xml:space="preserve"> PAGEREF _Toc239932015 \h </w:instrText>
        </w:r>
        <w:r>
          <w:rPr>
            <w:noProof/>
            <w:webHidden/>
          </w:rPr>
        </w:r>
        <w:r>
          <w:rPr>
            <w:noProof/>
            <w:webHidden/>
          </w:rPr>
          <w:fldChar w:fldCharType="separate"/>
        </w:r>
        <w:r>
          <w:rPr>
            <w:noProof/>
            <w:webHidden/>
          </w:rPr>
          <w:t>9</w:t>
        </w:r>
        <w:r>
          <w:rPr>
            <w:noProof/>
            <w:webHidden/>
          </w:rPr>
          <w:fldChar w:fldCharType="end"/>
        </w:r>
      </w:hyperlink>
    </w:p>
    <w:p w14:paraId="56B7D7C6" w14:textId="6BC9199C" w:rsidR="00D52EAA" w:rsidRDefault="00D52EAA">
      <w:pPr>
        <w:pStyle w:val="TOC3"/>
        <w:rPr>
          <w:rFonts w:asciiTheme="minorHAnsi" w:eastAsiaTheme="minorEastAsia" w:hAnsiTheme="minorHAnsi" w:cstheme="minorBidi"/>
          <w:noProof/>
          <w:kern w:val="2"/>
          <w:sz w:val="24"/>
          <w:szCs w:val="24"/>
          <w:lang w:val="en-AU" w:eastAsia="en-AU"/>
          <w14:ligatures w14:val="standardContextual"/>
        </w:rPr>
      </w:pPr>
      <w:hyperlink w:anchor="_Toc239932016" w:history="1">
        <w:r w:rsidRPr="005F75A3">
          <w:rPr>
            <w:rStyle w:val="Hyperlink"/>
            <w:noProof/>
          </w:rPr>
          <w:t>6.3</w:t>
        </w:r>
        <w:r>
          <w:rPr>
            <w:rFonts w:asciiTheme="minorHAnsi" w:eastAsiaTheme="minorEastAsia" w:hAnsiTheme="minorHAnsi" w:cstheme="minorBidi"/>
            <w:noProof/>
            <w:kern w:val="2"/>
            <w:sz w:val="24"/>
            <w:szCs w:val="24"/>
            <w:lang w:val="en-AU" w:eastAsia="en-AU"/>
            <w14:ligatures w14:val="standardContextual"/>
          </w:rPr>
          <w:tab/>
        </w:r>
        <w:r w:rsidRPr="005F75A3">
          <w:rPr>
            <w:rStyle w:val="Hyperlink"/>
            <w:noProof/>
          </w:rPr>
          <w:t>Can I change my application after I have submitted?</w:t>
        </w:r>
        <w:r>
          <w:rPr>
            <w:noProof/>
            <w:webHidden/>
          </w:rPr>
          <w:tab/>
        </w:r>
        <w:r>
          <w:rPr>
            <w:noProof/>
            <w:webHidden/>
          </w:rPr>
          <w:fldChar w:fldCharType="begin"/>
        </w:r>
        <w:r>
          <w:rPr>
            <w:noProof/>
            <w:webHidden/>
          </w:rPr>
          <w:instrText xml:space="preserve"> PAGEREF _Toc239932016 \h </w:instrText>
        </w:r>
        <w:r>
          <w:rPr>
            <w:noProof/>
            <w:webHidden/>
          </w:rPr>
        </w:r>
        <w:r>
          <w:rPr>
            <w:noProof/>
            <w:webHidden/>
          </w:rPr>
          <w:fldChar w:fldCharType="separate"/>
        </w:r>
        <w:r>
          <w:rPr>
            <w:noProof/>
            <w:webHidden/>
          </w:rPr>
          <w:t>9</w:t>
        </w:r>
        <w:r>
          <w:rPr>
            <w:noProof/>
            <w:webHidden/>
          </w:rPr>
          <w:fldChar w:fldCharType="end"/>
        </w:r>
      </w:hyperlink>
    </w:p>
    <w:p w14:paraId="318EBD4C" w14:textId="65DDB8BE" w:rsidR="0060758B" w:rsidRDefault="0060758B" w:rsidP="0060758B">
      <w:r>
        <w:fldChar w:fldCharType="end"/>
      </w:r>
      <w:r>
        <w:br w:type="page"/>
      </w:r>
    </w:p>
    <w:p w14:paraId="4C00DE95" w14:textId="77777777" w:rsidR="0060758B" w:rsidRDefault="0060758B" w:rsidP="0060758B">
      <w:pPr>
        <w:pStyle w:val="Heading2"/>
      </w:pPr>
      <w:bookmarkStart w:id="0" w:name="_Toc236315363"/>
      <w:bookmarkStart w:id="1" w:name="_Toc236315605"/>
      <w:bookmarkStart w:id="2" w:name="_Toc236315364"/>
      <w:bookmarkStart w:id="3" w:name="_Toc236315606"/>
      <w:bookmarkStart w:id="4" w:name="_Toc239931987"/>
      <w:bookmarkEnd w:id="0"/>
      <w:bookmarkEnd w:id="1"/>
      <w:bookmarkEnd w:id="2"/>
      <w:bookmarkEnd w:id="3"/>
      <w:r>
        <w:lastRenderedPageBreak/>
        <w:t>General Questions</w:t>
      </w:r>
      <w:bookmarkEnd w:id="4"/>
    </w:p>
    <w:p w14:paraId="5867C907" w14:textId="77777777" w:rsidR="0060758B" w:rsidRDefault="0060758B" w:rsidP="0060758B">
      <w:pPr>
        <w:pStyle w:val="Heading3"/>
      </w:pPr>
      <w:bookmarkStart w:id="5" w:name="_Toc239931988"/>
      <w:r>
        <w:t>How do I access the grant documents?</w:t>
      </w:r>
      <w:bookmarkEnd w:id="5"/>
    </w:p>
    <w:p w14:paraId="2097F5A6" w14:textId="77777777" w:rsidR="0060758B" w:rsidRDefault="0060758B" w:rsidP="0060758B">
      <w:pPr>
        <w:pStyle w:val="CommentText"/>
      </w:pPr>
      <w:r>
        <w:t xml:space="preserve">You can access the grant documents on two websites:  </w:t>
      </w:r>
    </w:p>
    <w:p w14:paraId="0FCB32AC" w14:textId="77777777" w:rsidR="002A6224" w:rsidRDefault="0060758B" w:rsidP="0060758B">
      <w:pPr>
        <w:pStyle w:val="CommentText"/>
      </w:pPr>
      <w:proofErr w:type="spellStart"/>
      <w:r w:rsidRPr="00CD6096">
        <w:rPr>
          <w:b/>
          <w:bCs/>
        </w:rPr>
        <w:t>GrantConnect</w:t>
      </w:r>
      <w:proofErr w:type="spellEnd"/>
      <w:r w:rsidRPr="00CD6096">
        <w:t xml:space="preserve"> </w:t>
      </w:r>
      <w:r>
        <w:t>–</w:t>
      </w:r>
      <w:r w:rsidRPr="00CD6096">
        <w:t xml:space="preserve"> </w:t>
      </w:r>
      <w:r>
        <w:t xml:space="preserve">You need to register on </w:t>
      </w:r>
      <w:hyperlink r:id="rId13" w:history="1">
        <w:proofErr w:type="spellStart"/>
        <w:r w:rsidRPr="00E91816">
          <w:rPr>
            <w:rStyle w:val="Hyperlink"/>
            <w:rFonts w:cs="Arial"/>
          </w:rPr>
          <w:t>GrantConnect</w:t>
        </w:r>
        <w:proofErr w:type="spellEnd"/>
        <w:r w:rsidRPr="00E91816">
          <w:rPr>
            <w:rStyle w:val="Hyperlink"/>
            <w:rFonts w:cs="Arial"/>
          </w:rPr>
          <w:t xml:space="preserve"> Homepage: </w:t>
        </w:r>
        <w:proofErr w:type="spellStart"/>
        <w:r w:rsidRPr="00E91816">
          <w:rPr>
            <w:rStyle w:val="Hyperlink"/>
            <w:rFonts w:cs="Arial"/>
          </w:rPr>
          <w:t>GrantConnect</w:t>
        </w:r>
        <w:proofErr w:type="spellEnd"/>
      </w:hyperlink>
      <w:r>
        <w:t xml:space="preserve"> to download the documents. </w:t>
      </w:r>
    </w:p>
    <w:p w14:paraId="1D906A7E" w14:textId="3E61A2E7" w:rsidR="002A6224" w:rsidRDefault="002A6224" w:rsidP="00C53A35">
      <w:pPr>
        <w:pStyle w:val="CommentText"/>
        <w:ind w:left="720"/>
      </w:pPr>
      <w:r>
        <w:t xml:space="preserve">Use the search bar at the top of the page and type in </w:t>
      </w:r>
      <w:r w:rsidRPr="00C53A35">
        <w:t>GO</w:t>
      </w:r>
      <w:r w:rsidR="00CE5F44" w:rsidRPr="00C53A35">
        <w:t>8604</w:t>
      </w:r>
      <w:r w:rsidRPr="00C53A35">
        <w:t>.</w:t>
      </w:r>
      <w:r>
        <w:t xml:space="preserve"> </w:t>
      </w:r>
    </w:p>
    <w:p w14:paraId="5A0236AA" w14:textId="65E8386A" w:rsidR="00D36BC9" w:rsidRDefault="00D36BC9" w:rsidP="00C53A35">
      <w:pPr>
        <w:pStyle w:val="CommentText"/>
        <w:ind w:left="720"/>
        <w:jc w:val="center"/>
      </w:pPr>
      <w:r>
        <w:rPr>
          <w:noProof/>
          <w:sz w:val="20"/>
          <w:szCs w:val="20"/>
        </w:rPr>
        <w:drawing>
          <wp:inline distT="0" distB="0" distL="0" distR="0" wp14:anchorId="24FE0F2E" wp14:editId="594D2D29">
            <wp:extent cx="4450833" cy="676275"/>
            <wp:effectExtent l="0" t="0" r="6985" b="0"/>
            <wp:docPr id="993174460" name="Picture 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1711" cy="677928"/>
                    </a:xfrm>
                    <a:prstGeom prst="rect">
                      <a:avLst/>
                    </a:prstGeom>
                    <a:noFill/>
                    <a:ln>
                      <a:noFill/>
                    </a:ln>
                  </pic:spPr>
                </pic:pic>
              </a:graphicData>
            </a:graphic>
          </wp:inline>
        </w:drawing>
      </w:r>
    </w:p>
    <w:p w14:paraId="00B7AE8F" w14:textId="456061B0" w:rsidR="0060758B" w:rsidRDefault="0060758B" w:rsidP="00C53A35">
      <w:pPr>
        <w:pStyle w:val="CommentText"/>
        <w:ind w:left="720"/>
      </w:pPr>
      <w:r>
        <w:t xml:space="preserve">Choose the red </w:t>
      </w:r>
      <w:r w:rsidRPr="00BB6722">
        <w:rPr>
          <w:b/>
          <w:bCs/>
          <w:i/>
          <w:iCs/>
        </w:rPr>
        <w:t>Grant Opportunity Documents</w:t>
      </w:r>
      <w:r>
        <w:t xml:space="preserve"> button on the left side. </w:t>
      </w:r>
    </w:p>
    <w:p w14:paraId="21B061D8" w14:textId="77777777" w:rsidR="0060758B" w:rsidRDefault="0060758B" w:rsidP="00C53A35">
      <w:pPr>
        <w:pStyle w:val="CommentText"/>
        <w:ind w:left="720"/>
        <w:jc w:val="center"/>
      </w:pPr>
      <w:r>
        <w:rPr>
          <w:noProof/>
        </w:rPr>
        <w:drawing>
          <wp:inline distT="0" distB="0" distL="0" distR="0" wp14:anchorId="0101E2BE" wp14:editId="2A8C4021">
            <wp:extent cx="3361926" cy="519379"/>
            <wp:effectExtent l="19050" t="19050" r="10160" b="14605"/>
            <wp:docPr id="4" name="Picture 4" descr="A red button saying Grant Opportunity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red button saying Grant Opportunity Documents"/>
                    <pic:cNvPicPr/>
                  </pic:nvPicPr>
                  <pic:blipFill>
                    <a:blip r:embed="rId15"/>
                    <a:stretch>
                      <a:fillRect/>
                    </a:stretch>
                  </pic:blipFill>
                  <pic:spPr>
                    <a:xfrm>
                      <a:off x="0" y="0"/>
                      <a:ext cx="3399518" cy="525187"/>
                    </a:xfrm>
                    <a:prstGeom prst="rect">
                      <a:avLst/>
                    </a:prstGeom>
                    <a:ln w="3175">
                      <a:solidFill>
                        <a:schemeClr val="bg1">
                          <a:lumMod val="75000"/>
                        </a:schemeClr>
                      </a:solidFill>
                    </a:ln>
                  </pic:spPr>
                </pic:pic>
              </a:graphicData>
            </a:graphic>
          </wp:inline>
        </w:drawing>
      </w:r>
    </w:p>
    <w:p w14:paraId="06A6504C" w14:textId="77777777" w:rsidR="0060758B" w:rsidRDefault="0060758B" w:rsidP="00C53A35">
      <w:pPr>
        <w:ind w:left="720"/>
      </w:pPr>
      <w:r>
        <w:t xml:space="preserve">If you have registered but cannot access </w:t>
      </w:r>
      <w:proofErr w:type="spellStart"/>
      <w:r>
        <w:t>GrantConnect</w:t>
      </w:r>
      <w:proofErr w:type="spellEnd"/>
      <w:r>
        <w:t xml:space="preserve">, contact the </w:t>
      </w:r>
      <w:proofErr w:type="spellStart"/>
      <w:r>
        <w:t>GrantConnect</w:t>
      </w:r>
      <w:proofErr w:type="spellEnd"/>
      <w:r>
        <w:t xml:space="preserve"> Help Desk:</w:t>
      </w:r>
    </w:p>
    <w:p w14:paraId="356334C3" w14:textId="77777777" w:rsidR="0060758B" w:rsidRDefault="0060758B" w:rsidP="00C53A35">
      <w:pPr>
        <w:pStyle w:val="ListParagraph"/>
        <w:numPr>
          <w:ilvl w:val="0"/>
          <w:numId w:val="15"/>
        </w:numPr>
        <w:ind w:left="1440"/>
      </w:pPr>
      <w:r>
        <w:t>Phone: 1300 484 145</w:t>
      </w:r>
    </w:p>
    <w:p w14:paraId="39EBE110" w14:textId="77777777" w:rsidR="0060758B" w:rsidRDefault="0060758B" w:rsidP="00C53A35">
      <w:pPr>
        <w:pStyle w:val="ListParagraph"/>
        <w:numPr>
          <w:ilvl w:val="0"/>
          <w:numId w:val="15"/>
        </w:numPr>
        <w:ind w:left="1440"/>
      </w:pPr>
      <w:r>
        <w:t xml:space="preserve">Email: </w:t>
      </w:r>
      <w:hyperlink r:id="rId16" w:history="1">
        <w:r w:rsidRPr="00C517C2">
          <w:rPr>
            <w:rStyle w:val="Hyperlink"/>
          </w:rPr>
          <w:t>GrantConnect@finance.gov.au</w:t>
        </w:r>
      </w:hyperlink>
    </w:p>
    <w:p w14:paraId="30B0CBF9" w14:textId="77777777" w:rsidR="0060758B" w:rsidRDefault="0060758B" w:rsidP="0060758B">
      <w:r w:rsidRPr="00CD6096">
        <w:rPr>
          <w:b/>
          <w:bCs/>
        </w:rPr>
        <w:t>AHRC website</w:t>
      </w:r>
      <w:r w:rsidRPr="00CD6096">
        <w:t xml:space="preserve"> </w:t>
      </w:r>
      <w:r>
        <w:t>–</w:t>
      </w:r>
      <w:r w:rsidRPr="00CD6096">
        <w:t xml:space="preserve"> </w:t>
      </w:r>
      <w:r>
        <w:t xml:space="preserve">The same documents will also be available on the </w:t>
      </w:r>
      <w:hyperlink r:id="rId17" w:history="1">
        <w:r>
          <w:rPr>
            <w:rStyle w:val="Hyperlink"/>
          </w:rPr>
          <w:t>Supporting Participation Program | AHRC website</w:t>
        </w:r>
      </w:hyperlink>
      <w:r>
        <w:t>.</w:t>
      </w:r>
    </w:p>
    <w:p w14:paraId="098DCF73" w14:textId="77777777" w:rsidR="0060758B" w:rsidRDefault="0060758B" w:rsidP="0060758B">
      <w:pPr>
        <w:pStyle w:val="Heading3"/>
      </w:pPr>
      <w:bookmarkStart w:id="6" w:name="_Toc239931989"/>
      <w:r>
        <w:t>What type of process is this grant opportunity?</w:t>
      </w:r>
      <w:bookmarkEnd w:id="6"/>
    </w:p>
    <w:p w14:paraId="205C26E7" w14:textId="77777777" w:rsidR="0060758B" w:rsidRDefault="0060758B" w:rsidP="0060758B">
      <w:r>
        <w:t xml:space="preserve">This </w:t>
      </w:r>
      <w:r w:rsidRPr="002A1598">
        <w:t xml:space="preserve">is an open competitive selection process. This means </w:t>
      </w:r>
      <w:r>
        <w:t>any</w:t>
      </w:r>
      <w:r w:rsidRPr="002A1598">
        <w:t xml:space="preserve"> organisations</w:t>
      </w:r>
      <w:r>
        <w:t xml:space="preserve"> or </w:t>
      </w:r>
      <w:r w:rsidRPr="002A1598">
        <w:t xml:space="preserve">individuals </w:t>
      </w:r>
      <w:r>
        <w:t xml:space="preserve">can apply if they </w:t>
      </w:r>
      <w:r w:rsidRPr="002A1598">
        <w:t>meet the eligibility criteria in Section 4</w:t>
      </w:r>
      <w:r w:rsidRPr="00242F01">
        <w:rPr>
          <w:color w:val="00B0F0"/>
        </w:rPr>
        <w:t xml:space="preserve"> </w:t>
      </w:r>
      <w:r>
        <w:t>of the Grant Opportunity Guidelines (GOGs):</w:t>
      </w:r>
    </w:p>
    <w:p w14:paraId="0A4D2145" w14:textId="77777777" w:rsidR="0060758B" w:rsidRDefault="0060758B" w:rsidP="0060758B">
      <w:pPr>
        <w:spacing w:before="80" w:after="80"/>
        <w:rPr>
          <w:rStyle w:val="highlightedtextChar"/>
          <w:rFonts w:ascii="Arial" w:hAnsi="Arial" w:cs="Arial"/>
          <w:b w:val="0"/>
          <w:color w:val="auto"/>
        </w:rPr>
      </w:pPr>
      <w:r>
        <w:rPr>
          <w:rStyle w:val="highlightedtextChar"/>
          <w:rFonts w:ascii="Arial" w:hAnsi="Arial" w:cs="Arial"/>
          <w:b w:val="0"/>
          <w:color w:val="auto"/>
        </w:rPr>
        <w:t>A</w:t>
      </w:r>
      <w:r w:rsidRPr="00776B2C">
        <w:rPr>
          <w:rStyle w:val="highlightedtextChar"/>
          <w:rFonts w:ascii="Arial" w:hAnsi="Arial" w:cs="Arial"/>
          <w:b w:val="0"/>
          <w:color w:val="auto"/>
        </w:rPr>
        <w:t>pplications</w:t>
      </w:r>
      <w:r>
        <w:rPr>
          <w:rStyle w:val="highlightedtextChar"/>
          <w:rFonts w:ascii="Arial" w:hAnsi="Arial" w:cs="Arial"/>
          <w:b w:val="0"/>
          <w:color w:val="auto"/>
        </w:rPr>
        <w:t xml:space="preserve"> for people with disability</w:t>
      </w:r>
      <w:r w:rsidRPr="00776B2C">
        <w:rPr>
          <w:rStyle w:val="highlightedtextChar"/>
          <w:rFonts w:ascii="Arial" w:hAnsi="Arial" w:cs="Arial"/>
          <w:b w:val="0"/>
          <w:color w:val="auto"/>
        </w:rPr>
        <w:t xml:space="preserve"> </w:t>
      </w:r>
      <w:r>
        <w:rPr>
          <w:rStyle w:val="highlightedtextChar"/>
          <w:rFonts w:ascii="Arial" w:hAnsi="Arial" w:cs="Arial"/>
          <w:b w:val="0"/>
          <w:color w:val="auto"/>
        </w:rPr>
        <w:t xml:space="preserve">can only come </w:t>
      </w:r>
      <w:r w:rsidRPr="00776B2C">
        <w:rPr>
          <w:rStyle w:val="highlightedtextChar"/>
          <w:rFonts w:ascii="Arial" w:hAnsi="Arial" w:cs="Arial"/>
          <w:b w:val="0"/>
          <w:color w:val="auto"/>
        </w:rPr>
        <w:t>from</w:t>
      </w:r>
      <w:r>
        <w:rPr>
          <w:rStyle w:val="highlightedtextChar"/>
          <w:rFonts w:ascii="Arial" w:hAnsi="Arial" w:cs="Arial"/>
          <w:b w:val="0"/>
          <w:color w:val="auto"/>
        </w:rPr>
        <w:t xml:space="preserve"> organisations that:</w:t>
      </w:r>
    </w:p>
    <w:p w14:paraId="4C021421" w14:textId="77777777" w:rsidR="0060758B" w:rsidRDefault="0060758B">
      <w:pPr>
        <w:pStyle w:val="ListParagraph"/>
        <w:numPr>
          <w:ilvl w:val="0"/>
          <w:numId w:val="20"/>
        </w:numPr>
        <w:spacing w:before="80" w:after="80"/>
        <w:rPr>
          <w:rStyle w:val="highlightedtextChar"/>
          <w:rFonts w:ascii="Arial" w:hAnsi="Arial" w:cs="Arial"/>
          <w:b w:val="0"/>
          <w:color w:val="auto"/>
        </w:rPr>
      </w:pPr>
      <w:r>
        <w:rPr>
          <w:rStyle w:val="highlightedtextChar"/>
          <w:rFonts w:ascii="Arial" w:hAnsi="Arial" w:cs="Arial"/>
          <w:b w:val="0"/>
          <w:color w:val="auto"/>
        </w:rPr>
        <w:t>have</w:t>
      </w:r>
      <w:r w:rsidRPr="00AE5AFA">
        <w:rPr>
          <w:rStyle w:val="highlightedtextChar"/>
          <w:rFonts w:ascii="Arial" w:hAnsi="Arial" w:cs="Arial"/>
          <w:b w:val="0"/>
          <w:color w:val="auto"/>
        </w:rPr>
        <w:t xml:space="preserve"> UN Economic and Social Council (ECOSOC) Consultative Status</w:t>
      </w:r>
      <w:r>
        <w:rPr>
          <w:rStyle w:val="highlightedtextChar"/>
          <w:rFonts w:ascii="Arial" w:hAnsi="Arial" w:cs="Arial"/>
          <w:b w:val="0"/>
          <w:color w:val="auto"/>
        </w:rPr>
        <w:t>;</w:t>
      </w:r>
      <w:r w:rsidRPr="00AE5AFA">
        <w:rPr>
          <w:rStyle w:val="highlightedtextChar"/>
          <w:rFonts w:ascii="Arial" w:hAnsi="Arial" w:cs="Arial"/>
          <w:b w:val="0"/>
          <w:color w:val="auto"/>
        </w:rPr>
        <w:t xml:space="preserve"> or </w:t>
      </w:r>
    </w:p>
    <w:p w14:paraId="06CB1B72" w14:textId="77777777" w:rsidR="0060758B" w:rsidRDefault="0060758B">
      <w:pPr>
        <w:pStyle w:val="ListParagraph"/>
        <w:numPr>
          <w:ilvl w:val="0"/>
          <w:numId w:val="20"/>
        </w:numPr>
        <w:spacing w:before="80" w:after="80"/>
        <w:rPr>
          <w:rStyle w:val="highlightedtextChar"/>
          <w:rFonts w:ascii="Arial" w:hAnsi="Arial" w:cs="Arial"/>
          <w:b w:val="0"/>
          <w:color w:val="auto"/>
        </w:rPr>
      </w:pPr>
      <w:r>
        <w:rPr>
          <w:rStyle w:val="highlightedtextChar"/>
          <w:rFonts w:ascii="Arial" w:hAnsi="Arial" w:cs="Arial"/>
          <w:b w:val="0"/>
          <w:color w:val="auto"/>
        </w:rPr>
        <w:t xml:space="preserve">are </w:t>
      </w:r>
      <w:r w:rsidRPr="00AE5AFA">
        <w:rPr>
          <w:rStyle w:val="highlightedtextChar"/>
          <w:rFonts w:ascii="Arial" w:hAnsi="Arial" w:cs="Arial"/>
          <w:b w:val="0"/>
          <w:color w:val="auto"/>
        </w:rPr>
        <w:t xml:space="preserve">accredited to the specific forum </w:t>
      </w:r>
      <w:r>
        <w:rPr>
          <w:rStyle w:val="highlightedtextChar"/>
          <w:rFonts w:ascii="Arial" w:hAnsi="Arial" w:cs="Arial"/>
          <w:b w:val="0"/>
          <w:color w:val="auto"/>
        </w:rPr>
        <w:t>they are applying for</w:t>
      </w:r>
      <w:r w:rsidRPr="00AE5AFA">
        <w:rPr>
          <w:rStyle w:val="highlightedtextChar"/>
          <w:rFonts w:ascii="Arial" w:hAnsi="Arial" w:cs="Arial"/>
          <w:b w:val="0"/>
          <w:color w:val="auto"/>
        </w:rPr>
        <w:t>, such as COSP Accreditation.</w:t>
      </w:r>
    </w:p>
    <w:p w14:paraId="38E895A5" w14:textId="77777777" w:rsidR="0060758B" w:rsidRPr="00415933" w:rsidRDefault="0060758B" w:rsidP="0060758B">
      <w:pPr>
        <w:spacing w:before="80" w:after="80"/>
        <w:rPr>
          <w:rStyle w:val="highlightedtextChar"/>
          <w:rFonts w:ascii="Arial" w:hAnsi="Arial" w:cs="Arial"/>
          <w:b w:val="0"/>
          <w:color w:val="auto"/>
        </w:rPr>
      </w:pPr>
      <w:r>
        <w:rPr>
          <w:rStyle w:val="highlightedtextChar"/>
          <w:rFonts w:ascii="Arial" w:hAnsi="Arial" w:cs="Arial"/>
          <w:b w:val="0"/>
          <w:color w:val="auto"/>
        </w:rPr>
        <w:t xml:space="preserve">People applying must be over 18 years old. For the Emerging Young Leader Delegation people must be 18 to 35 years old when they apply. </w:t>
      </w:r>
    </w:p>
    <w:p w14:paraId="4DC19B61" w14:textId="77777777" w:rsidR="0060758B" w:rsidRDefault="0060758B" w:rsidP="0060758B">
      <w:r>
        <w:t xml:space="preserve">The grant opportunity will follow the </w:t>
      </w:r>
      <w:hyperlink r:id="rId18" w:history="1">
        <w:r w:rsidRPr="00BA2933">
          <w:rPr>
            <w:rStyle w:val="Hyperlink"/>
          </w:rPr>
          <w:t>Commonwealth Grant Rules and Principles 2024 (CGRPs)</w:t>
        </w:r>
      </w:hyperlink>
      <w:r>
        <w:t>.</w:t>
      </w:r>
    </w:p>
    <w:p w14:paraId="1772BA2C" w14:textId="77777777" w:rsidR="0060758B" w:rsidRDefault="0060758B" w:rsidP="0060758B">
      <w:pPr>
        <w:pStyle w:val="Heading3"/>
      </w:pPr>
      <w:bookmarkStart w:id="7" w:name="_Toc239931990"/>
      <w:r>
        <w:t xml:space="preserve">How do I </w:t>
      </w:r>
      <w:proofErr w:type="gramStart"/>
      <w:r>
        <w:t>submit an application</w:t>
      </w:r>
      <w:proofErr w:type="gramEnd"/>
      <w:r>
        <w:t>?</w:t>
      </w:r>
      <w:bookmarkEnd w:id="7"/>
    </w:p>
    <w:p w14:paraId="275CECF9" w14:textId="77777777" w:rsidR="0060758B" w:rsidRDefault="0060758B" w:rsidP="0060758B">
      <w:r>
        <w:t xml:space="preserve">Email your application to the AHRC at </w:t>
      </w:r>
      <w:hyperlink r:id="rId19" w:history="1">
        <w:r w:rsidRPr="00912627">
          <w:rPr>
            <w:rStyle w:val="Hyperlink"/>
            <w:rFonts w:cs="Arial"/>
          </w:rPr>
          <w:t>disability@humanrights.gov.au</w:t>
        </w:r>
      </w:hyperlink>
      <w:r>
        <w:t>.</w:t>
      </w:r>
    </w:p>
    <w:p w14:paraId="32FBCEC5" w14:textId="77777777" w:rsidR="0060758B" w:rsidRPr="006B2EC2" w:rsidRDefault="0060758B" w:rsidP="0060758B">
      <w:r>
        <w:t xml:space="preserve">Read Section 7: </w:t>
      </w:r>
      <w:r w:rsidRPr="24C08094">
        <w:rPr>
          <w:i/>
          <w:iCs/>
        </w:rPr>
        <w:t>How to Apply</w:t>
      </w:r>
      <w:r>
        <w:t xml:space="preserve"> in the GOGs before you apply. It explains what you must include in your application. Submit the application form by the closing date and time.</w:t>
      </w:r>
    </w:p>
    <w:p w14:paraId="01382BE5" w14:textId="77777777" w:rsidR="0060758B" w:rsidRPr="0000790C" w:rsidRDefault="0060758B" w:rsidP="0060758B">
      <w:bookmarkStart w:id="8" w:name="_Hlk121231066"/>
      <w:r>
        <w:t xml:space="preserve">If you need technical help to submit your application email </w:t>
      </w:r>
      <w:hyperlink r:id="rId20" w:history="1">
        <w:r w:rsidRPr="00BC5219">
          <w:rPr>
            <w:rStyle w:val="Hyperlink"/>
            <w:rFonts w:cs="Arial"/>
          </w:rPr>
          <w:t>disability@humanrights.gov.au</w:t>
        </w:r>
      </w:hyperlink>
      <w:r>
        <w:t xml:space="preserve">  </w:t>
      </w:r>
    </w:p>
    <w:bookmarkStart w:id="9" w:name="_Toc236315369"/>
    <w:bookmarkStart w:id="10" w:name="_Toc236315611"/>
    <w:bookmarkEnd w:id="9"/>
    <w:bookmarkEnd w:id="10"/>
    <w:p w14:paraId="62F898E0" w14:textId="77777777" w:rsidR="0060758B" w:rsidRDefault="0060758B" w:rsidP="0060758B">
      <w:pPr>
        <w:pStyle w:val="Heading3"/>
      </w:pPr>
      <w:r>
        <w:lastRenderedPageBreak/>
        <w:fldChar w:fldCharType="begin"/>
      </w:r>
      <w:r>
        <w:instrText>HYPERLINK "mailto:GrantConnect@finance.gov.au"</w:instrText>
      </w:r>
      <w:r>
        <w:fldChar w:fldCharType="separate"/>
      </w:r>
      <w:r>
        <w:fldChar w:fldCharType="end"/>
      </w:r>
      <w:bookmarkStart w:id="11" w:name="_Toc236315370"/>
      <w:bookmarkStart w:id="12" w:name="_Toc236315612"/>
      <w:bookmarkStart w:id="13" w:name="_Toc239931991"/>
      <w:bookmarkEnd w:id="8"/>
      <w:bookmarkEnd w:id="11"/>
      <w:bookmarkEnd w:id="12"/>
      <w:r>
        <w:t>Can I submit multiple applications?</w:t>
      </w:r>
      <w:bookmarkEnd w:id="13"/>
    </w:p>
    <w:p w14:paraId="760DBB6A" w14:textId="77777777" w:rsidR="0060758B" w:rsidRDefault="0060758B" w:rsidP="0060758B">
      <w:pPr>
        <w:spacing w:before="80" w:after="80"/>
        <w:rPr>
          <w:iCs/>
        </w:rPr>
      </w:pPr>
      <w:r>
        <w:rPr>
          <w:iCs/>
        </w:rPr>
        <w:t xml:space="preserve">No. </w:t>
      </w:r>
      <w:r w:rsidRPr="00EC38CA">
        <w:t>An organisation</w:t>
      </w:r>
      <w:r w:rsidRPr="0018361E">
        <w:rPr>
          <w:iCs/>
        </w:rPr>
        <w:t xml:space="preserve"> can only submit one application. </w:t>
      </w:r>
      <w:r>
        <w:rPr>
          <w:iCs/>
        </w:rPr>
        <w:t>The application</w:t>
      </w:r>
      <w:r w:rsidRPr="0018361E">
        <w:rPr>
          <w:iCs/>
        </w:rPr>
        <w:t xml:space="preserve"> </w:t>
      </w:r>
      <w:r w:rsidRPr="00EC38CA">
        <w:t>must</w:t>
      </w:r>
      <w:r w:rsidRPr="0018361E">
        <w:rPr>
          <w:iCs/>
        </w:rPr>
        <w:t xml:space="preserve"> include</w:t>
      </w:r>
      <w:r>
        <w:rPr>
          <w:iCs/>
        </w:rPr>
        <w:t xml:space="preserve"> a</w:t>
      </w:r>
      <w:r w:rsidRPr="0018361E">
        <w:rPr>
          <w:iCs/>
        </w:rPr>
        <w:t xml:space="preserve"> separate section </w:t>
      </w:r>
      <w:r>
        <w:rPr>
          <w:iCs/>
        </w:rPr>
        <w:t xml:space="preserve">2 </w:t>
      </w:r>
      <w:r w:rsidRPr="0018361E">
        <w:rPr>
          <w:iCs/>
        </w:rPr>
        <w:t xml:space="preserve">for </w:t>
      </w:r>
      <w:r>
        <w:rPr>
          <w:iCs/>
        </w:rPr>
        <w:t xml:space="preserve">each </w:t>
      </w:r>
      <w:r w:rsidRPr="00EC38CA">
        <w:t>person applying</w:t>
      </w:r>
      <w:r>
        <w:t>, including information about the forums being applied to.</w:t>
      </w:r>
    </w:p>
    <w:p w14:paraId="07DBC859" w14:textId="77777777" w:rsidR="0060758B" w:rsidRPr="0018361E" w:rsidRDefault="0060758B" w:rsidP="0060758B">
      <w:pPr>
        <w:spacing w:before="80" w:after="80"/>
        <w:rPr>
          <w:iCs/>
        </w:rPr>
      </w:pPr>
      <w:r w:rsidRPr="0018361E">
        <w:rPr>
          <w:iCs/>
        </w:rPr>
        <w:t xml:space="preserve">If </w:t>
      </w:r>
      <w:r>
        <w:rPr>
          <w:iCs/>
        </w:rPr>
        <w:t xml:space="preserve">an organisation </w:t>
      </w:r>
      <w:r w:rsidRPr="00BD55F1">
        <w:t>submits</w:t>
      </w:r>
      <w:r>
        <w:rPr>
          <w:iCs/>
        </w:rPr>
        <w:t xml:space="preserve"> </w:t>
      </w:r>
      <w:r w:rsidRPr="0018361E">
        <w:rPr>
          <w:iCs/>
        </w:rPr>
        <w:t>more than one application</w:t>
      </w:r>
      <w:r>
        <w:rPr>
          <w:iCs/>
        </w:rPr>
        <w:t>,</w:t>
      </w:r>
      <w:r w:rsidRPr="0018361E">
        <w:rPr>
          <w:iCs/>
        </w:rPr>
        <w:t xml:space="preserve"> </w:t>
      </w:r>
      <w:r>
        <w:rPr>
          <w:iCs/>
        </w:rPr>
        <w:t>only</w:t>
      </w:r>
      <w:r w:rsidRPr="0018361E">
        <w:rPr>
          <w:iCs/>
        </w:rPr>
        <w:t xml:space="preserve"> </w:t>
      </w:r>
      <w:r>
        <w:rPr>
          <w:iCs/>
        </w:rPr>
        <w:t xml:space="preserve">the latest </w:t>
      </w:r>
      <w:r w:rsidRPr="00BD55F1">
        <w:t>application received</w:t>
      </w:r>
      <w:r>
        <w:rPr>
          <w:iCs/>
        </w:rPr>
        <w:t xml:space="preserve"> before the closing date and time will </w:t>
      </w:r>
      <w:r w:rsidRPr="00BD55F1">
        <w:t>be assessed.</w:t>
      </w:r>
      <w:r>
        <w:rPr>
          <w:iCs/>
        </w:rPr>
        <w:t xml:space="preserve"> </w:t>
      </w:r>
    </w:p>
    <w:p w14:paraId="15A1B51C" w14:textId="77777777" w:rsidR="0060758B" w:rsidRDefault="0060758B" w:rsidP="0060758B">
      <w:pPr>
        <w:pStyle w:val="Heading3"/>
      </w:pPr>
      <w:bookmarkStart w:id="14" w:name="_Toc239931992"/>
      <w:r>
        <w:t>Will late applications be accepted?</w:t>
      </w:r>
      <w:bookmarkEnd w:id="14"/>
    </w:p>
    <w:p w14:paraId="77AD9E2D" w14:textId="77777777" w:rsidR="0060758B" w:rsidRPr="002C27C7" w:rsidRDefault="0060758B" w:rsidP="0060758B">
      <w:pPr>
        <w:spacing w:before="80" w:after="80"/>
      </w:pPr>
      <w:r>
        <w:t xml:space="preserve">Not usually. A late application may be accepted if there were </w:t>
      </w:r>
      <w:r w:rsidRPr="00F8784F">
        <w:t>exceptional circumstances</w:t>
      </w:r>
      <w:r>
        <w:t>. E</w:t>
      </w:r>
      <w:r w:rsidRPr="00F8784F">
        <w:t xml:space="preserve">xceptional circumstances </w:t>
      </w:r>
      <w:r w:rsidRPr="00F54537">
        <w:t xml:space="preserve">may include situations that </w:t>
      </w:r>
      <w:r w:rsidRPr="00F8784F">
        <w:t>are:</w:t>
      </w:r>
    </w:p>
    <w:p w14:paraId="5A9A2E97" w14:textId="77777777" w:rsidR="0060758B" w:rsidRPr="002C27C7" w:rsidRDefault="0060758B">
      <w:pPr>
        <w:pStyle w:val="ListParagraph"/>
        <w:numPr>
          <w:ilvl w:val="0"/>
          <w:numId w:val="16"/>
        </w:numPr>
      </w:pPr>
      <w:r w:rsidRPr="00AA4529">
        <w:t>hard to predict</w:t>
      </w:r>
    </w:p>
    <w:p w14:paraId="67FA35A3" w14:textId="77777777" w:rsidR="0060758B" w:rsidRPr="002C27C7" w:rsidRDefault="0060758B">
      <w:pPr>
        <w:pStyle w:val="ListParagraph"/>
        <w:numPr>
          <w:ilvl w:val="0"/>
          <w:numId w:val="16"/>
        </w:numPr>
      </w:pPr>
      <w:r w:rsidRPr="00957041">
        <w:t>outside</w:t>
      </w:r>
      <w:r w:rsidRPr="00F8784F">
        <w:t xml:space="preserve"> the applicant’s control</w:t>
      </w:r>
      <w:r>
        <w:t>; and/or</w:t>
      </w:r>
    </w:p>
    <w:p w14:paraId="04E8A5CE" w14:textId="77777777" w:rsidR="0060758B" w:rsidRPr="002C27C7" w:rsidRDefault="0060758B">
      <w:pPr>
        <w:pStyle w:val="ListParagraph"/>
        <w:numPr>
          <w:ilvl w:val="0"/>
          <w:numId w:val="16"/>
        </w:numPr>
      </w:pPr>
      <w:r w:rsidRPr="002E572D">
        <w:t>unable to be fixed before applications closed.</w:t>
      </w:r>
    </w:p>
    <w:p w14:paraId="6C2D7F6A" w14:textId="77777777" w:rsidR="0060758B" w:rsidRPr="00F8784F" w:rsidRDefault="0060758B" w:rsidP="0060758B">
      <w:pPr>
        <w:spacing w:before="80" w:after="80"/>
      </w:pPr>
      <w:r w:rsidRPr="00F8784F">
        <w:t xml:space="preserve">Exceptional circumstances will be considered </w:t>
      </w:r>
      <w:r>
        <w:t xml:space="preserve">fairly. The </w:t>
      </w:r>
      <w:r w:rsidRPr="00F8784F">
        <w:t>probity principles</w:t>
      </w:r>
      <w:r>
        <w:t xml:space="preserve"> will also be considered</w:t>
      </w:r>
      <w:r w:rsidRPr="00F8784F">
        <w:t>.</w:t>
      </w:r>
      <w:r>
        <w:t xml:space="preserve"> </w:t>
      </w:r>
    </w:p>
    <w:p w14:paraId="287DEC76" w14:textId="55D21BC9" w:rsidR="0060758B" w:rsidRPr="00F8784F" w:rsidRDefault="0060758B" w:rsidP="0060758B">
      <w:pPr>
        <w:spacing w:before="80" w:after="80"/>
      </w:pPr>
      <w:r>
        <w:t xml:space="preserve">To ask to submit a late application, email </w:t>
      </w:r>
      <w:hyperlink r:id="rId21" w:history="1">
        <w:r w:rsidRPr="00BC5219">
          <w:rPr>
            <w:rStyle w:val="Hyperlink"/>
            <w:rFonts w:cs="Arial"/>
          </w:rPr>
          <w:t>disability@humanrights.gov.au</w:t>
        </w:r>
      </w:hyperlink>
      <w:r>
        <w:t xml:space="preserve"> with “Late Application Request” in the subject line. You must send this request </w:t>
      </w:r>
      <w:r w:rsidRPr="24C08094">
        <w:rPr>
          <w:u w:val="single"/>
        </w:rPr>
        <w:t>no later than 3</w:t>
      </w:r>
      <w:r w:rsidRPr="00B50167">
        <w:rPr>
          <w:u w:val="single"/>
        </w:rPr>
        <w:t xml:space="preserve"> days</w:t>
      </w:r>
      <w:r>
        <w:t xml:space="preserve"> after applications close. </w:t>
      </w:r>
    </w:p>
    <w:p w14:paraId="01E53487" w14:textId="77777777" w:rsidR="0060758B" w:rsidRDefault="0060758B" w:rsidP="0060758B">
      <w:pPr>
        <w:spacing w:before="80" w:after="80"/>
      </w:pPr>
      <w:r w:rsidRPr="00F8784F">
        <w:t xml:space="preserve">The request should </w:t>
      </w:r>
      <w:r>
        <w:t>explain why you could not apply on time. If you can, include</w:t>
      </w:r>
      <w:r w:rsidRPr="00F8784F">
        <w:t xml:space="preserve"> evidence </w:t>
      </w:r>
      <w:r>
        <w:t>to support your request</w:t>
      </w:r>
      <w:r w:rsidRPr="00F8784F">
        <w:t>.</w:t>
      </w:r>
    </w:p>
    <w:p w14:paraId="511CC15C" w14:textId="77777777" w:rsidR="0060758B" w:rsidRDefault="0060758B" w:rsidP="0060758B">
      <w:pPr>
        <w:spacing w:before="80" w:after="80"/>
      </w:pPr>
      <w:r>
        <w:t>The Decision Maker or their appointed representative will decide if the late application will be accepted. The AHRC will tell you the result.</w:t>
      </w:r>
    </w:p>
    <w:p w14:paraId="5732C79B" w14:textId="77777777" w:rsidR="0060758B" w:rsidRDefault="0060758B" w:rsidP="0060758B">
      <w:pPr>
        <w:pStyle w:val="Heading3"/>
      </w:pPr>
      <w:bookmarkStart w:id="15" w:name="_Toc239931993"/>
      <w:r>
        <w:t>How can I withdraw an application I have already submitted?</w:t>
      </w:r>
      <w:bookmarkEnd w:id="15"/>
    </w:p>
    <w:p w14:paraId="52206657" w14:textId="6315FDD1" w:rsidR="0060758B" w:rsidRDefault="0060758B" w:rsidP="0060758B">
      <w:r>
        <w:t xml:space="preserve">To withdraw an application, email </w:t>
      </w:r>
      <w:hyperlink r:id="rId22" w:history="1">
        <w:r w:rsidRPr="00BC5219">
          <w:rPr>
            <w:rStyle w:val="Hyperlink"/>
            <w:rFonts w:cs="Arial"/>
          </w:rPr>
          <w:t>disability@humanrights.gov.au</w:t>
        </w:r>
      </w:hyperlink>
      <w:r>
        <w:t xml:space="preserve"> and include: </w:t>
      </w:r>
    </w:p>
    <w:p w14:paraId="4002FA10" w14:textId="77777777" w:rsidR="0060758B" w:rsidRDefault="0060758B">
      <w:pPr>
        <w:pStyle w:val="ListParagraph"/>
        <w:numPr>
          <w:ilvl w:val="0"/>
          <w:numId w:val="17"/>
        </w:numPr>
      </w:pPr>
      <w:r>
        <w:t>Name of your organisation</w:t>
      </w:r>
    </w:p>
    <w:p w14:paraId="4D400537" w14:textId="77777777" w:rsidR="0060758B" w:rsidRDefault="0060758B">
      <w:pPr>
        <w:pStyle w:val="ListParagraph"/>
        <w:numPr>
          <w:ilvl w:val="0"/>
          <w:numId w:val="17"/>
        </w:numPr>
      </w:pPr>
      <w:r>
        <w:t xml:space="preserve">Name of the grant opportunity </w:t>
      </w:r>
    </w:p>
    <w:p w14:paraId="2C14DACF" w14:textId="77777777" w:rsidR="0060758B" w:rsidRDefault="0060758B">
      <w:pPr>
        <w:pStyle w:val="ListParagraph"/>
        <w:numPr>
          <w:ilvl w:val="0"/>
          <w:numId w:val="17"/>
        </w:numPr>
      </w:pPr>
      <w:r>
        <w:t xml:space="preserve">Brief reason for the withdrawal </w:t>
      </w:r>
    </w:p>
    <w:p w14:paraId="371B0A25" w14:textId="77777777" w:rsidR="0060758B" w:rsidRDefault="0060758B" w:rsidP="0060758B">
      <w:r>
        <w:t>The email must come from the authorised contact listed on the application form.</w:t>
      </w:r>
    </w:p>
    <w:p w14:paraId="23610A34" w14:textId="77777777" w:rsidR="0060758B" w:rsidRDefault="0060758B" w:rsidP="0060758B">
      <w:pPr>
        <w:pStyle w:val="Heading2"/>
      </w:pPr>
      <w:bookmarkStart w:id="16" w:name="_Toc121082547"/>
      <w:bookmarkStart w:id="17" w:name="_Toc121082763"/>
      <w:bookmarkStart w:id="18" w:name="_Toc121082813"/>
      <w:bookmarkStart w:id="19" w:name="_Toc121083396"/>
      <w:bookmarkStart w:id="20" w:name="_Toc121130184"/>
      <w:bookmarkStart w:id="21" w:name="_Toc121130260"/>
      <w:bookmarkStart w:id="22" w:name="_Toc239931994"/>
      <w:bookmarkEnd w:id="16"/>
      <w:bookmarkEnd w:id="17"/>
      <w:bookmarkEnd w:id="18"/>
      <w:bookmarkEnd w:id="19"/>
      <w:bookmarkEnd w:id="20"/>
      <w:bookmarkEnd w:id="21"/>
      <w:r>
        <w:t>Funding Questions</w:t>
      </w:r>
      <w:bookmarkEnd w:id="22"/>
    </w:p>
    <w:p w14:paraId="5CD141C8" w14:textId="77777777" w:rsidR="0060758B" w:rsidRDefault="0060758B" w:rsidP="0060758B">
      <w:pPr>
        <w:pStyle w:val="Heading3"/>
      </w:pPr>
      <w:bookmarkStart w:id="23" w:name="_Toc239931995"/>
      <w:r>
        <w:t>How much funding can I apply for?</w:t>
      </w:r>
      <w:bookmarkEnd w:id="23"/>
    </w:p>
    <w:p w14:paraId="62D58E24" w14:textId="77777777" w:rsidR="0060758B" w:rsidRDefault="0060758B" w:rsidP="0060758B">
      <w:r>
        <w:t>Secti</w:t>
      </w:r>
      <w:r w:rsidRPr="001612A2">
        <w:t xml:space="preserve">on 3 of the </w:t>
      </w:r>
      <w:r>
        <w:t xml:space="preserve">GOGs explains how much funding is available. </w:t>
      </w:r>
    </w:p>
    <w:p w14:paraId="35BAD7EA" w14:textId="77777777" w:rsidR="0060758B" w:rsidRDefault="0060758B" w:rsidP="0060758B">
      <w:pPr>
        <w:pStyle w:val="ListBullet"/>
        <w:spacing w:before="80"/>
      </w:pPr>
      <w:r>
        <w:rPr>
          <w:rStyle w:val="highlightedtextChar"/>
          <w:rFonts w:ascii="Arial" w:hAnsi="Arial" w:cs="Arial"/>
          <w:b w:val="0"/>
          <w:color w:val="auto"/>
        </w:rPr>
        <w:t>The funding for each person will depend</w:t>
      </w:r>
      <w:r>
        <w:t xml:space="preserve"> on the scope and complexity of their application. </w:t>
      </w:r>
    </w:p>
    <w:p w14:paraId="5BFA07DE" w14:textId="77777777" w:rsidR="0060758B" w:rsidRPr="000D2EF5" w:rsidRDefault="0060758B" w:rsidP="0060758B">
      <w:pPr>
        <w:pStyle w:val="ListBullet"/>
        <w:spacing w:before="80"/>
      </w:pPr>
      <w:r>
        <w:t xml:space="preserve">Organisations may receive funding for more than one individual. </w:t>
      </w:r>
    </w:p>
    <w:p w14:paraId="220CC404" w14:textId="77777777" w:rsidR="0060758B" w:rsidRDefault="0060758B" w:rsidP="0060758B">
      <w:pPr>
        <w:pStyle w:val="Heading3"/>
      </w:pPr>
      <w:bookmarkStart w:id="24" w:name="_Toc239931996"/>
      <w:r>
        <w:t>What happens if I don’t spend all the funding?</w:t>
      </w:r>
      <w:bookmarkEnd w:id="24"/>
    </w:p>
    <w:p w14:paraId="5EC8844D" w14:textId="77777777" w:rsidR="0060758B" w:rsidRDefault="0060758B" w:rsidP="0060758B">
      <w:r>
        <w:t xml:space="preserve">The department identifies why the money was not spent and may ask for the money to be paid back. </w:t>
      </w:r>
    </w:p>
    <w:p w14:paraId="4D885650" w14:textId="77777777" w:rsidR="0060758B" w:rsidRDefault="0060758B" w:rsidP="0060758B">
      <w:pPr>
        <w:pStyle w:val="Heading3"/>
      </w:pPr>
      <w:bookmarkStart w:id="25" w:name="_Toc239931997"/>
      <w:r>
        <w:t>What can the grant funding be used for?</w:t>
      </w:r>
      <w:bookmarkEnd w:id="25"/>
    </w:p>
    <w:p w14:paraId="02641AD3" w14:textId="77777777" w:rsidR="0060758B" w:rsidRDefault="0060758B" w:rsidP="0060758B">
      <w:r>
        <w:t xml:space="preserve">Section </w:t>
      </w:r>
      <w:r w:rsidRPr="00435D47">
        <w:t>5</w:t>
      </w:r>
      <w:r>
        <w:t xml:space="preserve"> of the GOGs outlines what the funding can be used for. </w:t>
      </w:r>
    </w:p>
    <w:p w14:paraId="5565C95F" w14:textId="77777777" w:rsidR="0060758B" w:rsidRDefault="0060758B" w:rsidP="0060758B">
      <w:r w:rsidRPr="00DE2991">
        <w:rPr>
          <w:b/>
          <w:bCs/>
        </w:rPr>
        <w:lastRenderedPageBreak/>
        <w:t xml:space="preserve">Organisations must </w:t>
      </w:r>
      <w:r>
        <w:rPr>
          <w:b/>
          <w:bCs/>
        </w:rPr>
        <w:t>give</w:t>
      </w:r>
      <w:r w:rsidRPr="00DE2991">
        <w:rPr>
          <w:b/>
          <w:bCs/>
        </w:rPr>
        <w:t xml:space="preserve"> all funding to </w:t>
      </w:r>
      <w:r>
        <w:rPr>
          <w:b/>
          <w:bCs/>
        </w:rPr>
        <w:t xml:space="preserve">the </w:t>
      </w:r>
      <w:r w:rsidRPr="00DE2991">
        <w:rPr>
          <w:b/>
          <w:bCs/>
        </w:rPr>
        <w:t xml:space="preserve">funded individuals. Organisations must not </w:t>
      </w:r>
      <w:r>
        <w:rPr>
          <w:b/>
          <w:bCs/>
        </w:rPr>
        <w:t>take money out of the</w:t>
      </w:r>
      <w:r w:rsidRPr="00DE2991">
        <w:rPr>
          <w:b/>
          <w:bCs/>
        </w:rPr>
        <w:t xml:space="preserve"> funding or charg</w:t>
      </w:r>
      <w:r>
        <w:rPr>
          <w:b/>
          <w:bCs/>
        </w:rPr>
        <w:t>e</w:t>
      </w:r>
      <w:r w:rsidRPr="00DE2991">
        <w:rPr>
          <w:b/>
          <w:bCs/>
        </w:rPr>
        <w:t xml:space="preserve"> individuals for administration or in-kind support</w:t>
      </w:r>
      <w:r w:rsidRPr="003A4925">
        <w:t>.</w:t>
      </w:r>
      <w:r w:rsidRPr="009F5EFB">
        <w:t xml:space="preserve"> </w:t>
      </w:r>
    </w:p>
    <w:p w14:paraId="3CEB2E9C" w14:textId="77777777" w:rsidR="0060758B" w:rsidRDefault="0060758B" w:rsidP="0060758B">
      <w:pPr>
        <w:pStyle w:val="Heading3"/>
      </w:pPr>
      <w:bookmarkStart w:id="26" w:name="_Toc239931998"/>
      <w:r>
        <w:t>What can’t I use the grant funding for?</w:t>
      </w:r>
      <w:bookmarkEnd w:id="26"/>
    </w:p>
    <w:p w14:paraId="176F6E9B" w14:textId="77777777" w:rsidR="00660F72" w:rsidRDefault="0060758B" w:rsidP="35AD4BEB">
      <w:r>
        <w:t>Section 5.3 of the GOGs outlines what funding cannot be used for.</w:t>
      </w:r>
      <w:r w:rsidR="71F0ECB0">
        <w:t xml:space="preserve"> </w:t>
      </w:r>
    </w:p>
    <w:p w14:paraId="2567F323" w14:textId="2549B347" w:rsidR="0060758B" w:rsidRDefault="71F0ECB0" w:rsidP="35AD4BEB">
      <w:r>
        <w:t>Organisations are not to keep any funding for supports provided for the individual.</w:t>
      </w:r>
    </w:p>
    <w:p w14:paraId="1FE73EBD" w14:textId="77777777" w:rsidR="0060758B" w:rsidRDefault="0060758B" w:rsidP="0060758B">
      <w:pPr>
        <w:pStyle w:val="Heading3"/>
      </w:pPr>
      <w:bookmarkStart w:id="27" w:name="_Toc239931999"/>
      <w:r>
        <w:t>If successful, when will I receive a grant payment?</w:t>
      </w:r>
      <w:bookmarkEnd w:id="27"/>
    </w:p>
    <w:p w14:paraId="055E94E8" w14:textId="77777777" w:rsidR="0060758B" w:rsidRDefault="0060758B" w:rsidP="0060758B">
      <w:r>
        <w:t xml:space="preserve">A grant agreement must be signed by the organisation and department before the payment can be made. </w:t>
      </w:r>
    </w:p>
    <w:p w14:paraId="3F9E4BC1" w14:textId="1CCE60BA" w:rsidR="0060758B" w:rsidRDefault="0060758B">
      <w:r>
        <w:t>Payments are expected to be made in February 2027</w:t>
      </w:r>
      <w:r w:rsidR="0556958B">
        <w:t xml:space="preserve"> to organisations</w:t>
      </w:r>
      <w:r>
        <w:t>.</w:t>
      </w:r>
      <w:r w:rsidR="3B1ACEFD">
        <w:t xml:space="preserve"> </w:t>
      </w:r>
    </w:p>
    <w:p w14:paraId="63B0485B" w14:textId="1549E187" w:rsidR="0060758B" w:rsidRDefault="00660F72" w:rsidP="35AD4BEB">
      <w:r>
        <w:t>I</w:t>
      </w:r>
      <w:r w:rsidR="6EA817AA">
        <w:t xml:space="preserve">ndividuals </w:t>
      </w:r>
      <w:r>
        <w:t xml:space="preserve">should </w:t>
      </w:r>
      <w:r w:rsidR="6EA817AA">
        <w:t>understand how and when their organisatio</w:t>
      </w:r>
      <w:r w:rsidR="6BE3B2B4">
        <w:t>n will provide their funding before they submit their application.</w:t>
      </w:r>
      <w:r w:rsidR="0AB8CDFB">
        <w:t xml:space="preserve"> Individuals should ask the</w:t>
      </w:r>
      <w:r w:rsidR="001E21F5">
        <w:t>ir</w:t>
      </w:r>
      <w:r w:rsidR="0AB8CDFB">
        <w:t xml:space="preserve"> organisation how payments will be made</w:t>
      </w:r>
      <w:r w:rsidR="001E21F5">
        <w:t xml:space="preserve"> to them</w:t>
      </w:r>
      <w:r w:rsidR="0AB8CDFB">
        <w:t>.</w:t>
      </w:r>
    </w:p>
    <w:p w14:paraId="7DD1D08F" w14:textId="77777777" w:rsidR="0060758B" w:rsidRDefault="0060758B" w:rsidP="0060758B">
      <w:pPr>
        <w:pStyle w:val="Heading3"/>
      </w:pPr>
      <w:bookmarkStart w:id="28" w:name="_Toc239932000"/>
      <w:r>
        <w:t>Are there any GST or income tax-related issues involved in receiving funding?</w:t>
      </w:r>
      <w:bookmarkEnd w:id="28"/>
    </w:p>
    <w:p w14:paraId="753AF801" w14:textId="77777777" w:rsidR="0060758B" w:rsidRDefault="0060758B" w:rsidP="0060758B">
      <w:r>
        <w:t xml:space="preserve">This grant does not include GST. </w:t>
      </w:r>
    </w:p>
    <w:p w14:paraId="72493A84" w14:textId="77777777" w:rsidR="0060758B" w:rsidRDefault="0060758B" w:rsidP="0060758B">
      <w:r>
        <w:t xml:space="preserve">The department cannot give taxation advice to you or your organisation. </w:t>
      </w:r>
    </w:p>
    <w:p w14:paraId="10CC07B4" w14:textId="77777777" w:rsidR="00EF2335" w:rsidRPr="004546FD" w:rsidRDefault="00EF2335">
      <w:pPr>
        <w:pStyle w:val="Heading3"/>
        <w:numPr>
          <w:ilvl w:val="1"/>
          <w:numId w:val="24"/>
        </w:numPr>
      </w:pPr>
      <w:bookmarkStart w:id="29" w:name="_Toc239932001"/>
      <w:r w:rsidRPr="004546FD">
        <w:t>How will the funding be split for the forums?</w:t>
      </w:r>
      <w:bookmarkEnd w:id="29"/>
      <w:r w:rsidRPr="004546FD">
        <w:t xml:space="preserve"> </w:t>
      </w:r>
    </w:p>
    <w:p w14:paraId="7E504D11" w14:textId="77777777" w:rsidR="00EF2335" w:rsidRPr="004546FD" w:rsidRDefault="00EF2335" w:rsidP="00EF2335">
      <w:r w:rsidRPr="004546FD">
        <w:t xml:space="preserve">The department will decide which applicants will receive funding. This decision will consider the AHRC’s recommendation report. </w:t>
      </w:r>
    </w:p>
    <w:p w14:paraId="69A98CB8" w14:textId="77777777" w:rsidR="00EF2335" w:rsidRPr="004546FD" w:rsidRDefault="00EF2335" w:rsidP="00EF2335">
      <w:r w:rsidRPr="004546FD">
        <w:t xml:space="preserve">COSP20 is expected to receive most of the funding. Funding for CSW71 and APMCDRR is expected to be lower. All funding decisions will depend on the quality of applications for each forum. </w:t>
      </w:r>
    </w:p>
    <w:p w14:paraId="1FB49438" w14:textId="4CC7565C" w:rsidR="00EF2335" w:rsidRDefault="00EF2335" w:rsidP="0060758B">
      <w:r w:rsidRPr="004546FD">
        <w:t>Refer to section 8 of the GOGs for more information.</w:t>
      </w:r>
      <w:r>
        <w:t xml:space="preserve"> </w:t>
      </w:r>
    </w:p>
    <w:p w14:paraId="7E56D967" w14:textId="77777777" w:rsidR="0060758B" w:rsidRDefault="0060758B" w:rsidP="0060758B">
      <w:pPr>
        <w:pStyle w:val="Heading2"/>
      </w:pPr>
      <w:bookmarkStart w:id="30" w:name="_Toc239932002"/>
      <w:r>
        <w:t>Application Questions</w:t>
      </w:r>
      <w:bookmarkEnd w:id="30"/>
    </w:p>
    <w:p w14:paraId="64DF4392" w14:textId="77777777" w:rsidR="0060758B" w:rsidRDefault="0060758B" w:rsidP="0060758B">
      <w:pPr>
        <w:pStyle w:val="Heading3"/>
      </w:pPr>
      <w:bookmarkStart w:id="31" w:name="_Toc239932003"/>
      <w:r w:rsidRPr="002C2DD9">
        <w:t xml:space="preserve">What </w:t>
      </w:r>
      <w:r>
        <w:t>documents do I need for</w:t>
      </w:r>
      <w:r w:rsidRPr="002C2DD9">
        <w:t xml:space="preserve"> bank </w:t>
      </w:r>
      <w:r>
        <w:t>verification and proof of entity? A</w:t>
      </w:r>
      <w:r w:rsidRPr="002C2DD9">
        <w:t>m I required to submit it again if it has already been provided previously?</w:t>
      </w:r>
      <w:bookmarkEnd w:id="31"/>
    </w:p>
    <w:p w14:paraId="64301B51" w14:textId="77777777" w:rsidR="0060758B" w:rsidRDefault="0060758B" w:rsidP="0060758B">
      <w:r>
        <w:t xml:space="preserve">The department needs to make sure the details for successful organisations are up to date and correct. </w:t>
      </w:r>
    </w:p>
    <w:p w14:paraId="2494E61E" w14:textId="77777777" w:rsidR="0060758B" w:rsidRDefault="0060758B" w:rsidP="0060758B">
      <w:r>
        <w:t xml:space="preserve">After the AHRC has confirmed successful outcomes, the department will email successful organisations to request: </w:t>
      </w:r>
    </w:p>
    <w:p w14:paraId="7F4CD1C1" w14:textId="77777777" w:rsidR="0060758B" w:rsidRDefault="0060758B">
      <w:pPr>
        <w:pStyle w:val="ListParagraph"/>
        <w:numPr>
          <w:ilvl w:val="0"/>
          <w:numId w:val="18"/>
        </w:numPr>
      </w:pPr>
      <w:r w:rsidRPr="00CD10C8">
        <w:rPr>
          <w:b/>
          <w:bCs/>
        </w:rPr>
        <w:t>Bank verification</w:t>
      </w:r>
      <w:r>
        <w:t xml:space="preserve">: a recent bank statement from the last 6 months is best. A pdf file type is preferred. The bank account must be in the name of the organisation applying for funding. The BSB, Account Number and Account Name must be shown. The transaction details and balances can be hidden. </w:t>
      </w:r>
    </w:p>
    <w:p w14:paraId="4117D68B" w14:textId="77777777" w:rsidR="0060758B" w:rsidRDefault="0060758B">
      <w:pPr>
        <w:pStyle w:val="ListParagraph"/>
        <w:numPr>
          <w:ilvl w:val="0"/>
          <w:numId w:val="18"/>
        </w:numPr>
      </w:pPr>
      <w:r w:rsidRPr="00CD10C8">
        <w:rPr>
          <w:b/>
          <w:bCs/>
        </w:rPr>
        <w:t>Proof of entity</w:t>
      </w:r>
      <w:r>
        <w:t>: Australian Securities and Investments Commission (</w:t>
      </w:r>
      <w:r w:rsidRPr="006558D7">
        <w:t>ASIC</w:t>
      </w:r>
      <w:r>
        <w:t>)</w:t>
      </w:r>
      <w:r w:rsidRPr="006558D7">
        <w:t xml:space="preserve"> registration documents</w:t>
      </w:r>
      <w:r>
        <w:t xml:space="preserve"> are best. Y</w:t>
      </w:r>
      <w:r w:rsidRPr="006558D7">
        <w:t xml:space="preserve">our organisation’s </w:t>
      </w:r>
      <w:r>
        <w:t>Australian Business Number (</w:t>
      </w:r>
      <w:r w:rsidRPr="006558D7">
        <w:t>ABN</w:t>
      </w:r>
      <w:r>
        <w:t>)</w:t>
      </w:r>
      <w:r w:rsidRPr="006558D7">
        <w:t xml:space="preserve"> details and company information</w:t>
      </w:r>
      <w:r>
        <w:t xml:space="preserve"> must be shown</w:t>
      </w:r>
      <w:r w:rsidRPr="006558D7">
        <w:t>.</w:t>
      </w:r>
      <w:r>
        <w:t xml:space="preserve"> A pdf file type is preferred.</w:t>
      </w:r>
    </w:p>
    <w:p w14:paraId="4A8E6F08" w14:textId="77777777" w:rsidR="0060758B" w:rsidRDefault="0060758B" w:rsidP="0060758B">
      <w:r>
        <w:lastRenderedPageBreak/>
        <w:t>These documents help the department to get organisation details correct when setting up the agreement documents.</w:t>
      </w:r>
    </w:p>
    <w:p w14:paraId="55466C42" w14:textId="77777777" w:rsidR="0060758B" w:rsidRPr="00127D5E" w:rsidRDefault="0060758B" w:rsidP="0060758B">
      <w:r>
        <w:t>T</w:t>
      </w:r>
      <w:r w:rsidRPr="0019564B">
        <w:t>he Community Grants Hub</w:t>
      </w:r>
      <w:r>
        <w:t xml:space="preserve"> may contact you</w:t>
      </w:r>
      <w:r w:rsidRPr="0019564B">
        <w:t xml:space="preserve"> </w:t>
      </w:r>
      <w:r>
        <w:t>to ask for more</w:t>
      </w:r>
      <w:r w:rsidRPr="0019564B">
        <w:t xml:space="preserve"> information to </w:t>
      </w:r>
      <w:r>
        <w:t xml:space="preserve">check </w:t>
      </w:r>
      <w:r w:rsidRPr="0019564B">
        <w:t>your bank account details</w:t>
      </w:r>
      <w:r>
        <w:t xml:space="preserve">. </w:t>
      </w:r>
    </w:p>
    <w:p w14:paraId="09B3FE77" w14:textId="77777777" w:rsidR="0060758B" w:rsidRDefault="0060758B" w:rsidP="0060758B">
      <w:pPr>
        <w:pStyle w:val="Heading3"/>
      </w:pPr>
      <w:bookmarkStart w:id="32" w:name="_Toc239932004"/>
      <w:r>
        <w:t>Can I get assistance to complete my application?</w:t>
      </w:r>
      <w:bookmarkEnd w:id="32"/>
    </w:p>
    <w:p w14:paraId="5935D094" w14:textId="77777777" w:rsidR="0060758B" w:rsidRDefault="0060758B" w:rsidP="0060758B">
      <w:r>
        <w:t xml:space="preserve">No. To keep the process fair for everyone, the department and the AHRC cannot help you complete your application. We also cannot comment on your answers or tell you if you meet the eligibility criteria. </w:t>
      </w:r>
    </w:p>
    <w:p w14:paraId="219AD142" w14:textId="710974DE" w:rsidR="0060758B" w:rsidRDefault="0060758B" w:rsidP="0060758B">
      <w:r>
        <w:t xml:space="preserve">Applicants </w:t>
      </w:r>
      <w:r w:rsidR="00B5071C">
        <w:t xml:space="preserve">should </w:t>
      </w:r>
      <w:r>
        <w:t xml:space="preserve">use the GOGs and other grant package documents to help complete the application. </w:t>
      </w:r>
    </w:p>
    <w:p w14:paraId="4B5A8235" w14:textId="77777777" w:rsidR="0060758B" w:rsidRDefault="0060758B" w:rsidP="0060758B">
      <w:pPr>
        <w:pStyle w:val="Heading2"/>
      </w:pPr>
      <w:bookmarkStart w:id="33" w:name="_Toc239932005"/>
      <w:r>
        <w:t>Assessment Process</w:t>
      </w:r>
      <w:bookmarkEnd w:id="33"/>
    </w:p>
    <w:p w14:paraId="6A41F731" w14:textId="77777777" w:rsidR="0060758B" w:rsidRDefault="0060758B" w:rsidP="0060758B">
      <w:pPr>
        <w:pStyle w:val="Heading3"/>
      </w:pPr>
      <w:bookmarkStart w:id="34" w:name="_Toc239932006"/>
      <w:r>
        <w:t>What is being assessed?</w:t>
      </w:r>
      <w:bookmarkEnd w:id="34"/>
    </w:p>
    <w:p w14:paraId="7FB50357" w14:textId="77777777" w:rsidR="0060758B" w:rsidRDefault="0060758B" w:rsidP="0060758B">
      <w:r>
        <w:t>Applications will be assessed using the GOGs. The following sections are about the EOI assessment:</w:t>
      </w:r>
    </w:p>
    <w:p w14:paraId="5E4E1A10" w14:textId="77777777" w:rsidR="0060758B" w:rsidRDefault="0060758B">
      <w:pPr>
        <w:pStyle w:val="ListParagraph"/>
        <w:numPr>
          <w:ilvl w:val="0"/>
          <w:numId w:val="23"/>
        </w:numPr>
      </w:pPr>
      <w:r>
        <w:t xml:space="preserve">Section </w:t>
      </w:r>
      <w:r w:rsidRPr="003A7382">
        <w:t xml:space="preserve">6: </w:t>
      </w:r>
      <w:r w:rsidRPr="006F0A43">
        <w:rPr>
          <w:i/>
          <w:iCs/>
        </w:rPr>
        <w:t>The assessment criteria</w:t>
      </w:r>
    </w:p>
    <w:p w14:paraId="754AC295" w14:textId="77777777" w:rsidR="0060758B" w:rsidRDefault="0060758B">
      <w:pPr>
        <w:pStyle w:val="ListParagraph"/>
        <w:numPr>
          <w:ilvl w:val="0"/>
          <w:numId w:val="23"/>
        </w:numPr>
      </w:pPr>
      <w:r w:rsidRPr="003A7382">
        <w:t xml:space="preserve">Section 7: </w:t>
      </w:r>
      <w:r w:rsidRPr="006F0A43">
        <w:rPr>
          <w:i/>
          <w:iCs/>
        </w:rPr>
        <w:t>How to apply</w:t>
      </w:r>
    </w:p>
    <w:p w14:paraId="5017C81D" w14:textId="77777777" w:rsidR="0060758B" w:rsidRDefault="0060758B">
      <w:pPr>
        <w:pStyle w:val="ListParagraph"/>
        <w:numPr>
          <w:ilvl w:val="0"/>
          <w:numId w:val="23"/>
        </w:numPr>
      </w:pPr>
      <w:r w:rsidRPr="003A7382">
        <w:t>Section 8</w:t>
      </w:r>
      <w:r>
        <w:t xml:space="preserve">: </w:t>
      </w:r>
      <w:r w:rsidRPr="006F0A43">
        <w:rPr>
          <w:i/>
          <w:iCs/>
        </w:rPr>
        <w:t>The grant selection process</w:t>
      </w:r>
      <w:r>
        <w:t>.</w:t>
      </w:r>
    </w:p>
    <w:p w14:paraId="3B64CF49" w14:textId="77777777" w:rsidR="0060758B" w:rsidRDefault="0060758B" w:rsidP="0060758B">
      <w:pPr>
        <w:pStyle w:val="Heading3"/>
      </w:pPr>
      <w:bookmarkStart w:id="35" w:name="_Toc239932007"/>
      <w:r>
        <w:t>How will organisations be advised of the outcome?</w:t>
      </w:r>
      <w:bookmarkEnd w:id="35"/>
    </w:p>
    <w:p w14:paraId="2570F9B0" w14:textId="77777777" w:rsidR="0060758B" w:rsidRDefault="0060758B" w:rsidP="0060758B">
      <w:r>
        <w:t xml:space="preserve">The AHRC will email outcomes to the organisation primary contact listed in the application form. Section </w:t>
      </w:r>
      <w:r w:rsidRPr="00650F55">
        <w:t>9</w:t>
      </w:r>
      <w:r>
        <w:t xml:space="preserve"> in the GOGs has further information, including about timeframes. </w:t>
      </w:r>
    </w:p>
    <w:p w14:paraId="7A27AA6D" w14:textId="77777777" w:rsidR="0060758B" w:rsidRDefault="0060758B" w:rsidP="0060758B">
      <w:r>
        <w:t xml:space="preserve">If your application is successful and a grant agreement is signed, the grant will be listed on </w:t>
      </w:r>
      <w:proofErr w:type="spellStart"/>
      <w:r>
        <w:t>GrantConnect</w:t>
      </w:r>
      <w:proofErr w:type="spellEnd"/>
      <w:r>
        <w:t>. This will happen in 21 calendar days from when the grant agreement is signed by the organisation and department. This is required by Section 5.4 of the CGRPs.</w:t>
      </w:r>
    </w:p>
    <w:p w14:paraId="5EC22177" w14:textId="77777777" w:rsidR="0060758B" w:rsidRDefault="0060758B" w:rsidP="0060758B">
      <w:r>
        <w:t xml:space="preserve">If your application is not successful, you can apply again </w:t>
      </w:r>
      <w:r w:rsidRPr="004A0C75">
        <w:t xml:space="preserve">for the same or a similar grant in </w:t>
      </w:r>
      <w:r>
        <w:t>the</w:t>
      </w:r>
      <w:r w:rsidRPr="004A0C75">
        <w:t xml:space="preserve"> future</w:t>
      </w:r>
      <w:r>
        <w:t>.</w:t>
      </w:r>
      <w:r w:rsidRPr="004A0C75">
        <w:t xml:space="preserve"> You should include new or more information to </w:t>
      </w:r>
      <w:r>
        <w:t>improve your application</w:t>
      </w:r>
      <w:r w:rsidRPr="004A0C75">
        <w:t>.</w:t>
      </w:r>
    </w:p>
    <w:p w14:paraId="566440B8" w14:textId="77777777" w:rsidR="0060758B" w:rsidRDefault="0060758B" w:rsidP="0060758B">
      <w:pPr>
        <w:pStyle w:val="Heading2"/>
      </w:pPr>
      <w:bookmarkStart w:id="36" w:name="_Toc239932008"/>
      <w:r>
        <w:t>Eligibility Questions</w:t>
      </w:r>
      <w:bookmarkEnd w:id="36"/>
    </w:p>
    <w:p w14:paraId="5F13BF30" w14:textId="77777777" w:rsidR="0060758B" w:rsidRDefault="0060758B" w:rsidP="0060758B">
      <w:pPr>
        <w:pStyle w:val="Heading3"/>
      </w:pPr>
      <w:bookmarkStart w:id="37" w:name="_Toc236315389"/>
      <w:bookmarkStart w:id="38" w:name="_Toc236315630"/>
      <w:bookmarkStart w:id="39" w:name="_Toc239932009"/>
      <w:bookmarkEnd w:id="37"/>
      <w:bookmarkEnd w:id="38"/>
      <w:r>
        <w:t>Who is eligible to apply?</w:t>
      </w:r>
      <w:bookmarkEnd w:id="39"/>
    </w:p>
    <w:p w14:paraId="139A874E" w14:textId="77777777" w:rsidR="0060758B" w:rsidRDefault="0060758B" w:rsidP="0060758B">
      <w:r>
        <w:t xml:space="preserve">Section </w:t>
      </w:r>
      <w:r w:rsidRPr="00D65415">
        <w:t>4</w:t>
      </w:r>
      <w:r w:rsidRPr="00F401FD">
        <w:rPr>
          <w:color w:val="00B0F0"/>
        </w:rPr>
        <w:t xml:space="preserve"> </w:t>
      </w:r>
      <w:r>
        <w:t>of the GOGs explains who can apply.</w:t>
      </w:r>
    </w:p>
    <w:p w14:paraId="2A458046" w14:textId="77777777" w:rsidR="0060758B" w:rsidRDefault="0060758B" w:rsidP="0060758B">
      <w:r>
        <w:t xml:space="preserve">To keep the process fair, the department and the AHRC cannot give individual advice. This includes advice you or your organisation whether you are eligible to apply for grant funding. </w:t>
      </w:r>
    </w:p>
    <w:p w14:paraId="4756B51A" w14:textId="77777777" w:rsidR="0060758B" w:rsidRDefault="0060758B" w:rsidP="0060758B">
      <w:r>
        <w:t xml:space="preserve">Applicants must refer to the GOGs and other published documents to decide if you can apply. </w:t>
      </w:r>
    </w:p>
    <w:p w14:paraId="646E7EB5" w14:textId="77777777" w:rsidR="0060758B" w:rsidRDefault="0060758B" w:rsidP="0060758B">
      <w:r>
        <w:t>All applications will be checked for compliance and eligibility. If your application does not meet the eligibility criteria it will not move to the next assessment stage.</w:t>
      </w:r>
      <w:bookmarkStart w:id="40" w:name="_Toc121130205"/>
      <w:bookmarkStart w:id="41" w:name="_Toc121130281"/>
      <w:bookmarkStart w:id="42" w:name="_Toc121130206"/>
      <w:bookmarkStart w:id="43" w:name="_Toc121130282"/>
      <w:bookmarkStart w:id="44" w:name="_Toc121130211"/>
      <w:bookmarkStart w:id="45" w:name="_Toc121130287"/>
      <w:bookmarkStart w:id="46" w:name="_Toc121130213"/>
      <w:bookmarkStart w:id="47" w:name="_Toc121130289"/>
      <w:bookmarkStart w:id="48" w:name="_Toc121130224"/>
      <w:bookmarkStart w:id="49" w:name="_Toc121130300"/>
      <w:bookmarkEnd w:id="40"/>
      <w:bookmarkEnd w:id="41"/>
      <w:bookmarkEnd w:id="42"/>
      <w:bookmarkEnd w:id="43"/>
      <w:bookmarkEnd w:id="44"/>
      <w:bookmarkEnd w:id="45"/>
      <w:bookmarkEnd w:id="46"/>
      <w:bookmarkEnd w:id="47"/>
      <w:bookmarkEnd w:id="48"/>
      <w:bookmarkEnd w:id="49"/>
    </w:p>
    <w:p w14:paraId="7DFFE4E7" w14:textId="77777777" w:rsidR="0060758B" w:rsidRDefault="0060758B" w:rsidP="0060758B">
      <w:pPr>
        <w:pStyle w:val="Heading3"/>
      </w:pPr>
      <w:bookmarkStart w:id="50" w:name="_Toc239932010"/>
      <w:proofErr w:type="gramStart"/>
      <w:r>
        <w:t>Is</w:t>
      </w:r>
      <w:proofErr w:type="gramEnd"/>
      <w:r>
        <w:t xml:space="preserve"> there a</w:t>
      </w:r>
      <w:r w:rsidRPr="008F0892">
        <w:t>dditional eligibility criteria</w:t>
      </w:r>
      <w:r>
        <w:t>?</w:t>
      </w:r>
      <w:bookmarkEnd w:id="50"/>
      <w:r>
        <w:t xml:space="preserve"> </w:t>
      </w:r>
    </w:p>
    <w:p w14:paraId="5CFD7B7C" w14:textId="77777777" w:rsidR="0060758B" w:rsidRDefault="0060758B" w:rsidP="0060758B">
      <w:pPr>
        <w:rPr>
          <w:rStyle w:val="highlightedtextChar"/>
          <w:rFonts w:ascii="Arial" w:hAnsi="Arial" w:cs="Arial"/>
          <w:b w:val="0"/>
          <w:color w:val="auto"/>
        </w:rPr>
      </w:pPr>
      <w:r>
        <w:rPr>
          <w:rStyle w:val="highlightedtextChar"/>
          <w:rFonts w:ascii="Arial" w:hAnsi="Arial" w:cs="Arial"/>
          <w:b w:val="0"/>
          <w:color w:val="auto"/>
        </w:rPr>
        <w:t xml:space="preserve">Yes. People applying must be aged 18 years or older. People applying for </w:t>
      </w:r>
      <w:r w:rsidRPr="006F5D13">
        <w:rPr>
          <w:rStyle w:val="highlightedtextChar"/>
          <w:rFonts w:ascii="Arial" w:hAnsi="Arial" w:cs="Arial"/>
          <w:b w:val="0"/>
          <w:color w:val="auto"/>
        </w:rPr>
        <w:t xml:space="preserve">the Emerging Young Leader Delegation </w:t>
      </w:r>
      <w:r>
        <w:rPr>
          <w:rStyle w:val="highlightedtextChar"/>
          <w:rFonts w:ascii="Arial" w:hAnsi="Arial" w:cs="Arial"/>
          <w:b w:val="0"/>
          <w:color w:val="auto"/>
        </w:rPr>
        <w:t>must</w:t>
      </w:r>
      <w:r w:rsidRPr="006F5D13">
        <w:rPr>
          <w:rStyle w:val="highlightedtextChar"/>
          <w:rFonts w:ascii="Arial" w:hAnsi="Arial" w:cs="Arial"/>
          <w:b w:val="0"/>
          <w:color w:val="auto"/>
        </w:rPr>
        <w:t xml:space="preserve"> be aged 18 to 35 </w:t>
      </w:r>
      <w:r>
        <w:rPr>
          <w:rStyle w:val="highlightedtextChar"/>
          <w:rFonts w:ascii="Arial" w:hAnsi="Arial" w:cs="Arial"/>
          <w:b w:val="0"/>
          <w:color w:val="auto"/>
        </w:rPr>
        <w:t>years old when they apply</w:t>
      </w:r>
      <w:r w:rsidRPr="006F5D13">
        <w:rPr>
          <w:rStyle w:val="highlightedtextChar"/>
          <w:rFonts w:ascii="Arial" w:hAnsi="Arial" w:cs="Arial"/>
          <w:b w:val="0"/>
          <w:color w:val="auto"/>
        </w:rPr>
        <w:t>.</w:t>
      </w:r>
    </w:p>
    <w:p w14:paraId="037730C6" w14:textId="77777777" w:rsidR="0060758B" w:rsidRDefault="0060758B" w:rsidP="0060758B">
      <w:pPr>
        <w:rPr>
          <w:rStyle w:val="highlightedtextChar"/>
          <w:rFonts w:ascii="Arial" w:hAnsi="Arial" w:cs="Arial"/>
          <w:b w:val="0"/>
          <w:color w:val="auto"/>
        </w:rPr>
      </w:pPr>
      <w:r>
        <w:rPr>
          <w:rStyle w:val="highlightedtextChar"/>
          <w:rFonts w:ascii="Arial" w:hAnsi="Arial" w:cs="Arial"/>
          <w:b w:val="0"/>
          <w:color w:val="auto"/>
        </w:rPr>
        <w:lastRenderedPageBreak/>
        <w:t>A</w:t>
      </w:r>
      <w:r w:rsidRPr="006F5D13">
        <w:rPr>
          <w:rStyle w:val="highlightedtextChar"/>
          <w:rFonts w:ascii="Arial" w:hAnsi="Arial" w:cs="Arial"/>
          <w:b w:val="0"/>
          <w:color w:val="auto"/>
        </w:rPr>
        <w:t xml:space="preserve">pplications for </w:t>
      </w:r>
      <w:r>
        <w:rPr>
          <w:rStyle w:val="highlightedtextChar"/>
          <w:rFonts w:ascii="Arial" w:hAnsi="Arial" w:cs="Arial"/>
          <w:b w:val="0"/>
          <w:color w:val="auto"/>
        </w:rPr>
        <w:t>people</w:t>
      </w:r>
      <w:r w:rsidRPr="006F5D13">
        <w:rPr>
          <w:rStyle w:val="highlightedtextChar"/>
          <w:rFonts w:ascii="Arial" w:hAnsi="Arial" w:cs="Arial"/>
          <w:b w:val="0"/>
          <w:color w:val="auto"/>
        </w:rPr>
        <w:t xml:space="preserve"> with disability</w:t>
      </w:r>
      <w:r>
        <w:rPr>
          <w:rStyle w:val="highlightedtextChar"/>
          <w:rFonts w:ascii="Arial" w:hAnsi="Arial" w:cs="Arial"/>
          <w:b w:val="0"/>
          <w:color w:val="auto"/>
        </w:rPr>
        <w:t xml:space="preserve"> can only come f</w:t>
      </w:r>
      <w:r w:rsidRPr="006F5D13">
        <w:rPr>
          <w:rStyle w:val="highlightedtextChar"/>
          <w:rFonts w:ascii="Arial" w:hAnsi="Arial" w:cs="Arial"/>
          <w:b w:val="0"/>
          <w:color w:val="auto"/>
        </w:rPr>
        <w:t>rom organisations that</w:t>
      </w:r>
      <w:r>
        <w:rPr>
          <w:rStyle w:val="highlightedtextChar"/>
          <w:rFonts w:ascii="Arial" w:hAnsi="Arial" w:cs="Arial"/>
          <w:b w:val="0"/>
          <w:color w:val="auto"/>
        </w:rPr>
        <w:t xml:space="preserve"> have:</w:t>
      </w:r>
    </w:p>
    <w:p w14:paraId="0E96BE8D" w14:textId="6D76A49C" w:rsidR="0060758B" w:rsidRDefault="0060758B">
      <w:pPr>
        <w:pStyle w:val="ListParagraph"/>
        <w:numPr>
          <w:ilvl w:val="0"/>
          <w:numId w:val="21"/>
        </w:numPr>
      </w:pPr>
      <w:r w:rsidRPr="00CD6096">
        <w:rPr>
          <w:b/>
          <w:bCs/>
        </w:rPr>
        <w:t>ECOSOC Consultative Status</w:t>
      </w:r>
      <w:r w:rsidRPr="00386FE5">
        <w:t xml:space="preserve"> </w:t>
      </w:r>
      <w:r w:rsidRPr="00CD6096">
        <w:t xml:space="preserve">- </w:t>
      </w:r>
      <w:r w:rsidRPr="00B00C0C">
        <w:t xml:space="preserve">ECOSOC </w:t>
      </w:r>
      <w:r>
        <w:t xml:space="preserve">status lets organisations take part </w:t>
      </w:r>
      <w:r w:rsidRPr="00B00C0C">
        <w:t xml:space="preserve">in </w:t>
      </w:r>
      <w:r>
        <w:t xml:space="preserve">UN </w:t>
      </w:r>
      <w:r w:rsidRPr="00B00C0C">
        <w:t>international conferences, such as the Conference of States Parties</w:t>
      </w:r>
      <w:r>
        <w:t xml:space="preserve">. There are 3 ECOSOC status categories. Most organisations have Special Consultative Status. </w:t>
      </w:r>
    </w:p>
    <w:p w14:paraId="4818D78D" w14:textId="77777777" w:rsidR="0060758B" w:rsidRDefault="0060758B" w:rsidP="0060758B">
      <w:pPr>
        <w:ind w:left="720"/>
      </w:pPr>
      <w:r>
        <w:t xml:space="preserve">It takes about 2 years for an organisation to get ECOSOC status, if approved. </w:t>
      </w:r>
    </w:p>
    <w:p w14:paraId="7C121C21" w14:textId="77777777" w:rsidR="0060758B" w:rsidRDefault="0060758B" w:rsidP="0060758B">
      <w:pPr>
        <w:ind w:left="720"/>
      </w:pPr>
      <w:r>
        <w:t xml:space="preserve">More information is available at </w:t>
      </w:r>
      <w:hyperlink r:id="rId23" w:history="1">
        <w:r w:rsidRPr="00396CFE">
          <w:rPr>
            <w:rStyle w:val="Hyperlink"/>
            <w:rFonts w:cs="Arial"/>
          </w:rPr>
          <w:t>Introduction to ECOSOC Consultative Status | Economic and Social Council</w:t>
        </w:r>
      </w:hyperlink>
      <w:r>
        <w:t>.</w:t>
      </w:r>
    </w:p>
    <w:p w14:paraId="5DCE0B02" w14:textId="63AD23DE" w:rsidR="0060758B" w:rsidRDefault="0060758B">
      <w:pPr>
        <w:pStyle w:val="ListParagraph"/>
        <w:numPr>
          <w:ilvl w:val="0"/>
          <w:numId w:val="21"/>
        </w:numPr>
      </w:pPr>
      <w:r w:rsidRPr="00CD6096">
        <w:rPr>
          <w:b/>
          <w:bCs/>
        </w:rPr>
        <w:t>COSP Accreditation</w:t>
      </w:r>
      <w:r w:rsidRPr="00CD6096">
        <w:t xml:space="preserve"> - </w:t>
      </w:r>
      <w:r>
        <w:t xml:space="preserve">Accreditation to COSP is a one-time process for </w:t>
      </w:r>
      <w:r w:rsidR="00101D7D">
        <w:t>non-government organisations (NGOs)</w:t>
      </w:r>
      <w:r>
        <w:t xml:space="preserve">. Applications are due 4 weeks before each COSP. Approved applications are accredited during the opening session of the next COSP. </w:t>
      </w:r>
    </w:p>
    <w:p w14:paraId="448930A8" w14:textId="77777777" w:rsidR="0060758B" w:rsidRDefault="0060758B" w:rsidP="0060758B">
      <w:pPr>
        <w:ind w:left="720"/>
      </w:pPr>
      <w:r>
        <w:t xml:space="preserve">More information is available at </w:t>
      </w:r>
      <w:hyperlink r:id="rId24" w:history="1">
        <w:r w:rsidRPr="00DC2FDC">
          <w:rPr>
            <w:color w:val="3366CC"/>
            <w:u w:val="single"/>
          </w:rPr>
          <w:t>COSP Application for new NGO Accreditation | United Nations Enable</w:t>
        </w:r>
      </w:hyperlink>
      <w:r w:rsidRPr="00DC2FDC">
        <w:rPr>
          <w:color w:val="3366CC"/>
        </w:rPr>
        <w:t>.</w:t>
      </w:r>
    </w:p>
    <w:p w14:paraId="5E1C6A35" w14:textId="77777777" w:rsidR="0060758B" w:rsidRDefault="0060758B" w:rsidP="0060758B">
      <w:pPr>
        <w:pStyle w:val="Heading3"/>
      </w:pPr>
      <w:bookmarkStart w:id="51" w:name="_Toc239932011"/>
      <w:r>
        <w:t>Can individuals apply without a supporting organisation?</w:t>
      </w:r>
      <w:bookmarkEnd w:id="51"/>
    </w:p>
    <w:p w14:paraId="0323508B" w14:textId="77777777" w:rsidR="0060758B" w:rsidRDefault="0060758B" w:rsidP="0060758B">
      <w:r>
        <w:t xml:space="preserve">No. Individuals must be supported by an eligible organisation. This is so the organisation can register the successful applicants for the forums.  </w:t>
      </w:r>
    </w:p>
    <w:p w14:paraId="7CD59D70" w14:textId="77777777" w:rsidR="0060758B" w:rsidRDefault="0060758B" w:rsidP="0060758B">
      <w:r>
        <w:t>Individuals can contact Australian disability representative and disability advocacy organisations to ask if they are willing to support an application. The following lists may help identify organisations:</w:t>
      </w:r>
    </w:p>
    <w:p w14:paraId="2A05D3B1" w14:textId="77777777" w:rsidR="0060758B" w:rsidRDefault="0060758B">
      <w:pPr>
        <w:pStyle w:val="ListParagraph"/>
        <w:numPr>
          <w:ilvl w:val="0"/>
          <w:numId w:val="19"/>
        </w:numPr>
        <w:ind w:left="714" w:hanging="357"/>
        <w:contextualSpacing w:val="0"/>
      </w:pPr>
      <w:r>
        <w:t xml:space="preserve">ECOSOC Consultative Status list can be searched at: </w:t>
      </w:r>
      <w:hyperlink r:id="rId25" w:history="1">
        <w:r w:rsidRPr="001C4AA7">
          <w:rPr>
            <w:rStyle w:val="Hyperlink"/>
            <w:rFonts w:cs="Arial"/>
          </w:rPr>
          <w:t>United Nations Civil Society Participation – Consultative status</w:t>
        </w:r>
      </w:hyperlink>
      <w:r>
        <w:t xml:space="preserve"> </w:t>
      </w:r>
      <w:r w:rsidRPr="00EE2C69">
        <w:t xml:space="preserve"> </w:t>
      </w:r>
    </w:p>
    <w:p w14:paraId="3C96FD66" w14:textId="77777777" w:rsidR="0060758B" w:rsidRDefault="0060758B">
      <w:pPr>
        <w:pStyle w:val="ListParagraph"/>
        <w:numPr>
          <w:ilvl w:val="0"/>
          <w:numId w:val="19"/>
        </w:numPr>
        <w:ind w:left="714" w:hanging="357"/>
        <w:contextualSpacing w:val="0"/>
      </w:pPr>
      <w:r>
        <w:t xml:space="preserve">COSP Accreditation list can be viewed at: </w:t>
      </w:r>
      <w:hyperlink r:id="rId26" w:history="1">
        <w:r w:rsidRPr="00475913">
          <w:rPr>
            <w:rStyle w:val="Hyperlink"/>
            <w:rFonts w:cs="Arial"/>
          </w:rPr>
          <w:t>List of Non-Governmental Organization Accredited to the Conference of States Parties | Division for Inclusive Social Development (DISD)</w:t>
        </w:r>
      </w:hyperlink>
    </w:p>
    <w:p w14:paraId="07841291" w14:textId="77777777" w:rsidR="0060758B" w:rsidRDefault="0060758B" w:rsidP="0060758B">
      <w:pPr>
        <w:pStyle w:val="Heading3"/>
      </w:pPr>
      <w:bookmarkStart w:id="52" w:name="_Toc239932012"/>
      <w:r>
        <w:t>Do applicants have to attend the full forum applied to?</w:t>
      </w:r>
      <w:bookmarkEnd w:id="52"/>
    </w:p>
    <w:p w14:paraId="70C8F65A" w14:textId="77777777" w:rsidR="0060758B" w:rsidRDefault="0060758B" w:rsidP="0060758B">
      <w:r>
        <w:t>No. Applicants do not need to attend in-person to the whole forum they have applied to. Attendees should go to 60% of the forum in person. This is to accommodate:</w:t>
      </w:r>
    </w:p>
    <w:p w14:paraId="689FC4F1" w14:textId="77777777" w:rsidR="0060758B" w:rsidRDefault="0060758B">
      <w:pPr>
        <w:pStyle w:val="ListParagraph"/>
        <w:numPr>
          <w:ilvl w:val="0"/>
          <w:numId w:val="22"/>
        </w:numPr>
      </w:pPr>
      <w:r>
        <w:t>reasonable adjustments for people with disability, including rest breaks and online opportunities.</w:t>
      </w:r>
    </w:p>
    <w:p w14:paraId="54534145" w14:textId="77777777" w:rsidR="0060758B" w:rsidRPr="00EE2C69" w:rsidRDefault="0060758B">
      <w:pPr>
        <w:pStyle w:val="ListParagraph"/>
        <w:numPr>
          <w:ilvl w:val="0"/>
          <w:numId w:val="22"/>
        </w:numPr>
      </w:pPr>
      <w:r>
        <w:t xml:space="preserve">long forums such as those that run for 2 weeks, so that you don’t have to be there for the whole forum. </w:t>
      </w:r>
    </w:p>
    <w:p w14:paraId="18FBC73D" w14:textId="77777777" w:rsidR="0060758B" w:rsidRDefault="0060758B" w:rsidP="0060758B">
      <w:pPr>
        <w:pStyle w:val="Heading2"/>
      </w:pPr>
      <w:bookmarkStart w:id="53" w:name="_Toc239932013"/>
      <w:r>
        <w:t>Technical Submission Questions</w:t>
      </w:r>
      <w:bookmarkEnd w:id="53"/>
    </w:p>
    <w:p w14:paraId="0E173A77" w14:textId="77777777" w:rsidR="0060758B" w:rsidRDefault="0060758B" w:rsidP="0060758B">
      <w:pPr>
        <w:pStyle w:val="Heading3"/>
      </w:pPr>
      <w:bookmarkStart w:id="54" w:name="_Toc236315394"/>
      <w:bookmarkStart w:id="55" w:name="_Toc236315635"/>
      <w:bookmarkStart w:id="56" w:name="_Toc239932014"/>
      <w:bookmarkEnd w:id="54"/>
      <w:bookmarkEnd w:id="55"/>
      <w:r>
        <w:t>When should I aim to submit my application?</w:t>
      </w:r>
      <w:bookmarkEnd w:id="56"/>
    </w:p>
    <w:p w14:paraId="2C2AAFC3" w14:textId="77777777" w:rsidR="0060758B" w:rsidRDefault="0060758B" w:rsidP="0060758B">
      <w:r>
        <w:t xml:space="preserve">Try to submit your application at least </w:t>
      </w:r>
      <w:r w:rsidRPr="00B50763">
        <w:rPr>
          <w:u w:val="single"/>
        </w:rPr>
        <w:t>3 hours before</w:t>
      </w:r>
      <w:r>
        <w:t xml:space="preserve"> the closing date and time. This should give you time to address mistakes in your application before the deadline.</w:t>
      </w:r>
    </w:p>
    <w:p w14:paraId="7CA59F15" w14:textId="0EEEE6B0" w:rsidR="0060758B" w:rsidRDefault="0060758B" w:rsidP="0060758B">
      <w:r>
        <w:t xml:space="preserve">Submitting early also gives you time to deal with technical problems, such as internet issues or error notifications). If you need help email </w:t>
      </w:r>
      <w:hyperlink r:id="rId27" w:history="1">
        <w:r w:rsidRPr="00BC5219">
          <w:rPr>
            <w:rStyle w:val="Hyperlink"/>
            <w:rFonts w:cs="Arial"/>
          </w:rPr>
          <w:t>disability@humanrights.gov.au</w:t>
        </w:r>
      </w:hyperlink>
      <w:r>
        <w:t xml:space="preserve"> before the closing time.</w:t>
      </w:r>
    </w:p>
    <w:p w14:paraId="78D4E143" w14:textId="77777777" w:rsidR="0060758B" w:rsidRPr="004546FD" w:rsidRDefault="0060758B" w:rsidP="0060758B">
      <w:pPr>
        <w:pStyle w:val="Heading3"/>
      </w:pPr>
      <w:bookmarkStart w:id="57" w:name="_Toc239932015"/>
      <w:r w:rsidRPr="004546FD">
        <w:lastRenderedPageBreak/>
        <w:t>What can I do if I have submitted my application but not received an email confirmation?</w:t>
      </w:r>
      <w:bookmarkEnd w:id="57"/>
    </w:p>
    <w:p w14:paraId="19D2B244" w14:textId="12D736E8" w:rsidR="0060758B" w:rsidRPr="004546FD" w:rsidRDefault="0060758B" w:rsidP="0060758B">
      <w:r w:rsidRPr="004546FD">
        <w:t xml:space="preserve">The confirmation email from the AHRC </w:t>
      </w:r>
      <w:r w:rsidR="005D6700" w:rsidRPr="004546FD">
        <w:t>will</w:t>
      </w:r>
      <w:r w:rsidR="001F028B" w:rsidRPr="004546FD">
        <w:t xml:space="preserve"> be issued </w:t>
      </w:r>
      <w:r w:rsidR="000A25E2" w:rsidRPr="004546FD">
        <w:t>between 9.00am to 5.00pm</w:t>
      </w:r>
      <w:r w:rsidRPr="004546FD">
        <w:t xml:space="preserve">. If you have not received it after </w:t>
      </w:r>
      <w:r w:rsidR="005706BF" w:rsidRPr="004546FD">
        <w:t xml:space="preserve">48 </w:t>
      </w:r>
      <w:r w:rsidR="00047433" w:rsidRPr="004546FD">
        <w:t>hours,</w:t>
      </w:r>
      <w:r w:rsidR="005706BF" w:rsidRPr="004546FD">
        <w:t xml:space="preserve"> </w:t>
      </w:r>
      <w:r w:rsidRPr="004546FD">
        <w:t xml:space="preserve">please email </w:t>
      </w:r>
      <w:hyperlink r:id="rId28" w:history="1">
        <w:r w:rsidRPr="004546FD">
          <w:rPr>
            <w:rStyle w:val="Hyperlink"/>
            <w:rFonts w:cs="Arial"/>
          </w:rPr>
          <w:t>disability@humanrights.gov.au</w:t>
        </w:r>
      </w:hyperlink>
      <w:r w:rsidRPr="004546FD">
        <w:t>.</w:t>
      </w:r>
    </w:p>
    <w:p w14:paraId="430D95F9" w14:textId="77777777" w:rsidR="0060758B" w:rsidRDefault="0060758B" w:rsidP="0060758B">
      <w:r w:rsidRPr="004546FD">
        <w:t>If your application was not received before the closing date and time you may ask to submit a late application. Please go to question 1.5 in this document for the process.</w:t>
      </w:r>
      <w:r>
        <w:t xml:space="preserve"> </w:t>
      </w:r>
    </w:p>
    <w:p w14:paraId="7B3F3EEE" w14:textId="77777777" w:rsidR="0060758B" w:rsidRDefault="0060758B" w:rsidP="0060758B">
      <w:pPr>
        <w:pStyle w:val="Heading3"/>
      </w:pPr>
      <w:bookmarkStart w:id="58" w:name="_Toc239932016"/>
      <w:r>
        <w:t>Can I change my application after I have submitted?</w:t>
      </w:r>
      <w:bookmarkEnd w:id="58"/>
    </w:p>
    <w:p w14:paraId="445E299F" w14:textId="77777777" w:rsidR="0060758B" w:rsidRPr="00ED586D" w:rsidRDefault="0060758B" w:rsidP="0060758B">
      <w:pPr>
        <w:pStyle w:val="Heading4"/>
      </w:pPr>
      <w:r w:rsidRPr="00ED586D">
        <w:t>Before close date and time</w:t>
      </w:r>
    </w:p>
    <w:p w14:paraId="6B6F87A9" w14:textId="77777777" w:rsidR="0060758B" w:rsidRDefault="0060758B" w:rsidP="0060758B">
      <w:r>
        <w:t xml:space="preserve">If you want to change your application after you have submitted it, you must resubmit the application in full to </w:t>
      </w:r>
      <w:hyperlink r:id="rId29" w:history="1">
        <w:r w:rsidRPr="00BC5219">
          <w:rPr>
            <w:rStyle w:val="Hyperlink"/>
            <w:rFonts w:cs="Arial"/>
          </w:rPr>
          <w:t>disability@humanrights.gov.au</w:t>
        </w:r>
      </w:hyperlink>
      <w:r>
        <w:t>. You should also confirm that you withdraw the previous application sent.</w:t>
      </w:r>
    </w:p>
    <w:p w14:paraId="30B44280" w14:textId="77777777" w:rsidR="0060758B" w:rsidRDefault="0060758B" w:rsidP="0060758B">
      <w:pPr>
        <w:pStyle w:val="Heading4"/>
      </w:pPr>
      <w:r w:rsidRPr="00ED586D">
        <w:t>After close date and time</w:t>
      </w:r>
    </w:p>
    <w:p w14:paraId="0E67F5C1" w14:textId="77777777" w:rsidR="0060758B" w:rsidRDefault="0060758B" w:rsidP="0060758B">
      <w:r>
        <w:t>Section 7</w:t>
      </w:r>
      <w:r w:rsidRPr="00F401FD">
        <w:rPr>
          <w:color w:val="00B0F0"/>
        </w:rPr>
        <w:t xml:space="preserve"> </w:t>
      </w:r>
      <w:r>
        <w:t xml:space="preserve">of the GOGs explains how to apply. </w:t>
      </w:r>
    </w:p>
    <w:p w14:paraId="454BAB01" w14:textId="77777777" w:rsidR="0060758B" w:rsidRPr="00CD6096" w:rsidRDefault="0060758B" w:rsidP="0060758B">
      <w:r w:rsidRPr="00CD6096">
        <w:t>If you find an error in your application after submitting it, you should contact the AHRC immediatel</w:t>
      </w:r>
      <w:r>
        <w:t>y</w:t>
      </w:r>
      <w:r w:rsidRPr="00CD6096">
        <w:t xml:space="preserve"> on </w:t>
      </w:r>
      <w:hyperlink r:id="rId30" w:history="1">
        <w:r w:rsidRPr="00CD6096">
          <w:rPr>
            <w:rStyle w:val="Hyperlink"/>
            <w:rFonts w:cs="Arial"/>
          </w:rPr>
          <w:t>disability@humanrights.gov.au</w:t>
        </w:r>
      </w:hyperlink>
      <w:r w:rsidRPr="00CD6096">
        <w:t>.</w:t>
      </w:r>
    </w:p>
    <w:p w14:paraId="677CA28B" w14:textId="46BEB95C" w:rsidR="00412537" w:rsidRPr="002C27C7" w:rsidRDefault="0060758B" w:rsidP="0060758B">
      <w:r w:rsidRPr="00CD6096">
        <w:t xml:space="preserve">If </w:t>
      </w:r>
      <w:r>
        <w:t>there is</w:t>
      </w:r>
      <w:r w:rsidRPr="00CD6096">
        <w:t xml:space="preserve"> an error or information that is missing, </w:t>
      </w:r>
      <w:r>
        <w:t>the AHRC or department</w:t>
      </w:r>
      <w:r w:rsidRPr="00CD6096">
        <w:t xml:space="preserve"> may ask </w:t>
      </w:r>
      <w:r>
        <w:t xml:space="preserve">you </w:t>
      </w:r>
      <w:r w:rsidRPr="00CD6096">
        <w:t xml:space="preserve">for </w:t>
      </w:r>
      <w:r>
        <w:t>more</w:t>
      </w:r>
      <w:r w:rsidRPr="00CD6096">
        <w:t xml:space="preserve"> information</w:t>
      </w:r>
      <w:r>
        <w:t xml:space="preserve">. If we ask for more information after the grant closing time, </w:t>
      </w:r>
      <w:r w:rsidRPr="00CD6096">
        <w:t xml:space="preserve">we </w:t>
      </w:r>
      <w:r>
        <w:t>may not be able to</w:t>
      </w:r>
      <w:r w:rsidRPr="00CD6096">
        <w:t xml:space="preserve"> accept </w:t>
      </w:r>
      <w:r>
        <w:t>it,</w:t>
      </w:r>
      <w:r w:rsidRPr="00CD6096">
        <w:t xml:space="preserve"> </w:t>
      </w:r>
      <w:r>
        <w:t>if it</w:t>
      </w:r>
      <w:r w:rsidRPr="00CD6096">
        <w:t xml:space="preserve"> </w:t>
      </w:r>
      <w:r>
        <w:t>will</w:t>
      </w:r>
      <w:r w:rsidRPr="00CD6096">
        <w:t xml:space="preserve"> change your submission</w:t>
      </w:r>
      <w:r>
        <w:t xml:space="preserve">. </w:t>
      </w:r>
    </w:p>
    <w:sectPr w:rsidR="00412537" w:rsidRPr="002C27C7" w:rsidSect="006064E1">
      <w:headerReference w:type="even" r:id="rId31"/>
      <w:headerReference w:type="default" r:id="rId32"/>
      <w:footerReference w:type="even" r:id="rId33"/>
      <w:footerReference w:type="default" r:id="rId34"/>
      <w:headerReference w:type="first" r:id="rId35"/>
      <w:footerReference w:type="first" r:id="rId36"/>
      <w:pgSz w:w="11907" w:h="16840" w:code="9"/>
      <w:pgMar w:top="1418" w:right="1418" w:bottom="1276" w:left="1418" w:header="567"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541F2" w14:textId="77777777" w:rsidR="00595CE2" w:rsidRDefault="00595CE2" w:rsidP="00077C3D">
      <w:r>
        <w:separator/>
      </w:r>
    </w:p>
  </w:endnote>
  <w:endnote w:type="continuationSeparator" w:id="0">
    <w:p w14:paraId="45745810" w14:textId="77777777" w:rsidR="00595CE2" w:rsidRDefault="00595CE2" w:rsidP="00077C3D">
      <w:r>
        <w:continuationSeparator/>
      </w:r>
    </w:p>
  </w:endnote>
  <w:endnote w:type="continuationNotice" w:id="1">
    <w:p w14:paraId="47919C64" w14:textId="77777777" w:rsidR="00595CE2" w:rsidRDefault="00595CE2" w:rsidP="00077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eSansOffice">
    <w:altName w:val="Calibri"/>
    <w:charset w:val="00"/>
    <w:family w:val="swiss"/>
    <w:pitch w:val="variable"/>
    <w:sig w:usb0="80000027" w:usb1="00000040" w:usb2="00000000" w:usb3="00000000" w:csb0="00000001"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Interstate Light">
    <w:altName w:val="Calibri"/>
    <w:charset w:val="00"/>
    <w:family w:val="auto"/>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1AA90" w14:textId="59A30C33" w:rsidR="00AD130D" w:rsidRDefault="00AD130D">
    <w:pPr>
      <w:pStyle w:val="Footer"/>
    </w:pPr>
    <w:r>
      <w:rPr>
        <w:noProof/>
      </w:rPr>
      <mc:AlternateContent>
        <mc:Choice Requires="wps">
          <w:drawing>
            <wp:anchor distT="0" distB="0" distL="0" distR="0" simplePos="0" relativeHeight="251658244" behindDoc="0" locked="0" layoutInCell="1" allowOverlap="1" wp14:anchorId="5F17DB7D" wp14:editId="27854C7C">
              <wp:simplePos x="635" y="635"/>
              <wp:positionH relativeFrom="page">
                <wp:align>center</wp:align>
              </wp:positionH>
              <wp:positionV relativeFrom="page">
                <wp:align>bottom</wp:align>
              </wp:positionV>
              <wp:extent cx="748030" cy="401955"/>
              <wp:effectExtent l="0" t="0" r="13970" b="0"/>
              <wp:wrapNone/>
              <wp:docPr id="1776720083"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6930A27A" w14:textId="09D605FB"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F17DB7D" id="_x0000_t202" coordsize="21600,21600" o:spt="202" path="m,l,21600r21600,l21600,xe">
              <v:stroke joinstyle="miter"/>
              <v:path gradientshapeok="t" o:connecttype="rect"/>
            </v:shapetype>
            <v:shape id="Text Box 5" o:spid="_x0000_s1028" type="#_x0000_t202" alt="UNOFFICIAL" style="position:absolute;margin-left:0;margin-top:0;width:58.9pt;height:31.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" filled="f" stroked="f">
              <v:textbox style="mso-fit-shape-to-text:t" inset="0,0,0,15pt">
                <w:txbxContent>
                  <w:p w14:paraId="6930A27A" w14:textId="09D605FB"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6D07" w14:textId="3B909E3E" w:rsidR="00116422" w:rsidRDefault="00AD130D" w:rsidP="001B4703">
    <w:pPr>
      <w:pStyle w:val="Footer"/>
      <w:tabs>
        <w:tab w:val="clear" w:pos="4153"/>
        <w:tab w:val="clear" w:pos="8306"/>
        <w:tab w:val="center" w:pos="8931"/>
        <w:tab w:val="right" w:pos="9071"/>
      </w:tabs>
    </w:pPr>
    <w:r>
      <w:rPr>
        <w:noProof/>
      </w:rPr>
      <mc:AlternateContent>
        <mc:Choice Requires="wps">
          <w:drawing>
            <wp:anchor distT="0" distB="0" distL="0" distR="0" simplePos="0" relativeHeight="251658245" behindDoc="0" locked="0" layoutInCell="1" allowOverlap="1" wp14:anchorId="784F6EF9" wp14:editId="3F8E7FD7">
              <wp:simplePos x="904875" y="10125075"/>
              <wp:positionH relativeFrom="page">
                <wp:align>center</wp:align>
              </wp:positionH>
              <wp:positionV relativeFrom="page">
                <wp:align>bottom</wp:align>
              </wp:positionV>
              <wp:extent cx="748030" cy="401955"/>
              <wp:effectExtent l="0" t="0" r="13970" b="0"/>
              <wp:wrapNone/>
              <wp:docPr id="98602617"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3F9F31E2" w14:textId="54ABFBB9"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84F6EF9" id="_x0000_t202" coordsize="21600,21600" o:spt="202" path="m,l,21600r21600,l21600,xe">
              <v:stroke joinstyle="miter"/>
              <v:path gradientshapeok="t" o:connecttype="rect"/>
            </v:shapetype>
            <v:shape id="Text Box 6" o:spid="_x0000_s1029" type="#_x0000_t202" alt="UNOFFICIAL" style="position:absolute;margin-left:0;margin-top:0;width:58.9pt;height:31.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" filled="f" stroked="f">
              <v:textbox style="mso-fit-shape-to-text:t" inset="0,0,0,15pt">
                <w:txbxContent>
                  <w:p w14:paraId="3F9F31E2" w14:textId="54ABFBB9"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r w:rsidR="00022C8F">
      <w:t xml:space="preserve"> </w:t>
    </w:r>
    <w:sdt>
      <w:sdtPr>
        <w:id w:val="-64724684"/>
        <w:docPartObj>
          <w:docPartGallery w:val="Page Numbers (Bottom of Page)"/>
          <w:docPartUnique/>
        </w:docPartObj>
      </w:sdtPr>
      <w:sdtEndPr>
        <w:rPr>
          <w:noProof/>
        </w:rPr>
      </w:sdtEndPr>
      <w:sdtContent>
        <w:r w:rsidR="008B5A80">
          <w:t xml:space="preserve">Frequently Asked Questions – </w:t>
        </w:r>
        <w:r w:rsidR="008B5A80" w:rsidRPr="0039630C">
          <w:rPr>
            <w:color w:val="000000" w:themeColor="text1"/>
          </w:rPr>
          <w:t>GO</w:t>
        </w:r>
        <w:r w:rsidR="0039630C" w:rsidRPr="0039630C">
          <w:rPr>
            <w:color w:val="000000" w:themeColor="text1"/>
          </w:rPr>
          <w:t>8604</w:t>
        </w:r>
        <w:r w:rsidR="008B5A80">
          <w:rPr>
            <w:color w:val="00B0F0"/>
          </w:rPr>
          <w:tab/>
        </w:r>
        <w:r w:rsidR="008B5A80">
          <w:fldChar w:fldCharType="begin"/>
        </w:r>
        <w:r w:rsidR="008B5A80">
          <w:instrText xml:space="preserve"> PAGE   \* MERGEFORMAT </w:instrText>
        </w:r>
        <w:r w:rsidR="008B5A80">
          <w:fldChar w:fldCharType="separate"/>
        </w:r>
        <w:r w:rsidR="008B5A80">
          <w:rPr>
            <w:noProof/>
          </w:rPr>
          <w:t>2</w:t>
        </w:r>
        <w:r w:rsidR="008B5A80">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D5A6" w14:textId="64E4BB4D" w:rsidR="00AD130D" w:rsidRDefault="00000000">
    <w:pPr>
      <w:pStyle w:val="Footer"/>
    </w:pPr>
    <w:sdt>
      <w:sdtPr>
        <w:id w:val="2041325811"/>
        <w:docPartObj>
          <w:docPartGallery w:val="Page Numbers (Bottom of Page)"/>
          <w:docPartUnique/>
        </w:docPartObj>
      </w:sdtPr>
      <w:sdtEndPr>
        <w:rPr>
          <w:noProof/>
        </w:rPr>
      </w:sdtEndPr>
      <w:sdtContent>
        <w:r w:rsidR="00022C8F">
          <w:t xml:space="preserve">Frequently Asked Questions – </w:t>
        </w:r>
        <w:r w:rsidR="00022C8F" w:rsidRPr="0039630C">
          <w:rPr>
            <w:color w:val="000000" w:themeColor="text1"/>
          </w:rPr>
          <w:t>GO</w:t>
        </w:r>
        <w:r w:rsidR="0039630C" w:rsidRPr="0039630C">
          <w:rPr>
            <w:color w:val="000000" w:themeColor="text1"/>
          </w:rPr>
          <w:t>8604</w:t>
        </w:r>
        <w:r w:rsidR="00022C8F">
          <w:rPr>
            <w:color w:val="00B0F0"/>
          </w:rPr>
          <w:tab/>
        </w:r>
        <w:r w:rsidR="00667510">
          <w:rPr>
            <w:color w:val="00B0F0"/>
          </w:rPr>
          <w:tab/>
        </w:r>
        <w:r w:rsidR="00022C8F">
          <w:fldChar w:fldCharType="begin"/>
        </w:r>
        <w:r w:rsidR="00022C8F">
          <w:instrText xml:space="preserve"> PAGE   \* MERGEFORMAT </w:instrText>
        </w:r>
        <w:r w:rsidR="00022C8F">
          <w:fldChar w:fldCharType="separate"/>
        </w:r>
        <w:r w:rsidR="00022C8F">
          <w:t>2</w:t>
        </w:r>
        <w:r w:rsidR="00022C8F">
          <w:rPr>
            <w:noProof/>
          </w:rPr>
          <w:fldChar w:fldCharType="end"/>
        </w:r>
      </w:sdtContent>
    </w:sdt>
    <w:r w:rsidR="00022C8F">
      <w:rPr>
        <w:noProof/>
      </w:rPr>
      <w:t xml:space="preserve"> </w:t>
    </w:r>
    <w:r w:rsidR="00AD130D">
      <w:rPr>
        <w:noProof/>
      </w:rPr>
      <mc:AlternateContent>
        <mc:Choice Requires="wps">
          <w:drawing>
            <wp:anchor distT="0" distB="0" distL="0" distR="0" simplePos="0" relativeHeight="251658243" behindDoc="0" locked="0" layoutInCell="1" allowOverlap="1" wp14:anchorId="27657356" wp14:editId="4F84A2BF">
              <wp:simplePos x="904875" y="10125075"/>
              <wp:positionH relativeFrom="page">
                <wp:align>center</wp:align>
              </wp:positionH>
              <wp:positionV relativeFrom="page">
                <wp:align>bottom</wp:align>
              </wp:positionV>
              <wp:extent cx="748030" cy="401955"/>
              <wp:effectExtent l="0" t="0" r="13970" b="0"/>
              <wp:wrapNone/>
              <wp:docPr id="973587072" name="Text Box 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0187ED99" w14:textId="2F4A6907"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7657356" id="_x0000_t202" coordsize="21600,21600" o:spt="202" path="m,l,21600r21600,l21600,xe">
              <v:stroke joinstyle="miter"/>
              <v:path gradientshapeok="t" o:connecttype="rect"/>
            </v:shapetype>
            <v:shape id="Text Box 4" o:spid="_x0000_s1031" type="#_x0000_t202" alt="UNOFFICIAL" style="position:absolute;margin-left:0;margin-top:0;width:58.9pt;height:31.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" filled="f" stroked="f">
              <v:textbox style="mso-fit-shape-to-text:t" inset="0,0,0,15pt">
                <w:txbxContent>
                  <w:p w14:paraId="0187ED99" w14:textId="2F4A6907"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39D0A" w14:textId="77777777" w:rsidR="00595CE2" w:rsidRDefault="00595CE2" w:rsidP="00077C3D">
      <w:r>
        <w:separator/>
      </w:r>
    </w:p>
  </w:footnote>
  <w:footnote w:type="continuationSeparator" w:id="0">
    <w:p w14:paraId="480EC36E" w14:textId="77777777" w:rsidR="00595CE2" w:rsidRDefault="00595CE2" w:rsidP="00077C3D">
      <w:r>
        <w:continuationSeparator/>
      </w:r>
    </w:p>
  </w:footnote>
  <w:footnote w:type="continuationNotice" w:id="1">
    <w:p w14:paraId="44225B9D" w14:textId="77777777" w:rsidR="00595CE2" w:rsidRDefault="00595CE2" w:rsidP="00077C3D"/>
  </w:footnote>
  <w:footnote w:id="2">
    <w:p w14:paraId="11F1D192" w14:textId="77777777" w:rsidR="0060758B" w:rsidRPr="008A76FA" w:rsidRDefault="0060758B" w:rsidP="0060758B">
      <w:pPr>
        <w:pStyle w:val="FootnoteText"/>
        <w:rPr>
          <w:sz w:val="12"/>
          <w:szCs w:val="18"/>
        </w:rPr>
      </w:pPr>
      <w:r>
        <w:rPr>
          <w:rStyle w:val="FootnoteReference"/>
        </w:rPr>
        <w:footnoteRef/>
      </w:r>
      <w:r>
        <w:t xml:space="preserve"> </w:t>
      </w:r>
      <w:r w:rsidRPr="008A76FA">
        <w:rPr>
          <w:szCs w:val="16"/>
        </w:rPr>
        <w:t xml:space="preserve">Additional FAQs and edits have/will be highlighted in </w:t>
      </w:r>
      <w:r w:rsidRPr="008A76FA">
        <w:rPr>
          <w:szCs w:val="16"/>
          <w:highlight w:val="green"/>
        </w:rPr>
        <w:t>green</w:t>
      </w:r>
      <w:r w:rsidRPr="008A76FA">
        <w:rPr>
          <w:szCs w:val="16"/>
        </w:rPr>
        <w:t xml:space="preserve"> throughout the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35AAD" w14:textId="752E6543" w:rsidR="00AD130D" w:rsidRDefault="00AD130D">
    <w:pPr>
      <w:pStyle w:val="Header"/>
    </w:pPr>
    <w:r>
      <w:rPr>
        <w:noProof/>
      </w:rPr>
      <mc:AlternateContent>
        <mc:Choice Requires="wps">
          <w:drawing>
            <wp:anchor distT="0" distB="0" distL="0" distR="0" simplePos="0" relativeHeight="251658241" behindDoc="0" locked="0" layoutInCell="1" allowOverlap="1" wp14:anchorId="0FEFBC72" wp14:editId="3CE77A3E">
              <wp:simplePos x="635" y="635"/>
              <wp:positionH relativeFrom="page">
                <wp:align>center</wp:align>
              </wp:positionH>
              <wp:positionV relativeFrom="page">
                <wp:align>top</wp:align>
              </wp:positionV>
              <wp:extent cx="748030" cy="401955"/>
              <wp:effectExtent l="0" t="0" r="13970" b="17145"/>
              <wp:wrapNone/>
              <wp:docPr id="317823648"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1DCBA9CB" w14:textId="293D808D"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FEFBC72" id="_x0000_t202" coordsize="21600,21600" o:spt="202" path="m,l,21600r21600,l21600,xe">
              <v:stroke joinstyle="miter"/>
              <v:path gradientshapeok="t" o:connecttype="rect"/>
            </v:shapetype>
            <v:shape id="Text Box 2" o:spid="_x0000_s1026" type="#_x0000_t202" alt="UNOFFICIAL" style="position:absolute;margin-left:0;margin-top:0;width:58.9pt;height:31.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" filled="f" stroked="f">
              <v:textbox style="mso-fit-shape-to-text:t" inset="0,15pt,0,0">
                <w:txbxContent>
                  <w:p w14:paraId="1DCBA9CB" w14:textId="293D808D" w:rsidR="00AD130D" w:rsidRPr="00AD130D" w:rsidRDefault="00AD130D" w:rsidP="00AD130D">
                    <w:pPr>
                      <w:spacing w:after="0"/>
                      <w:rPr>
                        <w:rFonts w:ascii="Calibri" w:eastAsia="Calibri" w:hAnsi="Calibri" w:cs="Calibri"/>
                        <w:noProof/>
                        <w:color w:val="FF0000"/>
                        <w:sz w:val="24"/>
                        <w:szCs w:val="24"/>
                      </w:rPr>
                    </w:pPr>
                    <w:r w:rsidRPr="00AD130D">
                      <w:rPr>
                        <w:rFonts w:ascii="Calibri" w:eastAsia="Calibri" w:hAnsi="Calibri" w:cs="Calibri"/>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0F5D" w14:textId="7A54082D" w:rsidR="00AD130D" w:rsidRDefault="00AD130D">
    <w:pPr>
      <w:pStyle w:val="Header"/>
    </w:pPr>
    <w:r>
      <w:rPr>
        <w:noProof/>
      </w:rPr>
      <mc:AlternateContent>
        <mc:Choice Requires="wps">
          <w:drawing>
            <wp:anchor distT="0" distB="0" distL="0" distR="0" simplePos="0" relativeHeight="251658242" behindDoc="0" locked="0" layoutInCell="1" allowOverlap="1" wp14:anchorId="04CA9937" wp14:editId="40BF1ACB">
              <wp:simplePos x="904875" y="361950"/>
              <wp:positionH relativeFrom="page">
                <wp:align>center</wp:align>
              </wp:positionH>
              <wp:positionV relativeFrom="page">
                <wp:align>top</wp:align>
              </wp:positionV>
              <wp:extent cx="748030" cy="401955"/>
              <wp:effectExtent l="0" t="0" r="13970" b="17145"/>
              <wp:wrapNone/>
              <wp:docPr id="2111416590"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45AE4A27" w14:textId="30545B96"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4CA9937" id="_x0000_t202" coordsize="21600,21600" o:spt="202" path="m,l,21600r21600,l21600,xe">
              <v:stroke joinstyle="miter"/>
              <v:path gradientshapeok="t" o:connecttype="rect"/>
            </v:shapetype>
            <v:shape id="Text Box 3" o:spid="_x0000_s1027" type="#_x0000_t202" alt="UNOFFICIAL" style="position:absolute;margin-left:0;margin-top:0;width:58.9pt;height:31.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" filled="f" stroked="f">
              <v:textbox style="mso-fit-shape-to-text:t" inset="0,15pt,0,0">
                <w:txbxContent>
                  <w:p w14:paraId="45AE4A27" w14:textId="30545B96"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293FE" w14:textId="091455B9" w:rsidR="002C27C7" w:rsidRDefault="00AD130D" w:rsidP="002C27C7">
    <w:pPr>
      <w:pStyle w:val="Header"/>
      <w:jc w:val="center"/>
    </w:pPr>
    <w:r>
      <w:rPr>
        <w:noProof/>
      </w:rPr>
      <mc:AlternateContent>
        <mc:Choice Requires="wps">
          <w:drawing>
            <wp:anchor distT="0" distB="0" distL="0" distR="0" simplePos="0" relativeHeight="251658240" behindDoc="0" locked="0" layoutInCell="1" allowOverlap="1" wp14:anchorId="6C294E48" wp14:editId="1345A47A">
              <wp:simplePos x="904875" y="361950"/>
              <wp:positionH relativeFrom="page">
                <wp:align>center</wp:align>
              </wp:positionH>
              <wp:positionV relativeFrom="page">
                <wp:align>top</wp:align>
              </wp:positionV>
              <wp:extent cx="748030" cy="401955"/>
              <wp:effectExtent l="0" t="0" r="13970" b="17145"/>
              <wp:wrapNone/>
              <wp:docPr id="1104159668"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8030" cy="401955"/>
                      </a:xfrm>
                      <a:prstGeom prst="rect">
                        <a:avLst/>
                      </a:prstGeom>
                      <a:noFill/>
                      <a:ln>
                        <a:noFill/>
                      </a:ln>
                    </wps:spPr>
                    <wps:txbx>
                      <w:txbxContent>
                        <w:p w14:paraId="0D51B963" w14:textId="779F2B7D" w:rsidR="00AD130D" w:rsidRPr="00AD130D" w:rsidRDefault="00AD130D" w:rsidP="00AD130D">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C294E48" id="_x0000_t202" coordsize="21600,21600" o:spt="202" path="m,l,21600r21600,l21600,xe">
              <v:stroke joinstyle="miter"/>
              <v:path gradientshapeok="t" o:connecttype="rect"/>
            </v:shapetype>
            <v:shape id="Text Box 1" o:spid="_x0000_s1030" type="#_x0000_t202" alt="UNOFFICIAL" style="position:absolute;left:0;text-align:left;margin-left:0;margin-top:0;width:58.9pt;height:31.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" filled="f" stroked="f">
              <v:textbox style="mso-fit-shape-to-text:t" inset="0,15pt,0,0">
                <w:txbxContent>
                  <w:p w14:paraId="0D51B963" w14:textId="779F2B7D" w:rsidR="00AD130D" w:rsidRPr="00AD130D" w:rsidRDefault="00AD130D" w:rsidP="00AD130D">
                    <w:pPr>
                      <w:spacing w:after="0"/>
                      <w:rPr>
                        <w:rFonts w:ascii="Calibri" w:eastAsia="Calibri" w:hAnsi="Calibri" w:cs="Calibri"/>
                        <w:noProof/>
                        <w:color w:val="FF0000"/>
                        <w:sz w:val="24"/>
                        <w:szCs w:val="24"/>
                      </w:rPr>
                    </w:pPr>
                  </w:p>
                </w:txbxContent>
              </v:textbox>
              <w10:wrap anchorx="page" anchory="page"/>
            </v:shape>
          </w:pict>
        </mc:Fallback>
      </mc:AlternateContent>
    </w:r>
    <w:r w:rsidR="00627F85">
      <w:rPr>
        <w:noProof/>
      </w:rPr>
      <w:drawing>
        <wp:inline distT="0" distB="0" distL="0" distR="0" wp14:anchorId="4FE28A8A" wp14:editId="48082AAF">
          <wp:extent cx="2184400" cy="1718310"/>
          <wp:effectExtent l="0" t="0" r="6350" b="0"/>
          <wp:docPr id="106056431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564315" name="Picture 2">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4400" cy="1718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D0C7CF4"/>
    <w:lvl w:ilvl="0">
      <w:start w:val="1"/>
      <w:numFmt w:val="lowerRoman"/>
      <w:pStyle w:val="ListNumber3"/>
      <w:lvlText w:val="%1."/>
      <w:lvlJc w:val="right"/>
      <w:pPr>
        <w:ind w:left="360" w:hanging="360"/>
      </w:pPr>
    </w:lvl>
  </w:abstractNum>
  <w:abstractNum w:abstractNumId="1" w15:restartNumberingAfterBreak="0">
    <w:nsid w:val="0000000C"/>
    <w:multiLevelType w:val="multilevel"/>
    <w:tmpl w:val="0000000C"/>
    <w:name w:val="WW8Num18"/>
    <w:lvl w:ilvl="0">
      <w:start w:val="1"/>
      <w:numFmt w:val="none"/>
      <w:suff w:val="nothing"/>
      <w:lvlText w:val=""/>
      <w:lvlJc w:val="left"/>
      <w:pPr>
        <w:tabs>
          <w:tab w:val="num" w:pos="1238"/>
        </w:tabs>
        <w:ind w:left="1238" w:hanging="1238"/>
      </w:pPr>
      <w:rPr>
        <w:rFonts w:cs="Times New Roman"/>
      </w:rPr>
    </w:lvl>
    <w:lvl w:ilvl="1">
      <w:start w:val="1"/>
      <w:numFmt w:val="decimal"/>
      <w:lvlText w:val="%2"/>
      <w:lvlJc w:val="left"/>
      <w:pPr>
        <w:tabs>
          <w:tab w:val="num" w:pos="1478"/>
        </w:tabs>
        <w:ind w:left="1478" w:hanging="1238"/>
      </w:pPr>
      <w:rPr>
        <w:rFonts w:cs="Times New Roman"/>
      </w:rPr>
    </w:lvl>
    <w:lvl w:ilvl="2">
      <w:start w:val="1"/>
      <w:numFmt w:val="decimal"/>
      <w:lvlText w:val="%2.%3"/>
      <w:lvlJc w:val="left"/>
      <w:pPr>
        <w:tabs>
          <w:tab w:val="num" w:pos="539"/>
        </w:tabs>
        <w:ind w:left="539" w:hanging="720"/>
      </w:pPr>
      <w:rPr>
        <w:rFonts w:cs="Times New Roman"/>
      </w:rPr>
    </w:lvl>
    <w:lvl w:ilvl="3">
      <w:start w:val="1"/>
      <w:numFmt w:val="decimal"/>
      <w:lvlText w:val="%2.%3.%4"/>
      <w:lvlJc w:val="left"/>
      <w:pPr>
        <w:tabs>
          <w:tab w:val="num" w:pos="1109"/>
        </w:tabs>
        <w:ind w:left="1109" w:hanging="864"/>
      </w:pPr>
      <w:rPr>
        <w:rFonts w:cs="Times New Roman"/>
      </w:rPr>
    </w:lvl>
    <w:lvl w:ilvl="4">
      <w:start w:val="1"/>
      <w:numFmt w:val="none"/>
      <w:suff w:val="nothing"/>
      <w:lvlText w:val=""/>
      <w:lvlJc w:val="left"/>
      <w:pPr>
        <w:tabs>
          <w:tab w:val="num" w:pos="953"/>
        </w:tabs>
        <w:ind w:left="953" w:hanging="953"/>
      </w:pPr>
      <w:rPr>
        <w:rFonts w:cs="Times New Roman"/>
      </w:rPr>
    </w:lvl>
    <w:lvl w:ilvl="5">
      <w:start w:val="1"/>
      <w:numFmt w:val="decimal"/>
      <w:lvlText w:val=".%3.%4.%6"/>
      <w:lvlJc w:val="left"/>
      <w:pPr>
        <w:tabs>
          <w:tab w:val="num" w:pos="1152"/>
        </w:tabs>
        <w:ind w:left="1152" w:hanging="1152"/>
      </w:pPr>
      <w:rPr>
        <w:rFonts w:cs="Times New Roman"/>
      </w:rPr>
    </w:lvl>
    <w:lvl w:ilvl="6">
      <w:start w:val="1"/>
      <w:numFmt w:val="decimal"/>
      <w:lvlText w:val=".%2.%3.%4.%6.%7."/>
      <w:lvlJc w:val="left"/>
      <w:pPr>
        <w:tabs>
          <w:tab w:val="num" w:pos="1296"/>
        </w:tabs>
        <w:ind w:left="1296" w:hanging="1296"/>
      </w:pPr>
      <w:rPr>
        <w:rFonts w:cs="Times New Roman"/>
      </w:rPr>
    </w:lvl>
    <w:lvl w:ilvl="7">
      <w:start w:val="1"/>
      <w:numFmt w:val="decimal"/>
      <w:lvlText w:val=".%2.%3.%4.%6.%7.%8."/>
      <w:lvlJc w:val="left"/>
      <w:pPr>
        <w:tabs>
          <w:tab w:val="num" w:pos="1440"/>
        </w:tabs>
        <w:ind w:left="1440" w:hanging="1440"/>
      </w:pPr>
      <w:rPr>
        <w:rFonts w:cs="Times New Roman"/>
      </w:rPr>
    </w:lvl>
    <w:lvl w:ilvl="8">
      <w:start w:val="1"/>
      <w:numFmt w:val="decimal"/>
      <w:lvlText w:val=".%2.%3.%4.%6.%7.%8.%9."/>
      <w:lvlJc w:val="left"/>
      <w:pPr>
        <w:tabs>
          <w:tab w:val="num" w:pos="1584"/>
        </w:tabs>
        <w:ind w:left="1584" w:hanging="1584"/>
      </w:pPr>
      <w:rPr>
        <w:rFonts w:cs="Times New Roman"/>
      </w:rPr>
    </w:lvl>
  </w:abstractNum>
  <w:abstractNum w:abstractNumId="2" w15:restartNumberingAfterBreak="0">
    <w:nsid w:val="036E3FCB"/>
    <w:multiLevelType w:val="multilevel"/>
    <w:tmpl w:val="793C7CB6"/>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Symbol" w:hAnsi="Symbol" w:hint="default"/>
        <w:color w:val="auto"/>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99018F5"/>
    <w:multiLevelType w:val="hybridMultilevel"/>
    <w:tmpl w:val="74E86846"/>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4"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0D3010AE"/>
    <w:multiLevelType w:val="hybridMultilevel"/>
    <w:tmpl w:val="3612A0D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6" w15:restartNumberingAfterBreak="0">
    <w:nsid w:val="144C6A27"/>
    <w:multiLevelType w:val="multilevel"/>
    <w:tmpl w:val="3AA8B980"/>
    <w:lvl w:ilvl="0">
      <w:start w:val="1"/>
      <w:numFmt w:val="decimal"/>
      <w:pStyle w:val="Heading2"/>
      <w:lvlText w:val="%1"/>
      <w:lvlJc w:val="left"/>
      <w:pPr>
        <w:ind w:left="1134" w:hanging="1134"/>
      </w:pPr>
      <w:rPr>
        <w:rFonts w:hint="default"/>
      </w:rPr>
    </w:lvl>
    <w:lvl w:ilvl="1">
      <w:start w:val="1"/>
      <w:numFmt w:val="decimal"/>
      <w:pStyle w:val="Heading3"/>
      <w:lvlText w:val="%1.%2"/>
      <w:lvlJc w:val="left"/>
      <w:pPr>
        <w:ind w:left="1702" w:hanging="1134"/>
      </w:pPr>
      <w:rPr>
        <w:rFonts w:hint="default"/>
      </w:rPr>
    </w:lvl>
    <w:lvl w:ilvl="2">
      <w:start w:val="1"/>
      <w:numFmt w:val="decimal"/>
      <w:pStyle w:val="Heading4"/>
      <w:lvlText w:val="%1.%2.%3"/>
      <w:lvlJc w:val="left"/>
      <w:pPr>
        <w:ind w:left="1080" w:hanging="1080"/>
      </w:pPr>
      <w:rPr>
        <w:rFonts w:hint="default"/>
      </w:rPr>
    </w:lvl>
    <w:lvl w:ilvl="3">
      <w:start w:val="1"/>
      <w:numFmt w:val="decimal"/>
      <w:pStyle w:val="Heading5"/>
      <w:lvlText w:val="%1.%2.%3.%4"/>
      <w:lvlJc w:val="left"/>
      <w:pPr>
        <w:ind w:left="1440" w:hanging="306"/>
      </w:pPr>
      <w:rPr>
        <w:rFonts w:hint="default"/>
        <w:b/>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359C622E"/>
    <w:multiLevelType w:val="hybridMultilevel"/>
    <w:tmpl w:val="B5F27C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62D1203"/>
    <w:multiLevelType w:val="multilevel"/>
    <w:tmpl w:val="F3629366"/>
    <w:lvl w:ilvl="0">
      <w:start w:val="1"/>
      <w:numFmt w:val="bullet"/>
      <w:pStyle w:val="ListBullet2"/>
      <w:lvlText w:val=""/>
      <w:lvlJc w:val="left"/>
      <w:pPr>
        <w:tabs>
          <w:tab w:val="num" w:pos="717"/>
        </w:tabs>
        <w:ind w:left="717" w:hanging="360"/>
      </w:pPr>
      <w:rPr>
        <w:rFonts w:ascii="Wingdings" w:hAnsi="Wingdings" w:hint="default"/>
        <w:color w:val="0066CC"/>
        <w:w w:val="100"/>
        <w:sz w:val="20"/>
      </w:rPr>
    </w:lvl>
    <w:lvl w:ilvl="1">
      <w:start w:val="1"/>
      <w:numFmt w:val="bullet"/>
      <w:lvlText w:val="•"/>
      <w:lvlJc w:val="left"/>
      <w:pPr>
        <w:tabs>
          <w:tab w:val="num" w:pos="1077"/>
        </w:tabs>
        <w:ind w:left="1437" w:hanging="360"/>
      </w:pPr>
      <w:rPr>
        <w:rFonts w:ascii="TheSansOffice" w:hAnsi="TheSansOffice" w:hint="default"/>
        <w:color w:val="0066CC"/>
      </w:rPr>
    </w:lvl>
    <w:lvl w:ilvl="2">
      <w:start w:val="1"/>
      <w:numFmt w:val="bullet"/>
      <w:lvlText w:val="•"/>
      <w:lvlJc w:val="left"/>
      <w:pPr>
        <w:tabs>
          <w:tab w:val="num" w:pos="1797"/>
        </w:tabs>
        <w:ind w:left="1797" w:hanging="360"/>
      </w:pPr>
      <w:rPr>
        <w:rFonts w:ascii="TheSansOffice" w:hAnsi="TheSansOffice" w:hint="default"/>
        <w:color w:val="0066CC"/>
      </w:rPr>
    </w:lvl>
    <w:lvl w:ilvl="3">
      <w:start w:val="1"/>
      <w:numFmt w:val="bullet"/>
      <w:lvlText w:val=""/>
      <w:lvlJc w:val="left"/>
      <w:pPr>
        <w:tabs>
          <w:tab w:val="num" w:pos="2517"/>
        </w:tabs>
        <w:ind w:left="2517" w:hanging="360"/>
      </w:pPr>
      <w:rPr>
        <w:rFonts w:ascii="Symbol" w:hAnsi="Symbol" w:hint="default"/>
      </w:rPr>
    </w:lvl>
    <w:lvl w:ilvl="4">
      <w:start w:val="1"/>
      <w:numFmt w:val="bullet"/>
      <w:lvlText w:val="o"/>
      <w:lvlJc w:val="left"/>
      <w:pPr>
        <w:tabs>
          <w:tab w:val="num" w:pos="3237"/>
        </w:tabs>
        <w:ind w:left="3237" w:hanging="360"/>
      </w:pPr>
      <w:rPr>
        <w:rFonts w:ascii="Courier New" w:hAnsi="Courier New" w:cs="Wingdings" w:hint="default"/>
      </w:rPr>
    </w:lvl>
    <w:lvl w:ilvl="5">
      <w:start w:val="1"/>
      <w:numFmt w:val="bullet"/>
      <w:lvlText w:val=""/>
      <w:lvlJc w:val="left"/>
      <w:pPr>
        <w:tabs>
          <w:tab w:val="num" w:pos="3957"/>
        </w:tabs>
        <w:ind w:left="3957" w:hanging="360"/>
      </w:pPr>
      <w:rPr>
        <w:rFonts w:ascii="Wingdings" w:hAnsi="Wingdings" w:hint="default"/>
      </w:rPr>
    </w:lvl>
    <w:lvl w:ilvl="6">
      <w:start w:val="1"/>
      <w:numFmt w:val="bullet"/>
      <w:lvlText w:val=""/>
      <w:lvlJc w:val="left"/>
      <w:pPr>
        <w:tabs>
          <w:tab w:val="num" w:pos="4677"/>
        </w:tabs>
        <w:ind w:left="4677" w:hanging="360"/>
      </w:pPr>
      <w:rPr>
        <w:rFonts w:ascii="Symbol" w:hAnsi="Symbol" w:hint="default"/>
      </w:rPr>
    </w:lvl>
    <w:lvl w:ilvl="7">
      <w:start w:val="1"/>
      <w:numFmt w:val="bullet"/>
      <w:lvlText w:val="o"/>
      <w:lvlJc w:val="left"/>
      <w:pPr>
        <w:tabs>
          <w:tab w:val="num" w:pos="5397"/>
        </w:tabs>
        <w:ind w:left="5397" w:hanging="360"/>
      </w:pPr>
      <w:rPr>
        <w:rFonts w:ascii="Courier New" w:hAnsi="Courier New" w:cs="Wingdings" w:hint="default"/>
      </w:rPr>
    </w:lvl>
    <w:lvl w:ilvl="8">
      <w:start w:val="1"/>
      <w:numFmt w:val="bullet"/>
      <w:lvlText w:val=""/>
      <w:lvlJc w:val="left"/>
      <w:pPr>
        <w:tabs>
          <w:tab w:val="num" w:pos="6117"/>
        </w:tabs>
        <w:ind w:left="6117" w:hanging="360"/>
      </w:pPr>
      <w:rPr>
        <w:rFonts w:ascii="Wingdings" w:hAnsi="Wingdings" w:hint="default"/>
      </w:rPr>
    </w:lvl>
  </w:abstractNum>
  <w:abstractNum w:abstractNumId="10" w15:restartNumberingAfterBreak="0">
    <w:nsid w:val="45F16FDD"/>
    <w:multiLevelType w:val="multilevel"/>
    <w:tmpl w:val="268C4874"/>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065E32"/>
    <w:multiLevelType w:val="hybridMultilevel"/>
    <w:tmpl w:val="DE04D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7A269A"/>
    <w:multiLevelType w:val="hybridMultilevel"/>
    <w:tmpl w:val="3F8E99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4" w15:restartNumberingAfterBreak="0">
    <w:nsid w:val="5C626D62"/>
    <w:multiLevelType w:val="hybridMultilevel"/>
    <w:tmpl w:val="E0884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723211"/>
    <w:multiLevelType w:val="hybridMultilevel"/>
    <w:tmpl w:val="E0B8A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95A695B"/>
    <w:multiLevelType w:val="hybridMultilevel"/>
    <w:tmpl w:val="4C467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B057438"/>
    <w:multiLevelType w:val="multilevel"/>
    <w:tmpl w:val="01740CA0"/>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19"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0"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8D95E29"/>
    <w:multiLevelType w:val="hybridMultilevel"/>
    <w:tmpl w:val="250A4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B3158B2"/>
    <w:multiLevelType w:val="hybridMultilevel"/>
    <w:tmpl w:val="F0BCE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3248441">
    <w:abstractNumId w:val="17"/>
  </w:num>
  <w:num w:numId="2" w16cid:durableId="1434134405">
    <w:abstractNumId w:val="0"/>
  </w:num>
  <w:num w:numId="3" w16cid:durableId="1598514306">
    <w:abstractNumId w:val="9"/>
  </w:num>
  <w:num w:numId="4" w16cid:durableId="1565334451">
    <w:abstractNumId w:val="10"/>
  </w:num>
  <w:num w:numId="5" w16cid:durableId="952008266">
    <w:abstractNumId w:val="22"/>
  </w:num>
  <w:num w:numId="6" w16cid:durableId="1530756420">
    <w:abstractNumId w:val="20"/>
  </w:num>
  <w:num w:numId="7" w16cid:durableId="1601180363">
    <w:abstractNumId w:val="3"/>
  </w:num>
  <w:num w:numId="8" w16cid:durableId="1233081729">
    <w:abstractNumId w:val="6"/>
    <w:lvlOverride w:ilvl="0">
      <w:lvl w:ilvl="0">
        <w:start w:val="1"/>
        <w:numFmt w:val="decimal"/>
        <w:pStyle w:val="Heading2"/>
        <w:lvlText w:val="%1."/>
        <w:lvlJc w:val="left"/>
        <w:pPr>
          <w:ind w:left="1134" w:hanging="1134"/>
        </w:pPr>
        <w:rPr>
          <w:rFonts w:hint="default"/>
        </w:rPr>
      </w:lvl>
    </w:lvlOverride>
    <w:lvlOverride w:ilvl="1">
      <w:lvl w:ilvl="1">
        <w:start w:val="1"/>
        <w:numFmt w:val="decimal"/>
        <w:pStyle w:val="Heading3"/>
        <w:lvlText w:val="%1.%2"/>
        <w:lvlJc w:val="left"/>
        <w:pPr>
          <w:ind w:left="1276" w:hanging="1134"/>
        </w:pPr>
        <w:rPr>
          <w:rFonts w:hint="default"/>
        </w:rPr>
      </w:lvl>
    </w:lvlOverride>
    <w:lvlOverride w:ilvl="2">
      <w:lvl w:ilvl="2">
        <w:start w:val="1"/>
        <w:numFmt w:val="decimal"/>
        <w:pStyle w:val="Heading4"/>
        <w:lvlText w:val="%1.%2.%3"/>
        <w:lvlJc w:val="left"/>
        <w:pPr>
          <w:ind w:left="2215" w:hanging="1080"/>
        </w:pPr>
        <w:rPr>
          <w:rFonts w:hint="default"/>
        </w:rPr>
      </w:lvl>
    </w:lvlOverride>
    <w:lvlOverride w:ilvl="3">
      <w:lvl w:ilvl="3">
        <w:start w:val="1"/>
        <w:numFmt w:val="decimal"/>
        <w:pStyle w:val="Heading5"/>
        <w:lvlText w:val="%1.%2.%3.%4"/>
        <w:lvlJc w:val="left"/>
        <w:pPr>
          <w:ind w:left="1440" w:hanging="306"/>
        </w:pPr>
        <w:rPr>
          <w:rFonts w:hint="default"/>
          <w:b/>
          <w:i w:val="0"/>
          <w:color w:val="auto"/>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9" w16cid:durableId="539443730">
    <w:abstractNumId w:val="2"/>
  </w:num>
  <w:num w:numId="10" w16cid:durableId="539976413">
    <w:abstractNumId w:val="19"/>
  </w:num>
  <w:num w:numId="11" w16cid:durableId="1726483987">
    <w:abstractNumId w:val="13"/>
  </w:num>
  <w:num w:numId="12" w16cid:durableId="1222979262">
    <w:abstractNumId w:val="4"/>
  </w:num>
  <w:num w:numId="13" w16cid:durableId="1127041957">
    <w:abstractNumId w:val="18"/>
  </w:num>
  <w:num w:numId="14" w16cid:durableId="1013842771">
    <w:abstractNumId w:val="7"/>
  </w:num>
  <w:num w:numId="15" w16cid:durableId="600260637">
    <w:abstractNumId w:val="15"/>
  </w:num>
  <w:num w:numId="16" w16cid:durableId="517504140">
    <w:abstractNumId w:val="11"/>
  </w:num>
  <w:num w:numId="17" w16cid:durableId="435639716">
    <w:abstractNumId w:val="8"/>
  </w:num>
  <w:num w:numId="18" w16cid:durableId="1294560777">
    <w:abstractNumId w:val="5"/>
  </w:num>
  <w:num w:numId="19" w16cid:durableId="1504393718">
    <w:abstractNumId w:val="14"/>
  </w:num>
  <w:num w:numId="20" w16cid:durableId="957175422">
    <w:abstractNumId w:val="21"/>
  </w:num>
  <w:num w:numId="21" w16cid:durableId="94206833">
    <w:abstractNumId w:val="16"/>
  </w:num>
  <w:num w:numId="22" w16cid:durableId="1932080410">
    <w:abstractNumId w:val="12"/>
  </w:num>
  <w:num w:numId="23" w16cid:durableId="703988989">
    <w:abstractNumId w:val="23"/>
  </w:num>
  <w:num w:numId="24" w16cid:durableId="923300386">
    <w:abstractNumId w:val="6"/>
    <w:lvlOverride w:ilvl="0">
      <w:lvl w:ilvl="0">
        <w:start w:val="1"/>
        <w:numFmt w:val="decimal"/>
        <w:pStyle w:val="Heading2"/>
        <w:lvlText w:val="%1."/>
        <w:lvlJc w:val="left"/>
        <w:pPr>
          <w:ind w:left="1134" w:hanging="1134"/>
        </w:pPr>
        <w:rPr>
          <w:rFonts w:hint="default"/>
        </w:rPr>
      </w:lvl>
    </w:lvlOverride>
    <w:lvlOverride w:ilvl="1">
      <w:lvl w:ilvl="1">
        <w:start w:val="1"/>
        <w:numFmt w:val="decimal"/>
        <w:pStyle w:val="Heading3"/>
        <w:lvlText w:val="%1.%2"/>
        <w:lvlJc w:val="left"/>
        <w:pPr>
          <w:ind w:left="1276" w:hanging="1134"/>
        </w:pPr>
        <w:rPr>
          <w:rFonts w:hint="default"/>
        </w:rPr>
      </w:lvl>
    </w:lvlOverride>
    <w:lvlOverride w:ilvl="2">
      <w:lvl w:ilvl="2">
        <w:start w:val="1"/>
        <w:numFmt w:val="decimal"/>
        <w:pStyle w:val="Heading4"/>
        <w:lvlText w:val="%1.%2.%3"/>
        <w:lvlJc w:val="left"/>
        <w:pPr>
          <w:ind w:left="2215" w:hanging="1080"/>
        </w:pPr>
        <w:rPr>
          <w:rFonts w:hint="default"/>
        </w:rPr>
      </w:lvl>
    </w:lvlOverride>
    <w:lvlOverride w:ilvl="3">
      <w:lvl w:ilvl="3">
        <w:start w:val="1"/>
        <w:numFmt w:val="decimal"/>
        <w:pStyle w:val="Heading5"/>
        <w:lvlText w:val="%1.%2.%3.%4"/>
        <w:lvlJc w:val="left"/>
        <w:pPr>
          <w:ind w:left="1440" w:hanging="306"/>
        </w:pPr>
        <w:rPr>
          <w:rFonts w:hint="default"/>
          <w:b/>
          <w:i w:val="0"/>
          <w:color w:val="auto"/>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2A4"/>
    <w:rsid w:val="0000016B"/>
    <w:rsid w:val="0000243E"/>
    <w:rsid w:val="00002647"/>
    <w:rsid w:val="00002DF9"/>
    <w:rsid w:val="00003045"/>
    <w:rsid w:val="00003577"/>
    <w:rsid w:val="00003583"/>
    <w:rsid w:val="000035D8"/>
    <w:rsid w:val="000052F2"/>
    <w:rsid w:val="00005659"/>
    <w:rsid w:val="00005C1A"/>
    <w:rsid w:val="00005E68"/>
    <w:rsid w:val="000062D1"/>
    <w:rsid w:val="000063D3"/>
    <w:rsid w:val="0000694F"/>
    <w:rsid w:val="000071CC"/>
    <w:rsid w:val="000075B8"/>
    <w:rsid w:val="000076A6"/>
    <w:rsid w:val="0000790C"/>
    <w:rsid w:val="00007C0D"/>
    <w:rsid w:val="00010CF8"/>
    <w:rsid w:val="0001189D"/>
    <w:rsid w:val="00011AA7"/>
    <w:rsid w:val="00011D1D"/>
    <w:rsid w:val="00013D81"/>
    <w:rsid w:val="00014275"/>
    <w:rsid w:val="000142DD"/>
    <w:rsid w:val="00014338"/>
    <w:rsid w:val="0001584A"/>
    <w:rsid w:val="000163DB"/>
    <w:rsid w:val="0001641E"/>
    <w:rsid w:val="0001685F"/>
    <w:rsid w:val="00016C0F"/>
    <w:rsid w:val="00016E51"/>
    <w:rsid w:val="00017238"/>
    <w:rsid w:val="00017503"/>
    <w:rsid w:val="00017A47"/>
    <w:rsid w:val="00017EB1"/>
    <w:rsid w:val="00020037"/>
    <w:rsid w:val="0002048A"/>
    <w:rsid w:val="000207D9"/>
    <w:rsid w:val="0002082F"/>
    <w:rsid w:val="00020877"/>
    <w:rsid w:val="00020C5B"/>
    <w:rsid w:val="00021292"/>
    <w:rsid w:val="000216F2"/>
    <w:rsid w:val="00022A7F"/>
    <w:rsid w:val="00022C8F"/>
    <w:rsid w:val="00023115"/>
    <w:rsid w:val="0002331D"/>
    <w:rsid w:val="00024C55"/>
    <w:rsid w:val="000253C9"/>
    <w:rsid w:val="00025467"/>
    <w:rsid w:val="00025558"/>
    <w:rsid w:val="00026899"/>
    <w:rsid w:val="00026A96"/>
    <w:rsid w:val="00026E21"/>
    <w:rsid w:val="00026FFB"/>
    <w:rsid w:val="00027157"/>
    <w:rsid w:val="00027503"/>
    <w:rsid w:val="0003065E"/>
    <w:rsid w:val="00030BF5"/>
    <w:rsid w:val="00031075"/>
    <w:rsid w:val="00031186"/>
    <w:rsid w:val="0003165D"/>
    <w:rsid w:val="00031CE9"/>
    <w:rsid w:val="0003249B"/>
    <w:rsid w:val="000330BD"/>
    <w:rsid w:val="00033BCB"/>
    <w:rsid w:val="00034775"/>
    <w:rsid w:val="00036078"/>
    <w:rsid w:val="000361C8"/>
    <w:rsid w:val="000363BF"/>
    <w:rsid w:val="000369E8"/>
    <w:rsid w:val="00036DD1"/>
    <w:rsid w:val="00036FE3"/>
    <w:rsid w:val="00037157"/>
    <w:rsid w:val="00037556"/>
    <w:rsid w:val="000400DD"/>
    <w:rsid w:val="0004098F"/>
    <w:rsid w:val="00040A03"/>
    <w:rsid w:val="00040AD9"/>
    <w:rsid w:val="000412CE"/>
    <w:rsid w:val="00041AB4"/>
    <w:rsid w:val="00041E5A"/>
    <w:rsid w:val="00042072"/>
    <w:rsid w:val="00042438"/>
    <w:rsid w:val="00042821"/>
    <w:rsid w:val="0004290C"/>
    <w:rsid w:val="00044DC0"/>
    <w:rsid w:val="00044EF8"/>
    <w:rsid w:val="0004553D"/>
    <w:rsid w:val="0004573F"/>
    <w:rsid w:val="00045C26"/>
    <w:rsid w:val="00046DBC"/>
    <w:rsid w:val="00047433"/>
    <w:rsid w:val="000500F8"/>
    <w:rsid w:val="00050340"/>
    <w:rsid w:val="000507D4"/>
    <w:rsid w:val="00050998"/>
    <w:rsid w:val="00051018"/>
    <w:rsid w:val="0005158F"/>
    <w:rsid w:val="000525BC"/>
    <w:rsid w:val="00052C0D"/>
    <w:rsid w:val="00052E3E"/>
    <w:rsid w:val="0005371D"/>
    <w:rsid w:val="00053738"/>
    <w:rsid w:val="0005389F"/>
    <w:rsid w:val="00053B75"/>
    <w:rsid w:val="00055085"/>
    <w:rsid w:val="00055101"/>
    <w:rsid w:val="000553F2"/>
    <w:rsid w:val="00056158"/>
    <w:rsid w:val="00056604"/>
    <w:rsid w:val="0005670C"/>
    <w:rsid w:val="00057E29"/>
    <w:rsid w:val="00060AD3"/>
    <w:rsid w:val="00060F83"/>
    <w:rsid w:val="000610AE"/>
    <w:rsid w:val="0006110A"/>
    <w:rsid w:val="00062367"/>
    <w:rsid w:val="00062B2E"/>
    <w:rsid w:val="000635B2"/>
    <w:rsid w:val="0006399E"/>
    <w:rsid w:val="000644EE"/>
    <w:rsid w:val="00064CA6"/>
    <w:rsid w:val="0006511E"/>
    <w:rsid w:val="000651FD"/>
    <w:rsid w:val="00065C04"/>
    <w:rsid w:val="00065DFD"/>
    <w:rsid w:val="00065F24"/>
    <w:rsid w:val="000668C5"/>
    <w:rsid w:val="00066A84"/>
    <w:rsid w:val="00067C04"/>
    <w:rsid w:val="0007009A"/>
    <w:rsid w:val="00070774"/>
    <w:rsid w:val="000711DD"/>
    <w:rsid w:val="0007143C"/>
    <w:rsid w:val="00071CC0"/>
    <w:rsid w:val="00072544"/>
    <w:rsid w:val="00072DD5"/>
    <w:rsid w:val="00073F1C"/>
    <w:rsid w:val="000741DE"/>
    <w:rsid w:val="0007483D"/>
    <w:rsid w:val="000749E5"/>
    <w:rsid w:val="00074B26"/>
    <w:rsid w:val="000755D9"/>
    <w:rsid w:val="00076300"/>
    <w:rsid w:val="00076314"/>
    <w:rsid w:val="00076B33"/>
    <w:rsid w:val="00076D62"/>
    <w:rsid w:val="00077B75"/>
    <w:rsid w:val="00077C3D"/>
    <w:rsid w:val="000803A3"/>
    <w:rsid w:val="000805C4"/>
    <w:rsid w:val="00081379"/>
    <w:rsid w:val="00081D4C"/>
    <w:rsid w:val="00082376"/>
    <w:rsid w:val="000823D2"/>
    <w:rsid w:val="000826F3"/>
    <w:rsid w:val="0008289E"/>
    <w:rsid w:val="00082F59"/>
    <w:rsid w:val="000833DF"/>
    <w:rsid w:val="00083CC7"/>
    <w:rsid w:val="000840BA"/>
    <w:rsid w:val="000846E7"/>
    <w:rsid w:val="000846EC"/>
    <w:rsid w:val="0008479B"/>
    <w:rsid w:val="000849D6"/>
    <w:rsid w:val="000854D5"/>
    <w:rsid w:val="00085F09"/>
    <w:rsid w:val="00086876"/>
    <w:rsid w:val="0008697C"/>
    <w:rsid w:val="0008703F"/>
    <w:rsid w:val="000878C7"/>
    <w:rsid w:val="00090431"/>
    <w:rsid w:val="00090ED6"/>
    <w:rsid w:val="0009133F"/>
    <w:rsid w:val="0009223D"/>
    <w:rsid w:val="000928E7"/>
    <w:rsid w:val="00093656"/>
    <w:rsid w:val="00093BA1"/>
    <w:rsid w:val="00094764"/>
    <w:rsid w:val="000951B3"/>
    <w:rsid w:val="00095BF9"/>
    <w:rsid w:val="0009606A"/>
    <w:rsid w:val="00096418"/>
    <w:rsid w:val="00096575"/>
    <w:rsid w:val="0009683F"/>
    <w:rsid w:val="000975C3"/>
    <w:rsid w:val="000A030D"/>
    <w:rsid w:val="000A0516"/>
    <w:rsid w:val="000A0EE7"/>
    <w:rsid w:val="000A1197"/>
    <w:rsid w:val="000A16AD"/>
    <w:rsid w:val="000A2011"/>
    <w:rsid w:val="000A2037"/>
    <w:rsid w:val="000A25E2"/>
    <w:rsid w:val="000A30A5"/>
    <w:rsid w:val="000A4261"/>
    <w:rsid w:val="000A4490"/>
    <w:rsid w:val="000A4734"/>
    <w:rsid w:val="000A4D8A"/>
    <w:rsid w:val="000A52A2"/>
    <w:rsid w:val="000A5709"/>
    <w:rsid w:val="000A5F6F"/>
    <w:rsid w:val="000A6E25"/>
    <w:rsid w:val="000A7F58"/>
    <w:rsid w:val="000B1184"/>
    <w:rsid w:val="000B138C"/>
    <w:rsid w:val="000B1991"/>
    <w:rsid w:val="000B1E17"/>
    <w:rsid w:val="000B1E84"/>
    <w:rsid w:val="000B2B23"/>
    <w:rsid w:val="000B2D39"/>
    <w:rsid w:val="000B2DAA"/>
    <w:rsid w:val="000B2E54"/>
    <w:rsid w:val="000B372E"/>
    <w:rsid w:val="000B3A19"/>
    <w:rsid w:val="000B44F5"/>
    <w:rsid w:val="000B496A"/>
    <w:rsid w:val="000B4D27"/>
    <w:rsid w:val="000B522C"/>
    <w:rsid w:val="000B5615"/>
    <w:rsid w:val="000B597B"/>
    <w:rsid w:val="000B5B56"/>
    <w:rsid w:val="000B647E"/>
    <w:rsid w:val="000B755B"/>
    <w:rsid w:val="000B7C0B"/>
    <w:rsid w:val="000C07C6"/>
    <w:rsid w:val="000C16AD"/>
    <w:rsid w:val="000C18D2"/>
    <w:rsid w:val="000C2114"/>
    <w:rsid w:val="000C217F"/>
    <w:rsid w:val="000C2785"/>
    <w:rsid w:val="000C2B51"/>
    <w:rsid w:val="000C31F3"/>
    <w:rsid w:val="000C34D6"/>
    <w:rsid w:val="000C3A34"/>
    <w:rsid w:val="000C3B35"/>
    <w:rsid w:val="000C3C41"/>
    <w:rsid w:val="000C4535"/>
    <w:rsid w:val="000C45FA"/>
    <w:rsid w:val="000C4E64"/>
    <w:rsid w:val="000C53C0"/>
    <w:rsid w:val="000C56B7"/>
    <w:rsid w:val="000C5F08"/>
    <w:rsid w:val="000C69AE"/>
    <w:rsid w:val="000C6A52"/>
    <w:rsid w:val="000C6B5E"/>
    <w:rsid w:val="000C756E"/>
    <w:rsid w:val="000C7769"/>
    <w:rsid w:val="000D048D"/>
    <w:rsid w:val="000D0562"/>
    <w:rsid w:val="000D0903"/>
    <w:rsid w:val="000D0A03"/>
    <w:rsid w:val="000D15E9"/>
    <w:rsid w:val="000D16C3"/>
    <w:rsid w:val="000D18CD"/>
    <w:rsid w:val="000D1B5E"/>
    <w:rsid w:val="000D1F5F"/>
    <w:rsid w:val="000D2187"/>
    <w:rsid w:val="000D2ABA"/>
    <w:rsid w:val="000D2EF5"/>
    <w:rsid w:val="000D379A"/>
    <w:rsid w:val="000D3F05"/>
    <w:rsid w:val="000D4257"/>
    <w:rsid w:val="000D5A3A"/>
    <w:rsid w:val="000D5AA7"/>
    <w:rsid w:val="000D5B0C"/>
    <w:rsid w:val="000D5D8F"/>
    <w:rsid w:val="000D64B4"/>
    <w:rsid w:val="000D6D35"/>
    <w:rsid w:val="000D7B9C"/>
    <w:rsid w:val="000E08D0"/>
    <w:rsid w:val="000E0B9B"/>
    <w:rsid w:val="000E0C56"/>
    <w:rsid w:val="000E11A2"/>
    <w:rsid w:val="000E167A"/>
    <w:rsid w:val="000E18EF"/>
    <w:rsid w:val="000E1E35"/>
    <w:rsid w:val="000E23A5"/>
    <w:rsid w:val="000E276D"/>
    <w:rsid w:val="000E2D44"/>
    <w:rsid w:val="000E2F40"/>
    <w:rsid w:val="000E386E"/>
    <w:rsid w:val="000E3C96"/>
    <w:rsid w:val="000E4061"/>
    <w:rsid w:val="000E45F6"/>
    <w:rsid w:val="000E4CD5"/>
    <w:rsid w:val="000E57E6"/>
    <w:rsid w:val="000E5A25"/>
    <w:rsid w:val="000E620A"/>
    <w:rsid w:val="000E70D4"/>
    <w:rsid w:val="000F01CD"/>
    <w:rsid w:val="000F027E"/>
    <w:rsid w:val="000F07A5"/>
    <w:rsid w:val="000F18DD"/>
    <w:rsid w:val="000F232E"/>
    <w:rsid w:val="000F3952"/>
    <w:rsid w:val="000F3BEE"/>
    <w:rsid w:val="000F46F8"/>
    <w:rsid w:val="000F48FA"/>
    <w:rsid w:val="000F4C0C"/>
    <w:rsid w:val="000F52A2"/>
    <w:rsid w:val="000F7174"/>
    <w:rsid w:val="000F7952"/>
    <w:rsid w:val="000F7ACA"/>
    <w:rsid w:val="00100216"/>
    <w:rsid w:val="00101D7D"/>
    <w:rsid w:val="00101F14"/>
    <w:rsid w:val="0010200A"/>
    <w:rsid w:val="00102271"/>
    <w:rsid w:val="001033A8"/>
    <w:rsid w:val="0010349B"/>
    <w:rsid w:val="00103E5C"/>
    <w:rsid w:val="001045B6"/>
    <w:rsid w:val="00104854"/>
    <w:rsid w:val="0010490E"/>
    <w:rsid w:val="001057A5"/>
    <w:rsid w:val="00105B41"/>
    <w:rsid w:val="00105D7B"/>
    <w:rsid w:val="00106980"/>
    <w:rsid w:val="00106B83"/>
    <w:rsid w:val="001074B6"/>
    <w:rsid w:val="00107A22"/>
    <w:rsid w:val="00110043"/>
    <w:rsid w:val="0011021A"/>
    <w:rsid w:val="00110DF4"/>
    <w:rsid w:val="00110F7F"/>
    <w:rsid w:val="00111506"/>
    <w:rsid w:val="00111782"/>
    <w:rsid w:val="00111ABB"/>
    <w:rsid w:val="00112457"/>
    <w:rsid w:val="0011336A"/>
    <w:rsid w:val="00113516"/>
    <w:rsid w:val="00114942"/>
    <w:rsid w:val="00114CE2"/>
    <w:rsid w:val="00115C6B"/>
    <w:rsid w:val="00116422"/>
    <w:rsid w:val="00116965"/>
    <w:rsid w:val="001169AA"/>
    <w:rsid w:val="00116E71"/>
    <w:rsid w:val="0011744A"/>
    <w:rsid w:val="00120961"/>
    <w:rsid w:val="00122399"/>
    <w:rsid w:val="00122DEC"/>
    <w:rsid w:val="0012305A"/>
    <w:rsid w:val="00123A91"/>
    <w:rsid w:val="00123A99"/>
    <w:rsid w:val="00123E8F"/>
    <w:rsid w:val="001247AB"/>
    <w:rsid w:val="00124EC7"/>
    <w:rsid w:val="001252AE"/>
    <w:rsid w:val="001259F1"/>
    <w:rsid w:val="001264E9"/>
    <w:rsid w:val="00126AF0"/>
    <w:rsid w:val="001271C5"/>
    <w:rsid w:val="00127536"/>
    <w:rsid w:val="001279B3"/>
    <w:rsid w:val="001279EB"/>
    <w:rsid w:val="00127D5E"/>
    <w:rsid w:val="00130100"/>
    <w:rsid w:val="00130493"/>
    <w:rsid w:val="0013049B"/>
    <w:rsid w:val="00130554"/>
    <w:rsid w:val="00130C38"/>
    <w:rsid w:val="00130F17"/>
    <w:rsid w:val="001315FB"/>
    <w:rsid w:val="00131B6F"/>
    <w:rsid w:val="00131E86"/>
    <w:rsid w:val="00132444"/>
    <w:rsid w:val="00132512"/>
    <w:rsid w:val="00132C30"/>
    <w:rsid w:val="00132C5A"/>
    <w:rsid w:val="001339E8"/>
    <w:rsid w:val="00133B5E"/>
    <w:rsid w:val="001343DA"/>
    <w:rsid w:val="001347F8"/>
    <w:rsid w:val="0013514F"/>
    <w:rsid w:val="0013564A"/>
    <w:rsid w:val="00135839"/>
    <w:rsid w:val="00135B4E"/>
    <w:rsid w:val="00135F49"/>
    <w:rsid w:val="00136F56"/>
    <w:rsid w:val="00137190"/>
    <w:rsid w:val="0013734A"/>
    <w:rsid w:val="00137FD1"/>
    <w:rsid w:val="0014016C"/>
    <w:rsid w:val="00141149"/>
    <w:rsid w:val="001420AF"/>
    <w:rsid w:val="00142342"/>
    <w:rsid w:val="00142B61"/>
    <w:rsid w:val="00143978"/>
    <w:rsid w:val="00143EA2"/>
    <w:rsid w:val="0014408C"/>
    <w:rsid w:val="00144380"/>
    <w:rsid w:val="00144E5E"/>
    <w:rsid w:val="001450BD"/>
    <w:rsid w:val="001452A7"/>
    <w:rsid w:val="00146033"/>
    <w:rsid w:val="00146445"/>
    <w:rsid w:val="001469CA"/>
    <w:rsid w:val="00146E3A"/>
    <w:rsid w:val="00146F45"/>
    <w:rsid w:val="00147EAF"/>
    <w:rsid w:val="001500FD"/>
    <w:rsid w:val="00150EDF"/>
    <w:rsid w:val="001510F7"/>
    <w:rsid w:val="00151417"/>
    <w:rsid w:val="0015405F"/>
    <w:rsid w:val="00154230"/>
    <w:rsid w:val="00154BA6"/>
    <w:rsid w:val="00155480"/>
    <w:rsid w:val="00155EDE"/>
    <w:rsid w:val="00157506"/>
    <w:rsid w:val="00160DFD"/>
    <w:rsid w:val="001612A2"/>
    <w:rsid w:val="001618FC"/>
    <w:rsid w:val="00161DCA"/>
    <w:rsid w:val="00161E9F"/>
    <w:rsid w:val="00162316"/>
    <w:rsid w:val="00162791"/>
    <w:rsid w:val="00163781"/>
    <w:rsid w:val="00164120"/>
    <w:rsid w:val="001642EF"/>
    <w:rsid w:val="001642FE"/>
    <w:rsid w:val="00164671"/>
    <w:rsid w:val="00164BD0"/>
    <w:rsid w:val="00165CA8"/>
    <w:rsid w:val="00166904"/>
    <w:rsid w:val="00166CA9"/>
    <w:rsid w:val="0016720D"/>
    <w:rsid w:val="001678AE"/>
    <w:rsid w:val="00167CB9"/>
    <w:rsid w:val="00170185"/>
    <w:rsid w:val="001712A2"/>
    <w:rsid w:val="00172039"/>
    <w:rsid w:val="00172328"/>
    <w:rsid w:val="001728C5"/>
    <w:rsid w:val="0017291E"/>
    <w:rsid w:val="00172DA0"/>
    <w:rsid w:val="00172F7F"/>
    <w:rsid w:val="0017323F"/>
    <w:rsid w:val="001737AC"/>
    <w:rsid w:val="00173C50"/>
    <w:rsid w:val="00173FFD"/>
    <w:rsid w:val="00174224"/>
    <w:rsid w:val="0017423B"/>
    <w:rsid w:val="0017430B"/>
    <w:rsid w:val="001743F9"/>
    <w:rsid w:val="00176EF8"/>
    <w:rsid w:val="00177B15"/>
    <w:rsid w:val="0018017B"/>
    <w:rsid w:val="001805F1"/>
    <w:rsid w:val="00180B0E"/>
    <w:rsid w:val="0018124F"/>
    <w:rsid w:val="001817F4"/>
    <w:rsid w:val="00181A24"/>
    <w:rsid w:val="0018250A"/>
    <w:rsid w:val="00182A89"/>
    <w:rsid w:val="00182E7B"/>
    <w:rsid w:val="00182EAC"/>
    <w:rsid w:val="00183355"/>
    <w:rsid w:val="001834F6"/>
    <w:rsid w:val="0018361E"/>
    <w:rsid w:val="00183EED"/>
    <w:rsid w:val="001840BF"/>
    <w:rsid w:val="0018449F"/>
    <w:rsid w:val="0018498F"/>
    <w:rsid w:val="00184B65"/>
    <w:rsid w:val="0018511E"/>
    <w:rsid w:val="00185656"/>
    <w:rsid w:val="0018583D"/>
    <w:rsid w:val="00185F93"/>
    <w:rsid w:val="00186495"/>
    <w:rsid w:val="001867EC"/>
    <w:rsid w:val="00186885"/>
    <w:rsid w:val="001875DA"/>
    <w:rsid w:val="00187EB6"/>
    <w:rsid w:val="0019027C"/>
    <w:rsid w:val="001902BB"/>
    <w:rsid w:val="001907F9"/>
    <w:rsid w:val="00190D82"/>
    <w:rsid w:val="00192A3C"/>
    <w:rsid w:val="00193926"/>
    <w:rsid w:val="0019423A"/>
    <w:rsid w:val="001948A9"/>
    <w:rsid w:val="00194969"/>
    <w:rsid w:val="00194ACD"/>
    <w:rsid w:val="001952DE"/>
    <w:rsid w:val="0019564B"/>
    <w:rsid w:val="001956C5"/>
    <w:rsid w:val="00195819"/>
    <w:rsid w:val="00195BF5"/>
    <w:rsid w:val="00195D42"/>
    <w:rsid w:val="00195E18"/>
    <w:rsid w:val="00195E81"/>
    <w:rsid w:val="00195FD5"/>
    <w:rsid w:val="00197A10"/>
    <w:rsid w:val="00197AC1"/>
    <w:rsid w:val="001A090C"/>
    <w:rsid w:val="001A11B0"/>
    <w:rsid w:val="001A1C64"/>
    <w:rsid w:val="001A20AF"/>
    <w:rsid w:val="001A28C0"/>
    <w:rsid w:val="001A3B1A"/>
    <w:rsid w:val="001A3BF4"/>
    <w:rsid w:val="001A431C"/>
    <w:rsid w:val="001A46FB"/>
    <w:rsid w:val="001A51FA"/>
    <w:rsid w:val="001A589E"/>
    <w:rsid w:val="001A5D9B"/>
    <w:rsid w:val="001A6742"/>
    <w:rsid w:val="001A6862"/>
    <w:rsid w:val="001A6956"/>
    <w:rsid w:val="001B12D6"/>
    <w:rsid w:val="001B1C0B"/>
    <w:rsid w:val="001B273F"/>
    <w:rsid w:val="001B2A5D"/>
    <w:rsid w:val="001B328B"/>
    <w:rsid w:val="001B36BA"/>
    <w:rsid w:val="001B3992"/>
    <w:rsid w:val="001B3F03"/>
    <w:rsid w:val="001B43D0"/>
    <w:rsid w:val="001B45C8"/>
    <w:rsid w:val="001B4703"/>
    <w:rsid w:val="001B475B"/>
    <w:rsid w:val="001B4A97"/>
    <w:rsid w:val="001B4C30"/>
    <w:rsid w:val="001B4EAA"/>
    <w:rsid w:val="001B51A6"/>
    <w:rsid w:val="001B6C38"/>
    <w:rsid w:val="001B6C85"/>
    <w:rsid w:val="001B710B"/>
    <w:rsid w:val="001B71D5"/>
    <w:rsid w:val="001B76DE"/>
    <w:rsid w:val="001B7CCF"/>
    <w:rsid w:val="001B7CE1"/>
    <w:rsid w:val="001C02DF"/>
    <w:rsid w:val="001C0DDF"/>
    <w:rsid w:val="001C1B5B"/>
    <w:rsid w:val="001C1D56"/>
    <w:rsid w:val="001C2830"/>
    <w:rsid w:val="001C32AB"/>
    <w:rsid w:val="001C37EF"/>
    <w:rsid w:val="001C42BC"/>
    <w:rsid w:val="001C475C"/>
    <w:rsid w:val="001C4AA7"/>
    <w:rsid w:val="001C53D3"/>
    <w:rsid w:val="001C636C"/>
    <w:rsid w:val="001C6603"/>
    <w:rsid w:val="001C6ACC"/>
    <w:rsid w:val="001C6F97"/>
    <w:rsid w:val="001C7328"/>
    <w:rsid w:val="001C7873"/>
    <w:rsid w:val="001C7BBA"/>
    <w:rsid w:val="001C7CE6"/>
    <w:rsid w:val="001C7F1A"/>
    <w:rsid w:val="001D0EC9"/>
    <w:rsid w:val="001D1340"/>
    <w:rsid w:val="001D13C5"/>
    <w:rsid w:val="001D13E2"/>
    <w:rsid w:val="001D1782"/>
    <w:rsid w:val="001D201F"/>
    <w:rsid w:val="001D27BB"/>
    <w:rsid w:val="001D4DA5"/>
    <w:rsid w:val="001D512A"/>
    <w:rsid w:val="001D513B"/>
    <w:rsid w:val="001D6476"/>
    <w:rsid w:val="001D65F2"/>
    <w:rsid w:val="001D6A40"/>
    <w:rsid w:val="001D6EDD"/>
    <w:rsid w:val="001D712A"/>
    <w:rsid w:val="001D76D4"/>
    <w:rsid w:val="001E0B53"/>
    <w:rsid w:val="001E21F5"/>
    <w:rsid w:val="001E282D"/>
    <w:rsid w:val="001E30BB"/>
    <w:rsid w:val="001E31F8"/>
    <w:rsid w:val="001E3F89"/>
    <w:rsid w:val="001E3F8A"/>
    <w:rsid w:val="001E465D"/>
    <w:rsid w:val="001E4E45"/>
    <w:rsid w:val="001E5258"/>
    <w:rsid w:val="001E52F4"/>
    <w:rsid w:val="001E5975"/>
    <w:rsid w:val="001E5BBA"/>
    <w:rsid w:val="001E5C44"/>
    <w:rsid w:val="001E5DE9"/>
    <w:rsid w:val="001E60B8"/>
    <w:rsid w:val="001E617B"/>
    <w:rsid w:val="001E617E"/>
    <w:rsid w:val="001E659F"/>
    <w:rsid w:val="001E67E7"/>
    <w:rsid w:val="001E71D1"/>
    <w:rsid w:val="001E770A"/>
    <w:rsid w:val="001E7907"/>
    <w:rsid w:val="001E7A36"/>
    <w:rsid w:val="001F028B"/>
    <w:rsid w:val="001F191D"/>
    <w:rsid w:val="001F1B51"/>
    <w:rsid w:val="001F2346"/>
    <w:rsid w:val="001F2424"/>
    <w:rsid w:val="001F24BD"/>
    <w:rsid w:val="001F2ED0"/>
    <w:rsid w:val="001F2F0F"/>
    <w:rsid w:val="001F3068"/>
    <w:rsid w:val="001F32A5"/>
    <w:rsid w:val="001F34E0"/>
    <w:rsid w:val="001F51ED"/>
    <w:rsid w:val="001F5D08"/>
    <w:rsid w:val="001F6379"/>
    <w:rsid w:val="001F6525"/>
    <w:rsid w:val="001F65F0"/>
    <w:rsid w:val="00200152"/>
    <w:rsid w:val="0020114E"/>
    <w:rsid w:val="00201530"/>
    <w:rsid w:val="002017E2"/>
    <w:rsid w:val="00202895"/>
    <w:rsid w:val="002029C5"/>
    <w:rsid w:val="002029EE"/>
    <w:rsid w:val="00202B58"/>
    <w:rsid w:val="00202DFC"/>
    <w:rsid w:val="00202E4A"/>
    <w:rsid w:val="002037C0"/>
    <w:rsid w:val="0020394C"/>
    <w:rsid w:val="00203E7C"/>
    <w:rsid w:val="00203F73"/>
    <w:rsid w:val="00205B5C"/>
    <w:rsid w:val="002067C9"/>
    <w:rsid w:val="00207A20"/>
    <w:rsid w:val="00207C42"/>
    <w:rsid w:val="00207C66"/>
    <w:rsid w:val="00207CB5"/>
    <w:rsid w:val="0021021D"/>
    <w:rsid w:val="00210F1E"/>
    <w:rsid w:val="00210F8C"/>
    <w:rsid w:val="00211AB8"/>
    <w:rsid w:val="00211D98"/>
    <w:rsid w:val="002122C2"/>
    <w:rsid w:val="00214069"/>
    <w:rsid w:val="002148E6"/>
    <w:rsid w:val="00214A1F"/>
    <w:rsid w:val="00214B29"/>
    <w:rsid w:val="00216B1F"/>
    <w:rsid w:val="00217440"/>
    <w:rsid w:val="0022033E"/>
    <w:rsid w:val="00220403"/>
    <w:rsid w:val="00220627"/>
    <w:rsid w:val="0022081B"/>
    <w:rsid w:val="00221230"/>
    <w:rsid w:val="002226D3"/>
    <w:rsid w:val="00222B57"/>
    <w:rsid w:val="00222C72"/>
    <w:rsid w:val="002232D1"/>
    <w:rsid w:val="0022357D"/>
    <w:rsid w:val="00223F4F"/>
    <w:rsid w:val="002242AD"/>
    <w:rsid w:val="00224E34"/>
    <w:rsid w:val="0022578C"/>
    <w:rsid w:val="00226858"/>
    <w:rsid w:val="00226A9A"/>
    <w:rsid w:val="00226C2F"/>
    <w:rsid w:val="00226FCB"/>
    <w:rsid w:val="00227080"/>
    <w:rsid w:val="002277F9"/>
    <w:rsid w:val="00227AA0"/>
    <w:rsid w:val="00227D98"/>
    <w:rsid w:val="002300F0"/>
    <w:rsid w:val="0023055D"/>
    <w:rsid w:val="00230A2B"/>
    <w:rsid w:val="00230B37"/>
    <w:rsid w:val="00230B82"/>
    <w:rsid w:val="00230C17"/>
    <w:rsid w:val="00231B61"/>
    <w:rsid w:val="00231E55"/>
    <w:rsid w:val="002330BB"/>
    <w:rsid w:val="002338F9"/>
    <w:rsid w:val="002338FE"/>
    <w:rsid w:val="0023393C"/>
    <w:rsid w:val="00234A47"/>
    <w:rsid w:val="00235471"/>
    <w:rsid w:val="00235520"/>
    <w:rsid w:val="00235846"/>
    <w:rsid w:val="00235894"/>
    <w:rsid w:val="00235F40"/>
    <w:rsid w:val="00236D85"/>
    <w:rsid w:val="00237382"/>
    <w:rsid w:val="0023761D"/>
    <w:rsid w:val="002379E8"/>
    <w:rsid w:val="00237B5E"/>
    <w:rsid w:val="00240385"/>
    <w:rsid w:val="00241931"/>
    <w:rsid w:val="00242A3E"/>
    <w:rsid w:val="00242EEE"/>
    <w:rsid w:val="00242F01"/>
    <w:rsid w:val="0024342A"/>
    <w:rsid w:val="0024362C"/>
    <w:rsid w:val="00243BE9"/>
    <w:rsid w:val="00244227"/>
    <w:rsid w:val="002442FE"/>
    <w:rsid w:val="00244DC5"/>
    <w:rsid w:val="00244FAF"/>
    <w:rsid w:val="00245131"/>
    <w:rsid w:val="0024525E"/>
    <w:rsid w:val="00245829"/>
    <w:rsid w:val="00245C4E"/>
    <w:rsid w:val="002463BE"/>
    <w:rsid w:val="002469C9"/>
    <w:rsid w:val="00246B7A"/>
    <w:rsid w:val="00246C33"/>
    <w:rsid w:val="00246D3F"/>
    <w:rsid w:val="0024739D"/>
    <w:rsid w:val="00247709"/>
    <w:rsid w:val="00247C18"/>
    <w:rsid w:val="00250102"/>
    <w:rsid w:val="00250C11"/>
    <w:rsid w:val="00250CF5"/>
    <w:rsid w:val="0025156D"/>
    <w:rsid w:val="00251F63"/>
    <w:rsid w:val="002530A1"/>
    <w:rsid w:val="002536AC"/>
    <w:rsid w:val="00253DC7"/>
    <w:rsid w:val="00254170"/>
    <w:rsid w:val="002547F6"/>
    <w:rsid w:val="00254E3D"/>
    <w:rsid w:val="00254F96"/>
    <w:rsid w:val="00254FCC"/>
    <w:rsid w:val="00255446"/>
    <w:rsid w:val="002566AB"/>
    <w:rsid w:val="00257458"/>
    <w:rsid w:val="00257611"/>
    <w:rsid w:val="00260111"/>
    <w:rsid w:val="002605B5"/>
    <w:rsid w:val="002606E8"/>
    <w:rsid w:val="00260A42"/>
    <w:rsid w:val="00260CBE"/>
    <w:rsid w:val="002611CF"/>
    <w:rsid w:val="002612BF"/>
    <w:rsid w:val="002618D4"/>
    <w:rsid w:val="002619F0"/>
    <w:rsid w:val="00261D7F"/>
    <w:rsid w:val="00262481"/>
    <w:rsid w:val="00263167"/>
    <w:rsid w:val="00263384"/>
    <w:rsid w:val="002637F9"/>
    <w:rsid w:val="0026403C"/>
    <w:rsid w:val="00264420"/>
    <w:rsid w:val="00264D4C"/>
    <w:rsid w:val="00265B5C"/>
    <w:rsid w:val="00265BC2"/>
    <w:rsid w:val="002662F6"/>
    <w:rsid w:val="00266329"/>
    <w:rsid w:val="002664CC"/>
    <w:rsid w:val="002669CB"/>
    <w:rsid w:val="00267C91"/>
    <w:rsid w:val="00270215"/>
    <w:rsid w:val="002714D3"/>
    <w:rsid w:val="00271FAE"/>
    <w:rsid w:val="00272178"/>
    <w:rsid w:val="00272AD7"/>
    <w:rsid w:val="00272F10"/>
    <w:rsid w:val="00273C70"/>
    <w:rsid w:val="00273FC0"/>
    <w:rsid w:val="00274B8B"/>
    <w:rsid w:val="00274DEC"/>
    <w:rsid w:val="00275555"/>
    <w:rsid w:val="00276D9D"/>
    <w:rsid w:val="00276E4C"/>
    <w:rsid w:val="00277135"/>
    <w:rsid w:val="00277822"/>
    <w:rsid w:val="00281521"/>
    <w:rsid w:val="00281CBB"/>
    <w:rsid w:val="00282312"/>
    <w:rsid w:val="0028277B"/>
    <w:rsid w:val="00283022"/>
    <w:rsid w:val="00283A1D"/>
    <w:rsid w:val="0028417F"/>
    <w:rsid w:val="0028433B"/>
    <w:rsid w:val="00284561"/>
    <w:rsid w:val="00284A2C"/>
    <w:rsid w:val="00285F58"/>
    <w:rsid w:val="00285FAE"/>
    <w:rsid w:val="00286A53"/>
    <w:rsid w:val="002876F0"/>
    <w:rsid w:val="00287AC7"/>
    <w:rsid w:val="00290683"/>
    <w:rsid w:val="00290F12"/>
    <w:rsid w:val="0029133D"/>
    <w:rsid w:val="002913EE"/>
    <w:rsid w:val="00291D48"/>
    <w:rsid w:val="00291F3E"/>
    <w:rsid w:val="0029208C"/>
    <w:rsid w:val="00292430"/>
    <w:rsid w:val="002926DD"/>
    <w:rsid w:val="0029287F"/>
    <w:rsid w:val="00293B7F"/>
    <w:rsid w:val="002940E5"/>
    <w:rsid w:val="00294F98"/>
    <w:rsid w:val="00295759"/>
    <w:rsid w:val="00295A53"/>
    <w:rsid w:val="00295CED"/>
    <w:rsid w:val="00295E33"/>
    <w:rsid w:val="00295FD6"/>
    <w:rsid w:val="00296AC5"/>
    <w:rsid w:val="00296C7A"/>
    <w:rsid w:val="00297193"/>
    <w:rsid w:val="00297657"/>
    <w:rsid w:val="00297C9D"/>
    <w:rsid w:val="002A0E03"/>
    <w:rsid w:val="002A1598"/>
    <w:rsid w:val="002A1C6B"/>
    <w:rsid w:val="002A1D7B"/>
    <w:rsid w:val="002A24D9"/>
    <w:rsid w:val="002A2879"/>
    <w:rsid w:val="002A2DA9"/>
    <w:rsid w:val="002A3749"/>
    <w:rsid w:val="002A3E4D"/>
    <w:rsid w:val="002A3E56"/>
    <w:rsid w:val="002A4224"/>
    <w:rsid w:val="002A45C1"/>
    <w:rsid w:val="002A4C47"/>
    <w:rsid w:val="002A51EB"/>
    <w:rsid w:val="002A5F91"/>
    <w:rsid w:val="002A612F"/>
    <w:rsid w:val="002A6142"/>
    <w:rsid w:val="002A6224"/>
    <w:rsid w:val="002A6C6D"/>
    <w:rsid w:val="002A7036"/>
    <w:rsid w:val="002A7660"/>
    <w:rsid w:val="002B0099"/>
    <w:rsid w:val="002B00E7"/>
    <w:rsid w:val="002B09B6"/>
    <w:rsid w:val="002B09ED"/>
    <w:rsid w:val="002B1408"/>
    <w:rsid w:val="002B1456"/>
    <w:rsid w:val="002B2645"/>
    <w:rsid w:val="002B2742"/>
    <w:rsid w:val="002B315F"/>
    <w:rsid w:val="002B366A"/>
    <w:rsid w:val="002B385D"/>
    <w:rsid w:val="002B4620"/>
    <w:rsid w:val="002B4CF4"/>
    <w:rsid w:val="002B55AB"/>
    <w:rsid w:val="002B5660"/>
    <w:rsid w:val="002B5733"/>
    <w:rsid w:val="002B5B15"/>
    <w:rsid w:val="002B5F43"/>
    <w:rsid w:val="002B6047"/>
    <w:rsid w:val="002B7D0C"/>
    <w:rsid w:val="002C00A0"/>
    <w:rsid w:val="002C0A35"/>
    <w:rsid w:val="002C0E1E"/>
    <w:rsid w:val="002C10A3"/>
    <w:rsid w:val="002C14B0"/>
    <w:rsid w:val="002C1943"/>
    <w:rsid w:val="002C2056"/>
    <w:rsid w:val="002C27C7"/>
    <w:rsid w:val="002C2863"/>
    <w:rsid w:val="002C2CDB"/>
    <w:rsid w:val="002C2DD9"/>
    <w:rsid w:val="002C4643"/>
    <w:rsid w:val="002C471C"/>
    <w:rsid w:val="002C5256"/>
    <w:rsid w:val="002C56DE"/>
    <w:rsid w:val="002C5768"/>
    <w:rsid w:val="002C5AE5"/>
    <w:rsid w:val="002C5FE4"/>
    <w:rsid w:val="002C621C"/>
    <w:rsid w:val="002C6E31"/>
    <w:rsid w:val="002C70DD"/>
    <w:rsid w:val="002D0581"/>
    <w:rsid w:val="002D0A7C"/>
    <w:rsid w:val="002D0F24"/>
    <w:rsid w:val="002D0FAF"/>
    <w:rsid w:val="002D13CB"/>
    <w:rsid w:val="002D13DF"/>
    <w:rsid w:val="002D1855"/>
    <w:rsid w:val="002D2607"/>
    <w:rsid w:val="002D2DC7"/>
    <w:rsid w:val="002D3440"/>
    <w:rsid w:val="002D3517"/>
    <w:rsid w:val="002D351F"/>
    <w:rsid w:val="002D439F"/>
    <w:rsid w:val="002D4A52"/>
    <w:rsid w:val="002D54D0"/>
    <w:rsid w:val="002D5827"/>
    <w:rsid w:val="002D5AAF"/>
    <w:rsid w:val="002D6748"/>
    <w:rsid w:val="002D6A72"/>
    <w:rsid w:val="002D6DD5"/>
    <w:rsid w:val="002D7036"/>
    <w:rsid w:val="002D720E"/>
    <w:rsid w:val="002E096F"/>
    <w:rsid w:val="002E0E2B"/>
    <w:rsid w:val="002E18F3"/>
    <w:rsid w:val="002E28BC"/>
    <w:rsid w:val="002E2BEC"/>
    <w:rsid w:val="002E2D0D"/>
    <w:rsid w:val="002E31F4"/>
    <w:rsid w:val="002E331B"/>
    <w:rsid w:val="002E367A"/>
    <w:rsid w:val="002E3A5A"/>
    <w:rsid w:val="002E3CA8"/>
    <w:rsid w:val="002E4ED1"/>
    <w:rsid w:val="002E5556"/>
    <w:rsid w:val="002E7B01"/>
    <w:rsid w:val="002F0080"/>
    <w:rsid w:val="002F03A2"/>
    <w:rsid w:val="002F090E"/>
    <w:rsid w:val="002F115B"/>
    <w:rsid w:val="002F174C"/>
    <w:rsid w:val="002F1AFE"/>
    <w:rsid w:val="002F28CA"/>
    <w:rsid w:val="002F2933"/>
    <w:rsid w:val="002F2A24"/>
    <w:rsid w:val="002F312E"/>
    <w:rsid w:val="002F33F0"/>
    <w:rsid w:val="002F41B1"/>
    <w:rsid w:val="002F4D1B"/>
    <w:rsid w:val="002F4EA3"/>
    <w:rsid w:val="002F4EE0"/>
    <w:rsid w:val="002F54D0"/>
    <w:rsid w:val="002F5D25"/>
    <w:rsid w:val="002F63B1"/>
    <w:rsid w:val="002F65BC"/>
    <w:rsid w:val="002F679F"/>
    <w:rsid w:val="002F71EC"/>
    <w:rsid w:val="002F766A"/>
    <w:rsid w:val="002F78CC"/>
    <w:rsid w:val="002F7D07"/>
    <w:rsid w:val="003001C7"/>
    <w:rsid w:val="00300D02"/>
    <w:rsid w:val="0030118B"/>
    <w:rsid w:val="00302854"/>
    <w:rsid w:val="00302AF5"/>
    <w:rsid w:val="003030F0"/>
    <w:rsid w:val="00303795"/>
    <w:rsid w:val="003038C5"/>
    <w:rsid w:val="00304C46"/>
    <w:rsid w:val="00305930"/>
    <w:rsid w:val="00305F86"/>
    <w:rsid w:val="003064BF"/>
    <w:rsid w:val="00307289"/>
    <w:rsid w:val="003077F5"/>
    <w:rsid w:val="003100BC"/>
    <w:rsid w:val="003100C0"/>
    <w:rsid w:val="00310AB3"/>
    <w:rsid w:val="00311CBF"/>
    <w:rsid w:val="00312DD0"/>
    <w:rsid w:val="003133FB"/>
    <w:rsid w:val="00313458"/>
    <w:rsid w:val="00313BBC"/>
    <w:rsid w:val="00313E33"/>
    <w:rsid w:val="00313FA2"/>
    <w:rsid w:val="00314704"/>
    <w:rsid w:val="003149F5"/>
    <w:rsid w:val="003159B5"/>
    <w:rsid w:val="003161B2"/>
    <w:rsid w:val="00316342"/>
    <w:rsid w:val="003202E3"/>
    <w:rsid w:val="003206C6"/>
    <w:rsid w:val="003211B4"/>
    <w:rsid w:val="00321289"/>
    <w:rsid w:val="00321B06"/>
    <w:rsid w:val="00321C65"/>
    <w:rsid w:val="00322126"/>
    <w:rsid w:val="0032256A"/>
    <w:rsid w:val="003248D8"/>
    <w:rsid w:val="00325582"/>
    <w:rsid w:val="003259F6"/>
    <w:rsid w:val="00326AD1"/>
    <w:rsid w:val="003271A6"/>
    <w:rsid w:val="003275E4"/>
    <w:rsid w:val="003279D2"/>
    <w:rsid w:val="003306A8"/>
    <w:rsid w:val="00331589"/>
    <w:rsid w:val="0033158D"/>
    <w:rsid w:val="003322E9"/>
    <w:rsid w:val="003323B0"/>
    <w:rsid w:val="00332F58"/>
    <w:rsid w:val="00333C83"/>
    <w:rsid w:val="003340F3"/>
    <w:rsid w:val="0033462F"/>
    <w:rsid w:val="00334966"/>
    <w:rsid w:val="00334BD9"/>
    <w:rsid w:val="00335039"/>
    <w:rsid w:val="003356D6"/>
    <w:rsid w:val="00335B3C"/>
    <w:rsid w:val="003364E6"/>
    <w:rsid w:val="003372BA"/>
    <w:rsid w:val="0033741C"/>
    <w:rsid w:val="0033751C"/>
    <w:rsid w:val="00337CA0"/>
    <w:rsid w:val="00337E36"/>
    <w:rsid w:val="003420F9"/>
    <w:rsid w:val="003422B1"/>
    <w:rsid w:val="00342D0A"/>
    <w:rsid w:val="00343643"/>
    <w:rsid w:val="0034447B"/>
    <w:rsid w:val="00350602"/>
    <w:rsid w:val="00351215"/>
    <w:rsid w:val="00351ABF"/>
    <w:rsid w:val="00351FE2"/>
    <w:rsid w:val="00351FFB"/>
    <w:rsid w:val="0035202F"/>
    <w:rsid w:val="003524DB"/>
    <w:rsid w:val="00352EA5"/>
    <w:rsid w:val="00353428"/>
    <w:rsid w:val="00353730"/>
    <w:rsid w:val="00353CBF"/>
    <w:rsid w:val="00354604"/>
    <w:rsid w:val="003549A0"/>
    <w:rsid w:val="00354BDE"/>
    <w:rsid w:val="00354DD6"/>
    <w:rsid w:val="003552BD"/>
    <w:rsid w:val="003560E1"/>
    <w:rsid w:val="003565D1"/>
    <w:rsid w:val="00356C86"/>
    <w:rsid w:val="00356ED2"/>
    <w:rsid w:val="003576AB"/>
    <w:rsid w:val="0036055C"/>
    <w:rsid w:val="0036071F"/>
    <w:rsid w:val="00361807"/>
    <w:rsid w:val="00362DF9"/>
    <w:rsid w:val="00363657"/>
    <w:rsid w:val="00364E2C"/>
    <w:rsid w:val="00365288"/>
    <w:rsid w:val="0036536D"/>
    <w:rsid w:val="00365CF4"/>
    <w:rsid w:val="003661C6"/>
    <w:rsid w:val="003667EB"/>
    <w:rsid w:val="0036684C"/>
    <w:rsid w:val="003703B2"/>
    <w:rsid w:val="0037141F"/>
    <w:rsid w:val="00371A4B"/>
    <w:rsid w:val="00372018"/>
    <w:rsid w:val="003728F9"/>
    <w:rsid w:val="003730BF"/>
    <w:rsid w:val="0037310D"/>
    <w:rsid w:val="0037339E"/>
    <w:rsid w:val="00374A77"/>
    <w:rsid w:val="0037582E"/>
    <w:rsid w:val="003759AD"/>
    <w:rsid w:val="00375C2F"/>
    <w:rsid w:val="0037638B"/>
    <w:rsid w:val="0037640A"/>
    <w:rsid w:val="00377238"/>
    <w:rsid w:val="003772E6"/>
    <w:rsid w:val="00377454"/>
    <w:rsid w:val="003779A3"/>
    <w:rsid w:val="003801E7"/>
    <w:rsid w:val="00381508"/>
    <w:rsid w:val="003816D7"/>
    <w:rsid w:val="003823AF"/>
    <w:rsid w:val="00382444"/>
    <w:rsid w:val="00383297"/>
    <w:rsid w:val="00383A3A"/>
    <w:rsid w:val="00384435"/>
    <w:rsid w:val="003848A4"/>
    <w:rsid w:val="00384FE3"/>
    <w:rsid w:val="00386312"/>
    <w:rsid w:val="00386902"/>
    <w:rsid w:val="00386FE5"/>
    <w:rsid w:val="003871B6"/>
    <w:rsid w:val="00387218"/>
    <w:rsid w:val="0038729E"/>
    <w:rsid w:val="00387369"/>
    <w:rsid w:val="00387FC0"/>
    <w:rsid w:val="003900DB"/>
    <w:rsid w:val="003903AE"/>
    <w:rsid w:val="00390825"/>
    <w:rsid w:val="00390869"/>
    <w:rsid w:val="00391474"/>
    <w:rsid w:val="00392716"/>
    <w:rsid w:val="00393C09"/>
    <w:rsid w:val="003941A6"/>
    <w:rsid w:val="003944A3"/>
    <w:rsid w:val="00395693"/>
    <w:rsid w:val="0039584D"/>
    <w:rsid w:val="0039610D"/>
    <w:rsid w:val="0039630C"/>
    <w:rsid w:val="00396475"/>
    <w:rsid w:val="00396CFE"/>
    <w:rsid w:val="0039730C"/>
    <w:rsid w:val="00397FED"/>
    <w:rsid w:val="003A0BCC"/>
    <w:rsid w:val="003A1051"/>
    <w:rsid w:val="003A1823"/>
    <w:rsid w:val="003A1ACD"/>
    <w:rsid w:val="003A1B65"/>
    <w:rsid w:val="003A2304"/>
    <w:rsid w:val="003A2422"/>
    <w:rsid w:val="003A24D9"/>
    <w:rsid w:val="003A270D"/>
    <w:rsid w:val="003A3C90"/>
    <w:rsid w:val="003A449E"/>
    <w:rsid w:val="003A46A9"/>
    <w:rsid w:val="003A48C0"/>
    <w:rsid w:val="003A4A83"/>
    <w:rsid w:val="003A52FD"/>
    <w:rsid w:val="003A5754"/>
    <w:rsid w:val="003A5D94"/>
    <w:rsid w:val="003A6A7D"/>
    <w:rsid w:val="003A7382"/>
    <w:rsid w:val="003A79AD"/>
    <w:rsid w:val="003B0275"/>
    <w:rsid w:val="003B0568"/>
    <w:rsid w:val="003B072F"/>
    <w:rsid w:val="003B1383"/>
    <w:rsid w:val="003B18C7"/>
    <w:rsid w:val="003B2059"/>
    <w:rsid w:val="003B23CA"/>
    <w:rsid w:val="003B29BA"/>
    <w:rsid w:val="003B2E08"/>
    <w:rsid w:val="003B3B2C"/>
    <w:rsid w:val="003B40D0"/>
    <w:rsid w:val="003B4A52"/>
    <w:rsid w:val="003B4E9D"/>
    <w:rsid w:val="003B50DD"/>
    <w:rsid w:val="003B573E"/>
    <w:rsid w:val="003B575D"/>
    <w:rsid w:val="003B5F08"/>
    <w:rsid w:val="003B6AC4"/>
    <w:rsid w:val="003BFEFE"/>
    <w:rsid w:val="003C001C"/>
    <w:rsid w:val="003C0A8B"/>
    <w:rsid w:val="003C19C8"/>
    <w:rsid w:val="003C27AB"/>
    <w:rsid w:val="003C280B"/>
    <w:rsid w:val="003C2AB0"/>
    <w:rsid w:val="003C2F23"/>
    <w:rsid w:val="003C30E5"/>
    <w:rsid w:val="003C3144"/>
    <w:rsid w:val="003C351F"/>
    <w:rsid w:val="003C451C"/>
    <w:rsid w:val="003C475D"/>
    <w:rsid w:val="003C4D19"/>
    <w:rsid w:val="003C5915"/>
    <w:rsid w:val="003C5EBA"/>
    <w:rsid w:val="003C6E7E"/>
    <w:rsid w:val="003C6EA3"/>
    <w:rsid w:val="003C746B"/>
    <w:rsid w:val="003C7DC3"/>
    <w:rsid w:val="003D061B"/>
    <w:rsid w:val="003D09C5"/>
    <w:rsid w:val="003D0E94"/>
    <w:rsid w:val="003D0FB2"/>
    <w:rsid w:val="003D1A24"/>
    <w:rsid w:val="003D3AE8"/>
    <w:rsid w:val="003D3EE2"/>
    <w:rsid w:val="003D521B"/>
    <w:rsid w:val="003D5C41"/>
    <w:rsid w:val="003D5D9C"/>
    <w:rsid w:val="003D5DB4"/>
    <w:rsid w:val="003D635D"/>
    <w:rsid w:val="003D74FA"/>
    <w:rsid w:val="003D7548"/>
    <w:rsid w:val="003D7F5C"/>
    <w:rsid w:val="003E0690"/>
    <w:rsid w:val="003E0839"/>
    <w:rsid w:val="003E0C6C"/>
    <w:rsid w:val="003E236F"/>
    <w:rsid w:val="003E251F"/>
    <w:rsid w:val="003E2735"/>
    <w:rsid w:val="003E2A09"/>
    <w:rsid w:val="003E316D"/>
    <w:rsid w:val="003E339B"/>
    <w:rsid w:val="003E354A"/>
    <w:rsid w:val="003E38D5"/>
    <w:rsid w:val="003E4BB4"/>
    <w:rsid w:val="003E4BF0"/>
    <w:rsid w:val="003E57BC"/>
    <w:rsid w:val="003E5B2A"/>
    <w:rsid w:val="003E5D98"/>
    <w:rsid w:val="003E639F"/>
    <w:rsid w:val="003E63B6"/>
    <w:rsid w:val="003E6E52"/>
    <w:rsid w:val="003E7290"/>
    <w:rsid w:val="003E76DA"/>
    <w:rsid w:val="003F02A7"/>
    <w:rsid w:val="003F044F"/>
    <w:rsid w:val="003F097D"/>
    <w:rsid w:val="003F0BEC"/>
    <w:rsid w:val="003F1A84"/>
    <w:rsid w:val="003F1CBB"/>
    <w:rsid w:val="003F2557"/>
    <w:rsid w:val="003F26F5"/>
    <w:rsid w:val="003F2750"/>
    <w:rsid w:val="003F2EB2"/>
    <w:rsid w:val="003F3392"/>
    <w:rsid w:val="003F385C"/>
    <w:rsid w:val="003F4700"/>
    <w:rsid w:val="003F4F1D"/>
    <w:rsid w:val="003F5421"/>
    <w:rsid w:val="003F5453"/>
    <w:rsid w:val="003F59F1"/>
    <w:rsid w:val="003F69E6"/>
    <w:rsid w:val="003F7220"/>
    <w:rsid w:val="003F745B"/>
    <w:rsid w:val="003F7476"/>
    <w:rsid w:val="003F7C5F"/>
    <w:rsid w:val="003F7ED7"/>
    <w:rsid w:val="00400F84"/>
    <w:rsid w:val="004023A1"/>
    <w:rsid w:val="00402803"/>
    <w:rsid w:val="004028F2"/>
    <w:rsid w:val="00402ACD"/>
    <w:rsid w:val="00402CA9"/>
    <w:rsid w:val="00402FCC"/>
    <w:rsid w:val="00403FAD"/>
    <w:rsid w:val="00404062"/>
    <w:rsid w:val="00404C02"/>
    <w:rsid w:val="00405611"/>
    <w:rsid w:val="00405D85"/>
    <w:rsid w:val="00406B1D"/>
    <w:rsid w:val="00407048"/>
    <w:rsid w:val="004072AF"/>
    <w:rsid w:val="00407403"/>
    <w:rsid w:val="00410139"/>
    <w:rsid w:val="004102B0"/>
    <w:rsid w:val="004108DC"/>
    <w:rsid w:val="00411FD2"/>
    <w:rsid w:val="00412339"/>
    <w:rsid w:val="004124CF"/>
    <w:rsid w:val="00412537"/>
    <w:rsid w:val="004131EC"/>
    <w:rsid w:val="004133E7"/>
    <w:rsid w:val="0041371B"/>
    <w:rsid w:val="00413C7A"/>
    <w:rsid w:val="00414211"/>
    <w:rsid w:val="004142C1"/>
    <w:rsid w:val="004149EB"/>
    <w:rsid w:val="004161D7"/>
    <w:rsid w:val="00417A19"/>
    <w:rsid w:val="00417BC8"/>
    <w:rsid w:val="00420702"/>
    <w:rsid w:val="004217E8"/>
    <w:rsid w:val="0042233F"/>
    <w:rsid w:val="004230D5"/>
    <w:rsid w:val="00423435"/>
    <w:rsid w:val="004234A1"/>
    <w:rsid w:val="00423BD3"/>
    <w:rsid w:val="00424DCB"/>
    <w:rsid w:val="00425052"/>
    <w:rsid w:val="00425A9B"/>
    <w:rsid w:val="00426699"/>
    <w:rsid w:val="004268DE"/>
    <w:rsid w:val="00426A6B"/>
    <w:rsid w:val="00427819"/>
    <w:rsid w:val="00427AC0"/>
    <w:rsid w:val="0043074D"/>
    <w:rsid w:val="00430ADC"/>
    <w:rsid w:val="00430D2E"/>
    <w:rsid w:val="00430F31"/>
    <w:rsid w:val="00431870"/>
    <w:rsid w:val="0043194E"/>
    <w:rsid w:val="004326E5"/>
    <w:rsid w:val="0043289A"/>
    <w:rsid w:val="00433639"/>
    <w:rsid w:val="00433E0D"/>
    <w:rsid w:val="00435D47"/>
    <w:rsid w:val="00436853"/>
    <w:rsid w:val="00437174"/>
    <w:rsid w:val="00437CDA"/>
    <w:rsid w:val="004400CD"/>
    <w:rsid w:val="004408D0"/>
    <w:rsid w:val="00441028"/>
    <w:rsid w:val="00441116"/>
    <w:rsid w:val="00441195"/>
    <w:rsid w:val="004412B1"/>
    <w:rsid w:val="00441373"/>
    <w:rsid w:val="00441ABF"/>
    <w:rsid w:val="0044251B"/>
    <w:rsid w:val="004431AE"/>
    <w:rsid w:val="004436AA"/>
    <w:rsid w:val="00443FC0"/>
    <w:rsid w:val="00445B0D"/>
    <w:rsid w:val="00445D92"/>
    <w:rsid w:val="00445F3E"/>
    <w:rsid w:val="004460DC"/>
    <w:rsid w:val="00446379"/>
    <w:rsid w:val="004465B0"/>
    <w:rsid w:val="00447C16"/>
    <w:rsid w:val="004502D1"/>
    <w:rsid w:val="00451C0A"/>
    <w:rsid w:val="00452841"/>
    <w:rsid w:val="00452C26"/>
    <w:rsid w:val="00452EDA"/>
    <w:rsid w:val="00453537"/>
    <w:rsid w:val="00453CC2"/>
    <w:rsid w:val="00453E77"/>
    <w:rsid w:val="00453EFC"/>
    <w:rsid w:val="00453F62"/>
    <w:rsid w:val="004545F3"/>
    <w:rsid w:val="004546FD"/>
    <w:rsid w:val="00455160"/>
    <w:rsid w:val="004552D7"/>
    <w:rsid w:val="00455624"/>
    <w:rsid w:val="00455A9A"/>
    <w:rsid w:val="00456C04"/>
    <w:rsid w:val="00457713"/>
    <w:rsid w:val="00457D2C"/>
    <w:rsid w:val="00457E6C"/>
    <w:rsid w:val="0046089C"/>
    <w:rsid w:val="00461AAE"/>
    <w:rsid w:val="004622C2"/>
    <w:rsid w:val="0046248C"/>
    <w:rsid w:val="0046317C"/>
    <w:rsid w:val="00463368"/>
    <w:rsid w:val="004634A9"/>
    <w:rsid w:val="004639AD"/>
    <w:rsid w:val="00463E54"/>
    <w:rsid w:val="00464679"/>
    <w:rsid w:val="00464730"/>
    <w:rsid w:val="00464B1E"/>
    <w:rsid w:val="00464D6D"/>
    <w:rsid w:val="00464E0D"/>
    <w:rsid w:val="00464E2C"/>
    <w:rsid w:val="00464E6E"/>
    <w:rsid w:val="00465BD9"/>
    <w:rsid w:val="004663A0"/>
    <w:rsid w:val="00466F9B"/>
    <w:rsid w:val="004671DC"/>
    <w:rsid w:val="004678C6"/>
    <w:rsid w:val="004710B7"/>
    <w:rsid w:val="00471168"/>
    <w:rsid w:val="004712ED"/>
    <w:rsid w:val="004714FC"/>
    <w:rsid w:val="00471E24"/>
    <w:rsid w:val="0047331C"/>
    <w:rsid w:val="004741C6"/>
    <w:rsid w:val="00474566"/>
    <w:rsid w:val="004749FB"/>
    <w:rsid w:val="00474B0B"/>
    <w:rsid w:val="00474C54"/>
    <w:rsid w:val="004752CF"/>
    <w:rsid w:val="00475913"/>
    <w:rsid w:val="00475940"/>
    <w:rsid w:val="00476546"/>
    <w:rsid w:val="004774F4"/>
    <w:rsid w:val="0047772E"/>
    <w:rsid w:val="00480B95"/>
    <w:rsid w:val="00480C37"/>
    <w:rsid w:val="00480CC8"/>
    <w:rsid w:val="0048295B"/>
    <w:rsid w:val="00482DE3"/>
    <w:rsid w:val="00483946"/>
    <w:rsid w:val="00483EA1"/>
    <w:rsid w:val="00484611"/>
    <w:rsid w:val="0048485A"/>
    <w:rsid w:val="004855A0"/>
    <w:rsid w:val="00485E68"/>
    <w:rsid w:val="00486156"/>
    <w:rsid w:val="0048666B"/>
    <w:rsid w:val="004867E2"/>
    <w:rsid w:val="00486A1E"/>
    <w:rsid w:val="004875E4"/>
    <w:rsid w:val="00487A01"/>
    <w:rsid w:val="00487BA4"/>
    <w:rsid w:val="0049044C"/>
    <w:rsid w:val="00490C48"/>
    <w:rsid w:val="00491015"/>
    <w:rsid w:val="00491287"/>
    <w:rsid w:val="004918B1"/>
    <w:rsid w:val="0049193A"/>
    <w:rsid w:val="00492077"/>
    <w:rsid w:val="004927C4"/>
    <w:rsid w:val="00492889"/>
    <w:rsid w:val="00492B00"/>
    <w:rsid w:val="00492B0C"/>
    <w:rsid w:val="00492B64"/>
    <w:rsid w:val="00492C5F"/>
    <w:rsid w:val="00492E57"/>
    <w:rsid w:val="00492E66"/>
    <w:rsid w:val="00493772"/>
    <w:rsid w:val="004938CD"/>
    <w:rsid w:val="00493CEF"/>
    <w:rsid w:val="00494012"/>
    <w:rsid w:val="00494050"/>
    <w:rsid w:val="00495971"/>
    <w:rsid w:val="00495B49"/>
    <w:rsid w:val="00495D90"/>
    <w:rsid w:val="004960E4"/>
    <w:rsid w:val="00496465"/>
    <w:rsid w:val="00496FF5"/>
    <w:rsid w:val="00497929"/>
    <w:rsid w:val="00497AEC"/>
    <w:rsid w:val="004A0C75"/>
    <w:rsid w:val="004A1013"/>
    <w:rsid w:val="004A1082"/>
    <w:rsid w:val="004A169C"/>
    <w:rsid w:val="004A16FB"/>
    <w:rsid w:val="004A1978"/>
    <w:rsid w:val="004A2224"/>
    <w:rsid w:val="004A238A"/>
    <w:rsid w:val="004A2472"/>
    <w:rsid w:val="004A2CCD"/>
    <w:rsid w:val="004A3124"/>
    <w:rsid w:val="004A3AB2"/>
    <w:rsid w:val="004A500A"/>
    <w:rsid w:val="004A517A"/>
    <w:rsid w:val="004A7109"/>
    <w:rsid w:val="004B0ACE"/>
    <w:rsid w:val="004B1409"/>
    <w:rsid w:val="004B23E7"/>
    <w:rsid w:val="004B2724"/>
    <w:rsid w:val="004B2749"/>
    <w:rsid w:val="004B2923"/>
    <w:rsid w:val="004B43E7"/>
    <w:rsid w:val="004B44EC"/>
    <w:rsid w:val="004B690E"/>
    <w:rsid w:val="004C0140"/>
    <w:rsid w:val="004C016B"/>
    <w:rsid w:val="004C02B1"/>
    <w:rsid w:val="004C0867"/>
    <w:rsid w:val="004C0932"/>
    <w:rsid w:val="004C1646"/>
    <w:rsid w:val="004C174D"/>
    <w:rsid w:val="004C1795"/>
    <w:rsid w:val="004C1C42"/>
    <w:rsid w:val="004C1FCF"/>
    <w:rsid w:val="004C2393"/>
    <w:rsid w:val="004C2CE9"/>
    <w:rsid w:val="004C2D6E"/>
    <w:rsid w:val="004C3151"/>
    <w:rsid w:val="004C368D"/>
    <w:rsid w:val="004C37F5"/>
    <w:rsid w:val="004C42BF"/>
    <w:rsid w:val="004C4C9D"/>
    <w:rsid w:val="004C4D0B"/>
    <w:rsid w:val="004C5244"/>
    <w:rsid w:val="004C5554"/>
    <w:rsid w:val="004C5FE7"/>
    <w:rsid w:val="004C6279"/>
    <w:rsid w:val="004C6F6D"/>
    <w:rsid w:val="004C7B3C"/>
    <w:rsid w:val="004D018D"/>
    <w:rsid w:val="004D033A"/>
    <w:rsid w:val="004D0CF5"/>
    <w:rsid w:val="004D0ED0"/>
    <w:rsid w:val="004D1502"/>
    <w:rsid w:val="004D19FC"/>
    <w:rsid w:val="004D2CBD"/>
    <w:rsid w:val="004D2D29"/>
    <w:rsid w:val="004D30FF"/>
    <w:rsid w:val="004D3382"/>
    <w:rsid w:val="004D3D46"/>
    <w:rsid w:val="004D5A91"/>
    <w:rsid w:val="004D5BB6"/>
    <w:rsid w:val="004D5BED"/>
    <w:rsid w:val="004D61B0"/>
    <w:rsid w:val="004D69C9"/>
    <w:rsid w:val="004D6A7F"/>
    <w:rsid w:val="004D6ACC"/>
    <w:rsid w:val="004D6EA4"/>
    <w:rsid w:val="004D7BFB"/>
    <w:rsid w:val="004E0016"/>
    <w:rsid w:val="004E0184"/>
    <w:rsid w:val="004E069C"/>
    <w:rsid w:val="004E0B0A"/>
    <w:rsid w:val="004E0E52"/>
    <w:rsid w:val="004E31D8"/>
    <w:rsid w:val="004E3484"/>
    <w:rsid w:val="004E4327"/>
    <w:rsid w:val="004E43BF"/>
    <w:rsid w:val="004E4765"/>
    <w:rsid w:val="004E505E"/>
    <w:rsid w:val="004E5976"/>
    <w:rsid w:val="004E5B02"/>
    <w:rsid w:val="004E6CBC"/>
    <w:rsid w:val="004E706D"/>
    <w:rsid w:val="004E70CA"/>
    <w:rsid w:val="004E740C"/>
    <w:rsid w:val="004E75D4"/>
    <w:rsid w:val="004F2FAF"/>
    <w:rsid w:val="004F3523"/>
    <w:rsid w:val="004F3711"/>
    <w:rsid w:val="004F3D4A"/>
    <w:rsid w:val="004F4156"/>
    <w:rsid w:val="004F4C56"/>
    <w:rsid w:val="004F4C5B"/>
    <w:rsid w:val="004F4DB5"/>
    <w:rsid w:val="004F5841"/>
    <w:rsid w:val="004F6881"/>
    <w:rsid w:val="004F75B8"/>
    <w:rsid w:val="004F76F0"/>
    <w:rsid w:val="004F7816"/>
    <w:rsid w:val="004F7B0E"/>
    <w:rsid w:val="00500621"/>
    <w:rsid w:val="00500885"/>
    <w:rsid w:val="00500A96"/>
    <w:rsid w:val="00501068"/>
    <w:rsid w:val="0050156B"/>
    <w:rsid w:val="0050181F"/>
    <w:rsid w:val="0050188C"/>
    <w:rsid w:val="00501963"/>
    <w:rsid w:val="00501C36"/>
    <w:rsid w:val="00502068"/>
    <w:rsid w:val="00502558"/>
    <w:rsid w:val="00502D31"/>
    <w:rsid w:val="00502E8C"/>
    <w:rsid w:val="00503824"/>
    <w:rsid w:val="005042C7"/>
    <w:rsid w:val="005044D6"/>
    <w:rsid w:val="00504AED"/>
    <w:rsid w:val="005051A6"/>
    <w:rsid w:val="00505568"/>
    <w:rsid w:val="0050658D"/>
    <w:rsid w:val="00506786"/>
    <w:rsid w:val="00506EE8"/>
    <w:rsid w:val="0050723E"/>
    <w:rsid w:val="00507D38"/>
    <w:rsid w:val="00510511"/>
    <w:rsid w:val="0051057D"/>
    <w:rsid w:val="005108D4"/>
    <w:rsid w:val="00510C89"/>
    <w:rsid w:val="00511003"/>
    <w:rsid w:val="00511921"/>
    <w:rsid w:val="00511C20"/>
    <w:rsid w:val="00511CD5"/>
    <w:rsid w:val="00511CF0"/>
    <w:rsid w:val="00512453"/>
    <w:rsid w:val="00512489"/>
    <w:rsid w:val="00512583"/>
    <w:rsid w:val="005126AD"/>
    <w:rsid w:val="00512A68"/>
    <w:rsid w:val="00512E13"/>
    <w:rsid w:val="00512EB0"/>
    <w:rsid w:val="00513326"/>
    <w:rsid w:val="005137AD"/>
    <w:rsid w:val="005139F3"/>
    <w:rsid w:val="0051430B"/>
    <w:rsid w:val="00514ED8"/>
    <w:rsid w:val="00514FEF"/>
    <w:rsid w:val="005158AD"/>
    <w:rsid w:val="005163DB"/>
    <w:rsid w:val="00516644"/>
    <w:rsid w:val="00516B9D"/>
    <w:rsid w:val="00516E21"/>
    <w:rsid w:val="005173DF"/>
    <w:rsid w:val="00517A79"/>
    <w:rsid w:val="00517B7A"/>
    <w:rsid w:val="00517B97"/>
    <w:rsid w:val="00520403"/>
    <w:rsid w:val="0052054C"/>
    <w:rsid w:val="00520698"/>
    <w:rsid w:val="00521250"/>
    <w:rsid w:val="00521423"/>
    <w:rsid w:val="005224BF"/>
    <w:rsid w:val="0052269A"/>
    <w:rsid w:val="005238A6"/>
    <w:rsid w:val="00523F22"/>
    <w:rsid w:val="00524251"/>
    <w:rsid w:val="005242BA"/>
    <w:rsid w:val="005244FE"/>
    <w:rsid w:val="005255C4"/>
    <w:rsid w:val="00525943"/>
    <w:rsid w:val="00525B09"/>
    <w:rsid w:val="005263B8"/>
    <w:rsid w:val="00526413"/>
    <w:rsid w:val="00526928"/>
    <w:rsid w:val="00526F40"/>
    <w:rsid w:val="00527787"/>
    <w:rsid w:val="005277BC"/>
    <w:rsid w:val="00527B43"/>
    <w:rsid w:val="00530198"/>
    <w:rsid w:val="005304C8"/>
    <w:rsid w:val="0053072B"/>
    <w:rsid w:val="0053124B"/>
    <w:rsid w:val="005314E5"/>
    <w:rsid w:val="00531EAD"/>
    <w:rsid w:val="0053262C"/>
    <w:rsid w:val="00532882"/>
    <w:rsid w:val="00532EBA"/>
    <w:rsid w:val="0053412C"/>
    <w:rsid w:val="00534248"/>
    <w:rsid w:val="00534B4C"/>
    <w:rsid w:val="00535DC1"/>
    <w:rsid w:val="00535DC6"/>
    <w:rsid w:val="00536B54"/>
    <w:rsid w:val="00536CB8"/>
    <w:rsid w:val="0053779C"/>
    <w:rsid w:val="00537A0D"/>
    <w:rsid w:val="00537BE6"/>
    <w:rsid w:val="0054009F"/>
    <w:rsid w:val="00540308"/>
    <w:rsid w:val="0054059E"/>
    <w:rsid w:val="00542EFD"/>
    <w:rsid w:val="005430B0"/>
    <w:rsid w:val="00543357"/>
    <w:rsid w:val="0054403B"/>
    <w:rsid w:val="005440F0"/>
    <w:rsid w:val="00544300"/>
    <w:rsid w:val="005447D1"/>
    <w:rsid w:val="00544899"/>
    <w:rsid w:val="00545737"/>
    <w:rsid w:val="0054574E"/>
    <w:rsid w:val="0054620D"/>
    <w:rsid w:val="00546603"/>
    <w:rsid w:val="00546823"/>
    <w:rsid w:val="00546827"/>
    <w:rsid w:val="0054745E"/>
    <w:rsid w:val="00550356"/>
    <w:rsid w:val="00550579"/>
    <w:rsid w:val="00550AF0"/>
    <w:rsid w:val="00550C6F"/>
    <w:rsid w:val="00551817"/>
    <w:rsid w:val="005525FE"/>
    <w:rsid w:val="00552C40"/>
    <w:rsid w:val="00552E32"/>
    <w:rsid w:val="005536DF"/>
    <w:rsid w:val="00553B90"/>
    <w:rsid w:val="00553DBD"/>
    <w:rsid w:val="00555308"/>
    <w:rsid w:val="005559E5"/>
    <w:rsid w:val="00556390"/>
    <w:rsid w:val="00556441"/>
    <w:rsid w:val="005564A7"/>
    <w:rsid w:val="00557246"/>
    <w:rsid w:val="005575AA"/>
    <w:rsid w:val="00557E0C"/>
    <w:rsid w:val="00557FD9"/>
    <w:rsid w:val="00560012"/>
    <w:rsid w:val="005600E5"/>
    <w:rsid w:val="00560158"/>
    <w:rsid w:val="00560588"/>
    <w:rsid w:val="00560B48"/>
    <w:rsid w:val="00560BC7"/>
    <w:rsid w:val="00561C94"/>
    <w:rsid w:val="00561C96"/>
    <w:rsid w:val="0056211E"/>
    <w:rsid w:val="005627D1"/>
    <w:rsid w:val="00562A51"/>
    <w:rsid w:val="00562B0E"/>
    <w:rsid w:val="00562FE6"/>
    <w:rsid w:val="005632D8"/>
    <w:rsid w:val="00563475"/>
    <w:rsid w:val="005634CD"/>
    <w:rsid w:val="00564451"/>
    <w:rsid w:val="00564704"/>
    <w:rsid w:val="00564925"/>
    <w:rsid w:val="0056507F"/>
    <w:rsid w:val="005651A7"/>
    <w:rsid w:val="00565996"/>
    <w:rsid w:val="00566711"/>
    <w:rsid w:val="0056698D"/>
    <w:rsid w:val="00567644"/>
    <w:rsid w:val="005704F2"/>
    <w:rsid w:val="00570522"/>
    <w:rsid w:val="005706AD"/>
    <w:rsid w:val="005706BF"/>
    <w:rsid w:val="00570D65"/>
    <w:rsid w:val="005712B9"/>
    <w:rsid w:val="005716C1"/>
    <w:rsid w:val="00571845"/>
    <w:rsid w:val="00571AF0"/>
    <w:rsid w:val="00572707"/>
    <w:rsid w:val="00572E06"/>
    <w:rsid w:val="00572E54"/>
    <w:rsid w:val="0057327E"/>
    <w:rsid w:val="0057336C"/>
    <w:rsid w:val="00573821"/>
    <w:rsid w:val="00573D15"/>
    <w:rsid w:val="00573EA3"/>
    <w:rsid w:val="00573EC0"/>
    <w:rsid w:val="00574417"/>
    <w:rsid w:val="0057495B"/>
    <w:rsid w:val="005753B8"/>
    <w:rsid w:val="00575491"/>
    <w:rsid w:val="00577618"/>
    <w:rsid w:val="00577D3F"/>
    <w:rsid w:val="0058001F"/>
    <w:rsid w:val="00580197"/>
    <w:rsid w:val="00580568"/>
    <w:rsid w:val="00580829"/>
    <w:rsid w:val="0058223D"/>
    <w:rsid w:val="005822A9"/>
    <w:rsid w:val="005825AB"/>
    <w:rsid w:val="005832C5"/>
    <w:rsid w:val="00583750"/>
    <w:rsid w:val="00583D45"/>
    <w:rsid w:val="005842A6"/>
    <w:rsid w:val="00584325"/>
    <w:rsid w:val="0058432E"/>
    <w:rsid w:val="005849A5"/>
    <w:rsid w:val="00585950"/>
    <w:rsid w:val="005859EB"/>
    <w:rsid w:val="0058635E"/>
    <w:rsid w:val="00587034"/>
    <w:rsid w:val="00590CEB"/>
    <w:rsid w:val="0059126E"/>
    <w:rsid w:val="0059187C"/>
    <w:rsid w:val="005918D8"/>
    <w:rsid w:val="00591C33"/>
    <w:rsid w:val="00591D49"/>
    <w:rsid w:val="00591E81"/>
    <w:rsid w:val="00592C7F"/>
    <w:rsid w:val="00592DF7"/>
    <w:rsid w:val="00592E1B"/>
    <w:rsid w:val="005934DA"/>
    <w:rsid w:val="00594666"/>
    <w:rsid w:val="00594E1F"/>
    <w:rsid w:val="0059511D"/>
    <w:rsid w:val="005959EB"/>
    <w:rsid w:val="00595CE2"/>
    <w:rsid w:val="005960C4"/>
    <w:rsid w:val="00596A02"/>
    <w:rsid w:val="005970CE"/>
    <w:rsid w:val="00597881"/>
    <w:rsid w:val="00597EBF"/>
    <w:rsid w:val="005A018B"/>
    <w:rsid w:val="005A02A4"/>
    <w:rsid w:val="005A0D41"/>
    <w:rsid w:val="005A1142"/>
    <w:rsid w:val="005A15E9"/>
    <w:rsid w:val="005A1B5A"/>
    <w:rsid w:val="005A229A"/>
    <w:rsid w:val="005A3351"/>
    <w:rsid w:val="005A38E6"/>
    <w:rsid w:val="005A4714"/>
    <w:rsid w:val="005A47AC"/>
    <w:rsid w:val="005A49DF"/>
    <w:rsid w:val="005A5E9D"/>
    <w:rsid w:val="005A662F"/>
    <w:rsid w:val="005A670D"/>
    <w:rsid w:val="005A6950"/>
    <w:rsid w:val="005A7550"/>
    <w:rsid w:val="005A76D9"/>
    <w:rsid w:val="005A7D6F"/>
    <w:rsid w:val="005B04D9"/>
    <w:rsid w:val="005B059A"/>
    <w:rsid w:val="005B06C5"/>
    <w:rsid w:val="005B07AE"/>
    <w:rsid w:val="005B1395"/>
    <w:rsid w:val="005B1415"/>
    <w:rsid w:val="005B150A"/>
    <w:rsid w:val="005B1521"/>
    <w:rsid w:val="005B1696"/>
    <w:rsid w:val="005B19EE"/>
    <w:rsid w:val="005B2AC9"/>
    <w:rsid w:val="005B367E"/>
    <w:rsid w:val="005B412E"/>
    <w:rsid w:val="005B4ADF"/>
    <w:rsid w:val="005B5B57"/>
    <w:rsid w:val="005B5C43"/>
    <w:rsid w:val="005B5CC5"/>
    <w:rsid w:val="005B72F4"/>
    <w:rsid w:val="005B7D70"/>
    <w:rsid w:val="005C00E1"/>
    <w:rsid w:val="005C0699"/>
    <w:rsid w:val="005C0971"/>
    <w:rsid w:val="005C09CB"/>
    <w:rsid w:val="005C12DE"/>
    <w:rsid w:val="005C1A8D"/>
    <w:rsid w:val="005C1BFA"/>
    <w:rsid w:val="005C2027"/>
    <w:rsid w:val="005C20A0"/>
    <w:rsid w:val="005C2EDB"/>
    <w:rsid w:val="005C2F4B"/>
    <w:rsid w:val="005C30BA"/>
    <w:rsid w:val="005C32C4"/>
    <w:rsid w:val="005C3CC7"/>
    <w:rsid w:val="005C42F0"/>
    <w:rsid w:val="005C53F5"/>
    <w:rsid w:val="005C5CB4"/>
    <w:rsid w:val="005C6474"/>
    <w:rsid w:val="005C7B4A"/>
    <w:rsid w:val="005C7BB6"/>
    <w:rsid w:val="005D11BE"/>
    <w:rsid w:val="005D1222"/>
    <w:rsid w:val="005D186F"/>
    <w:rsid w:val="005D19E6"/>
    <w:rsid w:val="005D2077"/>
    <w:rsid w:val="005D2418"/>
    <w:rsid w:val="005D2EC2"/>
    <w:rsid w:val="005D31A2"/>
    <w:rsid w:val="005D3AD3"/>
    <w:rsid w:val="005D3F6A"/>
    <w:rsid w:val="005D4023"/>
    <w:rsid w:val="005D4034"/>
    <w:rsid w:val="005D544D"/>
    <w:rsid w:val="005D5D1D"/>
    <w:rsid w:val="005D6700"/>
    <w:rsid w:val="005D6ADE"/>
    <w:rsid w:val="005D78F6"/>
    <w:rsid w:val="005D798A"/>
    <w:rsid w:val="005E00F1"/>
    <w:rsid w:val="005E1A21"/>
    <w:rsid w:val="005E1F31"/>
    <w:rsid w:val="005E267D"/>
    <w:rsid w:val="005E2F7F"/>
    <w:rsid w:val="005E311F"/>
    <w:rsid w:val="005E3700"/>
    <w:rsid w:val="005E37A8"/>
    <w:rsid w:val="005E4114"/>
    <w:rsid w:val="005E5C46"/>
    <w:rsid w:val="005E5E12"/>
    <w:rsid w:val="005E7178"/>
    <w:rsid w:val="005E75D9"/>
    <w:rsid w:val="005F1CF2"/>
    <w:rsid w:val="005F1F5A"/>
    <w:rsid w:val="005F226D"/>
    <w:rsid w:val="005F2E39"/>
    <w:rsid w:val="005F3227"/>
    <w:rsid w:val="005F45F7"/>
    <w:rsid w:val="005F48E9"/>
    <w:rsid w:val="005F49A1"/>
    <w:rsid w:val="005F5336"/>
    <w:rsid w:val="005F5666"/>
    <w:rsid w:val="005F57FF"/>
    <w:rsid w:val="005F588B"/>
    <w:rsid w:val="005F5EA9"/>
    <w:rsid w:val="005F667C"/>
    <w:rsid w:val="005F69D2"/>
    <w:rsid w:val="005F69E4"/>
    <w:rsid w:val="005F6BE6"/>
    <w:rsid w:val="005F7083"/>
    <w:rsid w:val="005F7100"/>
    <w:rsid w:val="005F730A"/>
    <w:rsid w:val="005F7827"/>
    <w:rsid w:val="005F7B45"/>
    <w:rsid w:val="00601F72"/>
    <w:rsid w:val="006020AA"/>
    <w:rsid w:val="006020B9"/>
    <w:rsid w:val="00602898"/>
    <w:rsid w:val="00602B63"/>
    <w:rsid w:val="00602DF8"/>
    <w:rsid w:val="00602EC4"/>
    <w:rsid w:val="00603548"/>
    <w:rsid w:val="00603701"/>
    <w:rsid w:val="0060558A"/>
    <w:rsid w:val="0060587C"/>
    <w:rsid w:val="00606188"/>
    <w:rsid w:val="006064E1"/>
    <w:rsid w:val="0060722F"/>
    <w:rsid w:val="0060758B"/>
    <w:rsid w:val="0060785D"/>
    <w:rsid w:val="006103C5"/>
    <w:rsid w:val="00610BF1"/>
    <w:rsid w:val="00610DAB"/>
    <w:rsid w:val="006110D2"/>
    <w:rsid w:val="0061167C"/>
    <w:rsid w:val="00611D8C"/>
    <w:rsid w:val="006126D0"/>
    <w:rsid w:val="00612986"/>
    <w:rsid w:val="00612D70"/>
    <w:rsid w:val="00612D8F"/>
    <w:rsid w:val="006132DF"/>
    <w:rsid w:val="0061338A"/>
    <w:rsid w:val="00613CBB"/>
    <w:rsid w:val="00613D08"/>
    <w:rsid w:val="0061673A"/>
    <w:rsid w:val="00616E37"/>
    <w:rsid w:val="006170C6"/>
    <w:rsid w:val="00617236"/>
    <w:rsid w:val="00617411"/>
    <w:rsid w:val="00617AD8"/>
    <w:rsid w:val="00617F76"/>
    <w:rsid w:val="00620033"/>
    <w:rsid w:val="00621E1D"/>
    <w:rsid w:val="0062275D"/>
    <w:rsid w:val="00622F3A"/>
    <w:rsid w:val="00624122"/>
    <w:rsid w:val="00624853"/>
    <w:rsid w:val="0062487C"/>
    <w:rsid w:val="00624C58"/>
    <w:rsid w:val="00625509"/>
    <w:rsid w:val="006260BE"/>
    <w:rsid w:val="00626268"/>
    <w:rsid w:val="006268DB"/>
    <w:rsid w:val="00626B4F"/>
    <w:rsid w:val="006273C0"/>
    <w:rsid w:val="006276CC"/>
    <w:rsid w:val="00627F85"/>
    <w:rsid w:val="006301B6"/>
    <w:rsid w:val="006323DB"/>
    <w:rsid w:val="006325F3"/>
    <w:rsid w:val="00632BBC"/>
    <w:rsid w:val="00632CAF"/>
    <w:rsid w:val="006346DA"/>
    <w:rsid w:val="006347E3"/>
    <w:rsid w:val="00634A4B"/>
    <w:rsid w:val="00635ACF"/>
    <w:rsid w:val="00635E8B"/>
    <w:rsid w:val="00636BAE"/>
    <w:rsid w:val="00637E82"/>
    <w:rsid w:val="00640663"/>
    <w:rsid w:val="0064090B"/>
    <w:rsid w:val="006413EF"/>
    <w:rsid w:val="006416B1"/>
    <w:rsid w:val="0064210E"/>
    <w:rsid w:val="00642795"/>
    <w:rsid w:val="0064283B"/>
    <w:rsid w:val="006432EF"/>
    <w:rsid w:val="0064381E"/>
    <w:rsid w:val="00643B3F"/>
    <w:rsid w:val="006449F0"/>
    <w:rsid w:val="00645360"/>
    <w:rsid w:val="006456A2"/>
    <w:rsid w:val="00646220"/>
    <w:rsid w:val="006466F9"/>
    <w:rsid w:val="00646D7B"/>
    <w:rsid w:val="00646E26"/>
    <w:rsid w:val="00647036"/>
    <w:rsid w:val="006470E3"/>
    <w:rsid w:val="006470EC"/>
    <w:rsid w:val="00647B94"/>
    <w:rsid w:val="006501B7"/>
    <w:rsid w:val="006505AD"/>
    <w:rsid w:val="00650DDF"/>
    <w:rsid w:val="00650F55"/>
    <w:rsid w:val="00651083"/>
    <w:rsid w:val="00651302"/>
    <w:rsid w:val="0065153A"/>
    <w:rsid w:val="00651A27"/>
    <w:rsid w:val="006521ED"/>
    <w:rsid w:val="00652980"/>
    <w:rsid w:val="00653132"/>
    <w:rsid w:val="006539EE"/>
    <w:rsid w:val="00654036"/>
    <w:rsid w:val="006542A1"/>
    <w:rsid w:val="006544BC"/>
    <w:rsid w:val="00654610"/>
    <w:rsid w:val="0065469B"/>
    <w:rsid w:val="006558D7"/>
    <w:rsid w:val="00656393"/>
    <w:rsid w:val="006567FA"/>
    <w:rsid w:val="00657F64"/>
    <w:rsid w:val="00657FB0"/>
    <w:rsid w:val="00660F26"/>
    <w:rsid w:val="00660F72"/>
    <w:rsid w:val="00661BD0"/>
    <w:rsid w:val="006622BE"/>
    <w:rsid w:val="00663501"/>
    <w:rsid w:val="006637EB"/>
    <w:rsid w:val="006642A9"/>
    <w:rsid w:val="0066445B"/>
    <w:rsid w:val="00664BF1"/>
    <w:rsid w:val="00664C5F"/>
    <w:rsid w:val="00664D75"/>
    <w:rsid w:val="0066557E"/>
    <w:rsid w:val="00665793"/>
    <w:rsid w:val="00665FC5"/>
    <w:rsid w:val="00666A5E"/>
    <w:rsid w:val="006672F6"/>
    <w:rsid w:val="00667404"/>
    <w:rsid w:val="00667510"/>
    <w:rsid w:val="00667E91"/>
    <w:rsid w:val="00670A05"/>
    <w:rsid w:val="00670D60"/>
    <w:rsid w:val="006716AD"/>
    <w:rsid w:val="00671CA8"/>
    <w:rsid w:val="00671DB6"/>
    <w:rsid w:val="00671E17"/>
    <w:rsid w:val="00671F7E"/>
    <w:rsid w:val="00672921"/>
    <w:rsid w:val="00672B32"/>
    <w:rsid w:val="0067309B"/>
    <w:rsid w:val="00676423"/>
    <w:rsid w:val="00676604"/>
    <w:rsid w:val="00676B12"/>
    <w:rsid w:val="00676E57"/>
    <w:rsid w:val="0068075B"/>
    <w:rsid w:val="006808DB"/>
    <w:rsid w:val="00680B00"/>
    <w:rsid w:val="006814CB"/>
    <w:rsid w:val="006816EA"/>
    <w:rsid w:val="006820D1"/>
    <w:rsid w:val="00682398"/>
    <w:rsid w:val="00682BBD"/>
    <w:rsid w:val="00682D4B"/>
    <w:rsid w:val="00683472"/>
    <w:rsid w:val="00683C71"/>
    <w:rsid w:val="00683EFE"/>
    <w:rsid w:val="00684E11"/>
    <w:rsid w:val="00684E39"/>
    <w:rsid w:val="00685918"/>
    <w:rsid w:val="00685D32"/>
    <w:rsid w:val="00685D4F"/>
    <w:rsid w:val="00687A08"/>
    <w:rsid w:val="00687E33"/>
    <w:rsid w:val="00687EC8"/>
    <w:rsid w:val="006902DC"/>
    <w:rsid w:val="006908DF"/>
    <w:rsid w:val="00691F2C"/>
    <w:rsid w:val="0069259C"/>
    <w:rsid w:val="00692DC0"/>
    <w:rsid w:val="00692EF8"/>
    <w:rsid w:val="006934C3"/>
    <w:rsid w:val="006935FC"/>
    <w:rsid w:val="00693A30"/>
    <w:rsid w:val="00694003"/>
    <w:rsid w:val="00694E49"/>
    <w:rsid w:val="00696961"/>
    <w:rsid w:val="00696A50"/>
    <w:rsid w:val="00696B00"/>
    <w:rsid w:val="006976AC"/>
    <w:rsid w:val="006A089A"/>
    <w:rsid w:val="006A12C7"/>
    <w:rsid w:val="006A1491"/>
    <w:rsid w:val="006A1C91"/>
    <w:rsid w:val="006A2F21"/>
    <w:rsid w:val="006A2FB3"/>
    <w:rsid w:val="006A3ABC"/>
    <w:rsid w:val="006A3D2E"/>
    <w:rsid w:val="006A526A"/>
    <w:rsid w:val="006A5C09"/>
    <w:rsid w:val="006A6E10"/>
    <w:rsid w:val="006B05E7"/>
    <w:rsid w:val="006B0D0E"/>
    <w:rsid w:val="006B0D5C"/>
    <w:rsid w:val="006B0F80"/>
    <w:rsid w:val="006B167D"/>
    <w:rsid w:val="006B1F62"/>
    <w:rsid w:val="006B2847"/>
    <w:rsid w:val="006B3737"/>
    <w:rsid w:val="006B39C2"/>
    <w:rsid w:val="006B3A15"/>
    <w:rsid w:val="006B3CDC"/>
    <w:rsid w:val="006B4583"/>
    <w:rsid w:val="006B468C"/>
    <w:rsid w:val="006B5042"/>
    <w:rsid w:val="006B64E8"/>
    <w:rsid w:val="006B6AFA"/>
    <w:rsid w:val="006C05E8"/>
    <w:rsid w:val="006C09BF"/>
    <w:rsid w:val="006C1289"/>
    <w:rsid w:val="006C13FD"/>
    <w:rsid w:val="006C167E"/>
    <w:rsid w:val="006C27C3"/>
    <w:rsid w:val="006C27ED"/>
    <w:rsid w:val="006C3A33"/>
    <w:rsid w:val="006C4678"/>
    <w:rsid w:val="006C4B9C"/>
    <w:rsid w:val="006C4CCA"/>
    <w:rsid w:val="006C4CF9"/>
    <w:rsid w:val="006C4D89"/>
    <w:rsid w:val="006C53ED"/>
    <w:rsid w:val="006C5B85"/>
    <w:rsid w:val="006C5BB1"/>
    <w:rsid w:val="006C5E94"/>
    <w:rsid w:val="006C69CE"/>
    <w:rsid w:val="006C6A2C"/>
    <w:rsid w:val="006C6EDB"/>
    <w:rsid w:val="006C7419"/>
    <w:rsid w:val="006C79BB"/>
    <w:rsid w:val="006C7A52"/>
    <w:rsid w:val="006C7F8F"/>
    <w:rsid w:val="006D0A3A"/>
    <w:rsid w:val="006D1507"/>
    <w:rsid w:val="006D21A2"/>
    <w:rsid w:val="006D29A7"/>
    <w:rsid w:val="006D34C1"/>
    <w:rsid w:val="006D3C23"/>
    <w:rsid w:val="006D3C56"/>
    <w:rsid w:val="006D464F"/>
    <w:rsid w:val="006D49B3"/>
    <w:rsid w:val="006D5769"/>
    <w:rsid w:val="006D588F"/>
    <w:rsid w:val="006D604A"/>
    <w:rsid w:val="006D68E6"/>
    <w:rsid w:val="006D6A52"/>
    <w:rsid w:val="006D6F93"/>
    <w:rsid w:val="006D719D"/>
    <w:rsid w:val="006D7724"/>
    <w:rsid w:val="006D77A4"/>
    <w:rsid w:val="006D7E31"/>
    <w:rsid w:val="006D7F4B"/>
    <w:rsid w:val="006E05A8"/>
    <w:rsid w:val="006E0800"/>
    <w:rsid w:val="006E0B42"/>
    <w:rsid w:val="006E1771"/>
    <w:rsid w:val="006E1B88"/>
    <w:rsid w:val="006E1CD1"/>
    <w:rsid w:val="006E2085"/>
    <w:rsid w:val="006E25DA"/>
    <w:rsid w:val="006E2818"/>
    <w:rsid w:val="006E2EEE"/>
    <w:rsid w:val="006E3142"/>
    <w:rsid w:val="006E40CD"/>
    <w:rsid w:val="006E42EC"/>
    <w:rsid w:val="006E5442"/>
    <w:rsid w:val="006E6154"/>
    <w:rsid w:val="006E6377"/>
    <w:rsid w:val="006E641F"/>
    <w:rsid w:val="006E67F0"/>
    <w:rsid w:val="006E6BBF"/>
    <w:rsid w:val="006E6CDA"/>
    <w:rsid w:val="006E6E31"/>
    <w:rsid w:val="006E7694"/>
    <w:rsid w:val="006E79D1"/>
    <w:rsid w:val="006E7FF6"/>
    <w:rsid w:val="006F1108"/>
    <w:rsid w:val="006F145A"/>
    <w:rsid w:val="006F1C96"/>
    <w:rsid w:val="006F1F62"/>
    <w:rsid w:val="006F1F74"/>
    <w:rsid w:val="006F2067"/>
    <w:rsid w:val="006F22B8"/>
    <w:rsid w:val="006F2449"/>
    <w:rsid w:val="006F3049"/>
    <w:rsid w:val="006F3AF3"/>
    <w:rsid w:val="006F4968"/>
    <w:rsid w:val="006F4EB7"/>
    <w:rsid w:val="006F50D9"/>
    <w:rsid w:val="006F513C"/>
    <w:rsid w:val="006F5623"/>
    <w:rsid w:val="006F5D13"/>
    <w:rsid w:val="006F610D"/>
    <w:rsid w:val="006F6426"/>
    <w:rsid w:val="006F72EF"/>
    <w:rsid w:val="006F7455"/>
    <w:rsid w:val="006F745F"/>
    <w:rsid w:val="006F757C"/>
    <w:rsid w:val="0070068E"/>
    <w:rsid w:val="00701187"/>
    <w:rsid w:val="007028A9"/>
    <w:rsid w:val="007028C1"/>
    <w:rsid w:val="0070382E"/>
    <w:rsid w:val="00703ECE"/>
    <w:rsid w:val="0070448D"/>
    <w:rsid w:val="00705603"/>
    <w:rsid w:val="00706607"/>
    <w:rsid w:val="00706BCD"/>
    <w:rsid w:val="00706C60"/>
    <w:rsid w:val="00707565"/>
    <w:rsid w:val="00707836"/>
    <w:rsid w:val="00707FF8"/>
    <w:rsid w:val="007101E7"/>
    <w:rsid w:val="00710311"/>
    <w:rsid w:val="00710B15"/>
    <w:rsid w:val="00710E2F"/>
    <w:rsid w:val="00710F12"/>
    <w:rsid w:val="007114A2"/>
    <w:rsid w:val="00711BB1"/>
    <w:rsid w:val="00711BBC"/>
    <w:rsid w:val="007126D9"/>
    <w:rsid w:val="00712F06"/>
    <w:rsid w:val="00713499"/>
    <w:rsid w:val="00713A72"/>
    <w:rsid w:val="00713FCF"/>
    <w:rsid w:val="00714386"/>
    <w:rsid w:val="007151C2"/>
    <w:rsid w:val="007152A4"/>
    <w:rsid w:val="00715435"/>
    <w:rsid w:val="00715934"/>
    <w:rsid w:val="00717725"/>
    <w:rsid w:val="007178EC"/>
    <w:rsid w:val="00717E7A"/>
    <w:rsid w:val="007201A9"/>
    <w:rsid w:val="007203A0"/>
    <w:rsid w:val="0072048B"/>
    <w:rsid w:val="00720C1C"/>
    <w:rsid w:val="00721C70"/>
    <w:rsid w:val="00722B13"/>
    <w:rsid w:val="00723B1D"/>
    <w:rsid w:val="007254DD"/>
    <w:rsid w:val="0072552F"/>
    <w:rsid w:val="007256F7"/>
    <w:rsid w:val="0072732C"/>
    <w:rsid w:val="007279B3"/>
    <w:rsid w:val="00727EE3"/>
    <w:rsid w:val="0073066C"/>
    <w:rsid w:val="007307BD"/>
    <w:rsid w:val="00730EDA"/>
    <w:rsid w:val="00730FD2"/>
    <w:rsid w:val="00732C96"/>
    <w:rsid w:val="007331F1"/>
    <w:rsid w:val="007338FC"/>
    <w:rsid w:val="0073445A"/>
    <w:rsid w:val="00735569"/>
    <w:rsid w:val="00736393"/>
    <w:rsid w:val="00736E53"/>
    <w:rsid w:val="007372A9"/>
    <w:rsid w:val="0073742C"/>
    <w:rsid w:val="00737DEE"/>
    <w:rsid w:val="00740070"/>
    <w:rsid w:val="00741060"/>
    <w:rsid w:val="00741240"/>
    <w:rsid w:val="0074125C"/>
    <w:rsid w:val="0074126C"/>
    <w:rsid w:val="00741B65"/>
    <w:rsid w:val="00741F3C"/>
    <w:rsid w:val="00742829"/>
    <w:rsid w:val="00742C95"/>
    <w:rsid w:val="00742FC5"/>
    <w:rsid w:val="00743160"/>
    <w:rsid w:val="00743AC0"/>
    <w:rsid w:val="00743D77"/>
    <w:rsid w:val="0074425B"/>
    <w:rsid w:val="00744DC9"/>
    <w:rsid w:val="00745C80"/>
    <w:rsid w:val="00747051"/>
    <w:rsid w:val="00747060"/>
    <w:rsid w:val="00747097"/>
    <w:rsid w:val="00747501"/>
    <w:rsid w:val="00747674"/>
    <w:rsid w:val="00747B26"/>
    <w:rsid w:val="00750061"/>
    <w:rsid w:val="00750459"/>
    <w:rsid w:val="00751013"/>
    <w:rsid w:val="00751049"/>
    <w:rsid w:val="00751645"/>
    <w:rsid w:val="00751CD4"/>
    <w:rsid w:val="00751F59"/>
    <w:rsid w:val="0075202E"/>
    <w:rsid w:val="00752E32"/>
    <w:rsid w:val="00753802"/>
    <w:rsid w:val="00753B54"/>
    <w:rsid w:val="00754A60"/>
    <w:rsid w:val="00754CB4"/>
    <w:rsid w:val="00755273"/>
    <w:rsid w:val="007555EE"/>
    <w:rsid w:val="00755EFE"/>
    <w:rsid w:val="00756A46"/>
    <w:rsid w:val="00756BBB"/>
    <w:rsid w:val="00756F77"/>
    <w:rsid w:val="00757899"/>
    <w:rsid w:val="007579D3"/>
    <w:rsid w:val="00757E26"/>
    <w:rsid w:val="00760012"/>
    <w:rsid w:val="007607C6"/>
    <w:rsid w:val="007610F4"/>
    <w:rsid w:val="007615E3"/>
    <w:rsid w:val="00761876"/>
    <w:rsid w:val="00761A0B"/>
    <w:rsid w:val="00762BB3"/>
    <w:rsid w:val="00762DBA"/>
    <w:rsid w:val="007632CF"/>
    <w:rsid w:val="007637E0"/>
    <w:rsid w:val="0076588D"/>
    <w:rsid w:val="00766053"/>
    <w:rsid w:val="00766E9D"/>
    <w:rsid w:val="00767028"/>
    <w:rsid w:val="00770559"/>
    <w:rsid w:val="00770AC9"/>
    <w:rsid w:val="0077113A"/>
    <w:rsid w:val="0077121A"/>
    <w:rsid w:val="00771412"/>
    <w:rsid w:val="00771AE7"/>
    <w:rsid w:val="00772CC0"/>
    <w:rsid w:val="00772DF6"/>
    <w:rsid w:val="00773473"/>
    <w:rsid w:val="0077382A"/>
    <w:rsid w:val="00773A17"/>
    <w:rsid w:val="0077433A"/>
    <w:rsid w:val="00774604"/>
    <w:rsid w:val="007753B4"/>
    <w:rsid w:val="007766DC"/>
    <w:rsid w:val="00776AE8"/>
    <w:rsid w:val="00776E9C"/>
    <w:rsid w:val="007772E4"/>
    <w:rsid w:val="007774F9"/>
    <w:rsid w:val="007779C9"/>
    <w:rsid w:val="00777D23"/>
    <w:rsid w:val="00780216"/>
    <w:rsid w:val="0078039D"/>
    <w:rsid w:val="0078052A"/>
    <w:rsid w:val="007808E4"/>
    <w:rsid w:val="007815C1"/>
    <w:rsid w:val="00782A88"/>
    <w:rsid w:val="00782AD7"/>
    <w:rsid w:val="00782D22"/>
    <w:rsid w:val="00783248"/>
    <w:rsid w:val="00783481"/>
    <w:rsid w:val="00783579"/>
    <w:rsid w:val="00783802"/>
    <w:rsid w:val="00783EC3"/>
    <w:rsid w:val="007841DF"/>
    <w:rsid w:val="007848AF"/>
    <w:rsid w:val="007848C1"/>
    <w:rsid w:val="00784EA4"/>
    <w:rsid w:val="00784F9D"/>
    <w:rsid w:val="007850FB"/>
    <w:rsid w:val="0078534D"/>
    <w:rsid w:val="00785C6F"/>
    <w:rsid w:val="00786734"/>
    <w:rsid w:val="007867AB"/>
    <w:rsid w:val="007867C0"/>
    <w:rsid w:val="00786A82"/>
    <w:rsid w:val="00787E02"/>
    <w:rsid w:val="00790516"/>
    <w:rsid w:val="0079092D"/>
    <w:rsid w:val="00790983"/>
    <w:rsid w:val="00790A6F"/>
    <w:rsid w:val="007910B8"/>
    <w:rsid w:val="0079148A"/>
    <w:rsid w:val="00791684"/>
    <w:rsid w:val="00791CC1"/>
    <w:rsid w:val="00791D16"/>
    <w:rsid w:val="007936AF"/>
    <w:rsid w:val="007939D7"/>
    <w:rsid w:val="00794E4C"/>
    <w:rsid w:val="00795551"/>
    <w:rsid w:val="00795673"/>
    <w:rsid w:val="00795995"/>
    <w:rsid w:val="0079645D"/>
    <w:rsid w:val="00796F89"/>
    <w:rsid w:val="00797639"/>
    <w:rsid w:val="00797720"/>
    <w:rsid w:val="0079793D"/>
    <w:rsid w:val="00797EB2"/>
    <w:rsid w:val="00797F9D"/>
    <w:rsid w:val="007A03EB"/>
    <w:rsid w:val="007A0C30"/>
    <w:rsid w:val="007A0E8E"/>
    <w:rsid w:val="007A0FAD"/>
    <w:rsid w:val="007A13AA"/>
    <w:rsid w:val="007A17FE"/>
    <w:rsid w:val="007A1BD6"/>
    <w:rsid w:val="007A2076"/>
    <w:rsid w:val="007A239B"/>
    <w:rsid w:val="007A3D52"/>
    <w:rsid w:val="007A40EE"/>
    <w:rsid w:val="007A4474"/>
    <w:rsid w:val="007A46B8"/>
    <w:rsid w:val="007A46FF"/>
    <w:rsid w:val="007A4F1D"/>
    <w:rsid w:val="007A5024"/>
    <w:rsid w:val="007A62A0"/>
    <w:rsid w:val="007A6D1B"/>
    <w:rsid w:val="007A6FFF"/>
    <w:rsid w:val="007B0F23"/>
    <w:rsid w:val="007B1A28"/>
    <w:rsid w:val="007B1AE7"/>
    <w:rsid w:val="007B1B38"/>
    <w:rsid w:val="007B1D30"/>
    <w:rsid w:val="007B2A16"/>
    <w:rsid w:val="007B2B9D"/>
    <w:rsid w:val="007B32AA"/>
    <w:rsid w:val="007B3827"/>
    <w:rsid w:val="007B3D55"/>
    <w:rsid w:val="007B49A7"/>
    <w:rsid w:val="007B4CC0"/>
    <w:rsid w:val="007B547A"/>
    <w:rsid w:val="007B576A"/>
    <w:rsid w:val="007B5999"/>
    <w:rsid w:val="007B61F5"/>
    <w:rsid w:val="007B6464"/>
    <w:rsid w:val="007B656D"/>
    <w:rsid w:val="007B6EED"/>
    <w:rsid w:val="007B747F"/>
    <w:rsid w:val="007C01D8"/>
    <w:rsid w:val="007C0282"/>
    <w:rsid w:val="007C05FC"/>
    <w:rsid w:val="007C1BFB"/>
    <w:rsid w:val="007C2638"/>
    <w:rsid w:val="007C3804"/>
    <w:rsid w:val="007C3F21"/>
    <w:rsid w:val="007C45EE"/>
    <w:rsid w:val="007C5B91"/>
    <w:rsid w:val="007C6014"/>
    <w:rsid w:val="007C66A6"/>
    <w:rsid w:val="007C6B71"/>
    <w:rsid w:val="007C71DC"/>
    <w:rsid w:val="007C7CF4"/>
    <w:rsid w:val="007D0382"/>
    <w:rsid w:val="007D0BFA"/>
    <w:rsid w:val="007D14B2"/>
    <w:rsid w:val="007D1A4D"/>
    <w:rsid w:val="007D1FD4"/>
    <w:rsid w:val="007D24CE"/>
    <w:rsid w:val="007D295D"/>
    <w:rsid w:val="007D342D"/>
    <w:rsid w:val="007D363A"/>
    <w:rsid w:val="007D427F"/>
    <w:rsid w:val="007D4984"/>
    <w:rsid w:val="007D5043"/>
    <w:rsid w:val="007D59A6"/>
    <w:rsid w:val="007D5A72"/>
    <w:rsid w:val="007D63A1"/>
    <w:rsid w:val="007D6E8C"/>
    <w:rsid w:val="007D715A"/>
    <w:rsid w:val="007D71FE"/>
    <w:rsid w:val="007D7B2C"/>
    <w:rsid w:val="007D7F3A"/>
    <w:rsid w:val="007E00D3"/>
    <w:rsid w:val="007E0955"/>
    <w:rsid w:val="007E0B24"/>
    <w:rsid w:val="007E191A"/>
    <w:rsid w:val="007E34A7"/>
    <w:rsid w:val="007E381F"/>
    <w:rsid w:val="007E3B94"/>
    <w:rsid w:val="007E48CD"/>
    <w:rsid w:val="007E568E"/>
    <w:rsid w:val="007E6455"/>
    <w:rsid w:val="007E6992"/>
    <w:rsid w:val="007E6B1A"/>
    <w:rsid w:val="007E6D0C"/>
    <w:rsid w:val="007E6F62"/>
    <w:rsid w:val="007E735B"/>
    <w:rsid w:val="007E7CEF"/>
    <w:rsid w:val="007E7F16"/>
    <w:rsid w:val="007F013E"/>
    <w:rsid w:val="007F079B"/>
    <w:rsid w:val="007F19F0"/>
    <w:rsid w:val="007F1C36"/>
    <w:rsid w:val="007F1DF4"/>
    <w:rsid w:val="007F2D02"/>
    <w:rsid w:val="007F2FB3"/>
    <w:rsid w:val="007F36FD"/>
    <w:rsid w:val="007F430E"/>
    <w:rsid w:val="007F44F6"/>
    <w:rsid w:val="007F4549"/>
    <w:rsid w:val="007F465D"/>
    <w:rsid w:val="007F474E"/>
    <w:rsid w:val="007F57C6"/>
    <w:rsid w:val="007F5BD1"/>
    <w:rsid w:val="007F6708"/>
    <w:rsid w:val="007F67AE"/>
    <w:rsid w:val="007F6E8F"/>
    <w:rsid w:val="007F749D"/>
    <w:rsid w:val="007F769A"/>
    <w:rsid w:val="007F7815"/>
    <w:rsid w:val="00800E77"/>
    <w:rsid w:val="0080138B"/>
    <w:rsid w:val="0080138C"/>
    <w:rsid w:val="0080207B"/>
    <w:rsid w:val="00802265"/>
    <w:rsid w:val="008022D5"/>
    <w:rsid w:val="00802523"/>
    <w:rsid w:val="008027B1"/>
    <w:rsid w:val="00803E02"/>
    <w:rsid w:val="008041FB"/>
    <w:rsid w:val="008043C1"/>
    <w:rsid w:val="0080440C"/>
    <w:rsid w:val="008045BB"/>
    <w:rsid w:val="00804E1C"/>
    <w:rsid w:val="00805216"/>
    <w:rsid w:val="00805388"/>
    <w:rsid w:val="00805681"/>
    <w:rsid w:val="00805843"/>
    <w:rsid w:val="0080599F"/>
    <w:rsid w:val="00805F6E"/>
    <w:rsid w:val="00807290"/>
    <w:rsid w:val="008104A2"/>
    <w:rsid w:val="00810B65"/>
    <w:rsid w:val="00810ECD"/>
    <w:rsid w:val="008112C1"/>
    <w:rsid w:val="0081166F"/>
    <w:rsid w:val="00811E36"/>
    <w:rsid w:val="00812A2F"/>
    <w:rsid w:val="00812A90"/>
    <w:rsid w:val="0081680A"/>
    <w:rsid w:val="0081784B"/>
    <w:rsid w:val="00817D1F"/>
    <w:rsid w:val="008203BD"/>
    <w:rsid w:val="008205E6"/>
    <w:rsid w:val="00820863"/>
    <w:rsid w:val="00820A83"/>
    <w:rsid w:val="008215EE"/>
    <w:rsid w:val="00821D5F"/>
    <w:rsid w:val="00822D7B"/>
    <w:rsid w:val="00823BB8"/>
    <w:rsid w:val="008247D2"/>
    <w:rsid w:val="00824B45"/>
    <w:rsid w:val="00826BA9"/>
    <w:rsid w:val="0082724F"/>
    <w:rsid w:val="008274BA"/>
    <w:rsid w:val="00830362"/>
    <w:rsid w:val="008308CA"/>
    <w:rsid w:val="008314DD"/>
    <w:rsid w:val="00831CA3"/>
    <w:rsid w:val="00831CBA"/>
    <w:rsid w:val="00832270"/>
    <w:rsid w:val="00832FC6"/>
    <w:rsid w:val="008334C2"/>
    <w:rsid w:val="00833792"/>
    <w:rsid w:val="00834E39"/>
    <w:rsid w:val="00834FCB"/>
    <w:rsid w:val="00835746"/>
    <w:rsid w:val="00836654"/>
    <w:rsid w:val="00836861"/>
    <w:rsid w:val="00837A95"/>
    <w:rsid w:val="0084009C"/>
    <w:rsid w:val="0084226A"/>
    <w:rsid w:val="00842289"/>
    <w:rsid w:val="00842F0E"/>
    <w:rsid w:val="008431F2"/>
    <w:rsid w:val="00843AF3"/>
    <w:rsid w:val="00843AFD"/>
    <w:rsid w:val="00843B26"/>
    <w:rsid w:val="00844237"/>
    <w:rsid w:val="0084440D"/>
    <w:rsid w:val="00844759"/>
    <w:rsid w:val="00844F2F"/>
    <w:rsid w:val="008454F0"/>
    <w:rsid w:val="0084578A"/>
    <w:rsid w:val="0084606A"/>
    <w:rsid w:val="008463BB"/>
    <w:rsid w:val="008467C9"/>
    <w:rsid w:val="00846DC0"/>
    <w:rsid w:val="00846FC3"/>
    <w:rsid w:val="00847CA7"/>
    <w:rsid w:val="0085055A"/>
    <w:rsid w:val="0085077A"/>
    <w:rsid w:val="0085141E"/>
    <w:rsid w:val="008527CB"/>
    <w:rsid w:val="0085290E"/>
    <w:rsid w:val="0085302E"/>
    <w:rsid w:val="0085322B"/>
    <w:rsid w:val="008539BF"/>
    <w:rsid w:val="00853EB9"/>
    <w:rsid w:val="00855366"/>
    <w:rsid w:val="00855C1F"/>
    <w:rsid w:val="008560F3"/>
    <w:rsid w:val="008561B5"/>
    <w:rsid w:val="00856908"/>
    <w:rsid w:val="00856BA9"/>
    <w:rsid w:val="00856EA1"/>
    <w:rsid w:val="00857133"/>
    <w:rsid w:val="0085720D"/>
    <w:rsid w:val="0086014A"/>
    <w:rsid w:val="00861387"/>
    <w:rsid w:val="00862339"/>
    <w:rsid w:val="00862A87"/>
    <w:rsid w:val="00862C18"/>
    <w:rsid w:val="008630DA"/>
    <w:rsid w:val="00863157"/>
    <w:rsid w:val="00863265"/>
    <w:rsid w:val="00863EC8"/>
    <w:rsid w:val="00864C31"/>
    <w:rsid w:val="00865088"/>
    <w:rsid w:val="0086508F"/>
    <w:rsid w:val="0086512D"/>
    <w:rsid w:val="008651C1"/>
    <w:rsid w:val="008654DE"/>
    <w:rsid w:val="008675C9"/>
    <w:rsid w:val="008675DF"/>
    <w:rsid w:val="00867B7F"/>
    <w:rsid w:val="008703C9"/>
    <w:rsid w:val="008705F3"/>
    <w:rsid w:val="00870894"/>
    <w:rsid w:val="008712DC"/>
    <w:rsid w:val="00871986"/>
    <w:rsid w:val="00871D0B"/>
    <w:rsid w:val="00871D61"/>
    <w:rsid w:val="00871E3B"/>
    <w:rsid w:val="008722BF"/>
    <w:rsid w:val="0087265C"/>
    <w:rsid w:val="0087318B"/>
    <w:rsid w:val="0087332B"/>
    <w:rsid w:val="0087374A"/>
    <w:rsid w:val="00873ABC"/>
    <w:rsid w:val="008744C5"/>
    <w:rsid w:val="00875229"/>
    <w:rsid w:val="008753AD"/>
    <w:rsid w:val="00875616"/>
    <w:rsid w:val="00876342"/>
    <w:rsid w:val="00876663"/>
    <w:rsid w:val="0087729A"/>
    <w:rsid w:val="0087750A"/>
    <w:rsid w:val="008778C3"/>
    <w:rsid w:val="00877D77"/>
    <w:rsid w:val="00880BBF"/>
    <w:rsid w:val="008813E5"/>
    <w:rsid w:val="00881470"/>
    <w:rsid w:val="008815E1"/>
    <w:rsid w:val="008816D6"/>
    <w:rsid w:val="00882183"/>
    <w:rsid w:val="0088307E"/>
    <w:rsid w:val="0088445F"/>
    <w:rsid w:val="00884A89"/>
    <w:rsid w:val="00884B37"/>
    <w:rsid w:val="008854F2"/>
    <w:rsid w:val="008862A2"/>
    <w:rsid w:val="008863EB"/>
    <w:rsid w:val="00886454"/>
    <w:rsid w:val="008868EA"/>
    <w:rsid w:val="00886B18"/>
    <w:rsid w:val="00886DE3"/>
    <w:rsid w:val="008900FD"/>
    <w:rsid w:val="008902EA"/>
    <w:rsid w:val="0089043E"/>
    <w:rsid w:val="00890767"/>
    <w:rsid w:val="008907E1"/>
    <w:rsid w:val="008913F1"/>
    <w:rsid w:val="00891BD5"/>
    <w:rsid w:val="008922D3"/>
    <w:rsid w:val="008923BC"/>
    <w:rsid w:val="00892698"/>
    <w:rsid w:val="00893FBA"/>
    <w:rsid w:val="008940F7"/>
    <w:rsid w:val="00894461"/>
    <w:rsid w:val="008949BE"/>
    <w:rsid w:val="0089573D"/>
    <w:rsid w:val="00896ECC"/>
    <w:rsid w:val="008974DE"/>
    <w:rsid w:val="0089753F"/>
    <w:rsid w:val="008A010C"/>
    <w:rsid w:val="008A0771"/>
    <w:rsid w:val="008A1029"/>
    <w:rsid w:val="008A12E9"/>
    <w:rsid w:val="008A1474"/>
    <w:rsid w:val="008A18B2"/>
    <w:rsid w:val="008A2053"/>
    <w:rsid w:val="008A2F7D"/>
    <w:rsid w:val="008A34DB"/>
    <w:rsid w:val="008A3712"/>
    <w:rsid w:val="008A3908"/>
    <w:rsid w:val="008A3C8E"/>
    <w:rsid w:val="008A405F"/>
    <w:rsid w:val="008A48C3"/>
    <w:rsid w:val="008A499A"/>
    <w:rsid w:val="008A4E4E"/>
    <w:rsid w:val="008A5347"/>
    <w:rsid w:val="008A5C55"/>
    <w:rsid w:val="008A5CD2"/>
    <w:rsid w:val="008A6130"/>
    <w:rsid w:val="008A650B"/>
    <w:rsid w:val="008A6B3A"/>
    <w:rsid w:val="008A6CA5"/>
    <w:rsid w:val="008A76FA"/>
    <w:rsid w:val="008B06B9"/>
    <w:rsid w:val="008B07C1"/>
    <w:rsid w:val="008B0A36"/>
    <w:rsid w:val="008B0BAD"/>
    <w:rsid w:val="008B1A14"/>
    <w:rsid w:val="008B2663"/>
    <w:rsid w:val="008B2A90"/>
    <w:rsid w:val="008B39A3"/>
    <w:rsid w:val="008B4CB4"/>
    <w:rsid w:val="008B5A68"/>
    <w:rsid w:val="008B5A80"/>
    <w:rsid w:val="008B5C65"/>
    <w:rsid w:val="008B6764"/>
    <w:rsid w:val="008B7485"/>
    <w:rsid w:val="008B7895"/>
    <w:rsid w:val="008C051B"/>
    <w:rsid w:val="008C0D06"/>
    <w:rsid w:val="008C119E"/>
    <w:rsid w:val="008C11EE"/>
    <w:rsid w:val="008C180E"/>
    <w:rsid w:val="008C19B5"/>
    <w:rsid w:val="008C1F05"/>
    <w:rsid w:val="008C2492"/>
    <w:rsid w:val="008C2578"/>
    <w:rsid w:val="008C2AD3"/>
    <w:rsid w:val="008C2F7F"/>
    <w:rsid w:val="008C3470"/>
    <w:rsid w:val="008C3B2B"/>
    <w:rsid w:val="008C416B"/>
    <w:rsid w:val="008C54B8"/>
    <w:rsid w:val="008C54F4"/>
    <w:rsid w:val="008C5560"/>
    <w:rsid w:val="008C60D6"/>
    <w:rsid w:val="008C61CA"/>
    <w:rsid w:val="008C7258"/>
    <w:rsid w:val="008C72E4"/>
    <w:rsid w:val="008C7BE8"/>
    <w:rsid w:val="008C7CEA"/>
    <w:rsid w:val="008D0036"/>
    <w:rsid w:val="008D0294"/>
    <w:rsid w:val="008D0C1E"/>
    <w:rsid w:val="008D123A"/>
    <w:rsid w:val="008D1C6D"/>
    <w:rsid w:val="008D2ECF"/>
    <w:rsid w:val="008D3DAD"/>
    <w:rsid w:val="008D433F"/>
    <w:rsid w:val="008D46B6"/>
    <w:rsid w:val="008D4864"/>
    <w:rsid w:val="008D49A6"/>
    <w:rsid w:val="008D4AED"/>
    <w:rsid w:val="008D5401"/>
    <w:rsid w:val="008D6D16"/>
    <w:rsid w:val="008D7225"/>
    <w:rsid w:val="008E00AB"/>
    <w:rsid w:val="008E04C9"/>
    <w:rsid w:val="008E10A8"/>
    <w:rsid w:val="008E1654"/>
    <w:rsid w:val="008E215B"/>
    <w:rsid w:val="008E2958"/>
    <w:rsid w:val="008E3209"/>
    <w:rsid w:val="008E323B"/>
    <w:rsid w:val="008E334E"/>
    <w:rsid w:val="008E338B"/>
    <w:rsid w:val="008E401F"/>
    <w:rsid w:val="008E46E4"/>
    <w:rsid w:val="008E4D86"/>
    <w:rsid w:val="008E567E"/>
    <w:rsid w:val="008E64E3"/>
    <w:rsid w:val="008E71F3"/>
    <w:rsid w:val="008F0892"/>
    <w:rsid w:val="008F0972"/>
    <w:rsid w:val="008F09BF"/>
    <w:rsid w:val="008F2826"/>
    <w:rsid w:val="008F284B"/>
    <w:rsid w:val="008F28B8"/>
    <w:rsid w:val="008F29D1"/>
    <w:rsid w:val="008F2AEB"/>
    <w:rsid w:val="008F2E3E"/>
    <w:rsid w:val="008F427A"/>
    <w:rsid w:val="008F4E1D"/>
    <w:rsid w:val="008F4F41"/>
    <w:rsid w:val="008F6147"/>
    <w:rsid w:val="008F61B1"/>
    <w:rsid w:val="008F74E2"/>
    <w:rsid w:val="008F7615"/>
    <w:rsid w:val="008F78AC"/>
    <w:rsid w:val="008F7E94"/>
    <w:rsid w:val="009003C0"/>
    <w:rsid w:val="00900815"/>
    <w:rsid w:val="00901C5B"/>
    <w:rsid w:val="00902BEC"/>
    <w:rsid w:val="00903AB8"/>
    <w:rsid w:val="00904953"/>
    <w:rsid w:val="00905594"/>
    <w:rsid w:val="00905B12"/>
    <w:rsid w:val="0090695E"/>
    <w:rsid w:val="00906BA9"/>
    <w:rsid w:val="0090706A"/>
    <w:rsid w:val="00907078"/>
    <w:rsid w:val="00907818"/>
    <w:rsid w:val="00907F61"/>
    <w:rsid w:val="00910B6C"/>
    <w:rsid w:val="00910BB8"/>
    <w:rsid w:val="00910BD5"/>
    <w:rsid w:val="0091149E"/>
    <w:rsid w:val="00912212"/>
    <w:rsid w:val="009128A0"/>
    <w:rsid w:val="00912D67"/>
    <w:rsid w:val="009130EF"/>
    <w:rsid w:val="0091403C"/>
    <w:rsid w:val="009143B2"/>
    <w:rsid w:val="00914931"/>
    <w:rsid w:val="00914D99"/>
    <w:rsid w:val="00914E04"/>
    <w:rsid w:val="00915638"/>
    <w:rsid w:val="009156B2"/>
    <w:rsid w:val="00915AAF"/>
    <w:rsid w:val="00915C60"/>
    <w:rsid w:val="00915D7A"/>
    <w:rsid w:val="00915E73"/>
    <w:rsid w:val="0091651F"/>
    <w:rsid w:val="0091685B"/>
    <w:rsid w:val="00916B94"/>
    <w:rsid w:val="00916C21"/>
    <w:rsid w:val="00917A23"/>
    <w:rsid w:val="009206D4"/>
    <w:rsid w:val="00920C72"/>
    <w:rsid w:val="009219D1"/>
    <w:rsid w:val="00922B0A"/>
    <w:rsid w:val="009231A7"/>
    <w:rsid w:val="0092390C"/>
    <w:rsid w:val="00924419"/>
    <w:rsid w:val="00924F90"/>
    <w:rsid w:val="00925A1B"/>
    <w:rsid w:val="00925B33"/>
    <w:rsid w:val="00925EDA"/>
    <w:rsid w:val="009267B8"/>
    <w:rsid w:val="0092692B"/>
    <w:rsid w:val="00926ACC"/>
    <w:rsid w:val="00926C1C"/>
    <w:rsid w:val="00926D9C"/>
    <w:rsid w:val="00927077"/>
    <w:rsid w:val="00927481"/>
    <w:rsid w:val="00927BA1"/>
    <w:rsid w:val="00927CC5"/>
    <w:rsid w:val="009304F4"/>
    <w:rsid w:val="009305C5"/>
    <w:rsid w:val="00930AA8"/>
    <w:rsid w:val="00930B19"/>
    <w:rsid w:val="00930FA7"/>
    <w:rsid w:val="0093122C"/>
    <w:rsid w:val="00932796"/>
    <w:rsid w:val="00932BB0"/>
    <w:rsid w:val="00932DED"/>
    <w:rsid w:val="0093309F"/>
    <w:rsid w:val="00933357"/>
    <w:rsid w:val="0093356A"/>
    <w:rsid w:val="0093384C"/>
    <w:rsid w:val="00933EC3"/>
    <w:rsid w:val="0093493F"/>
    <w:rsid w:val="009361A2"/>
    <w:rsid w:val="0093646D"/>
    <w:rsid w:val="00936669"/>
    <w:rsid w:val="00936819"/>
    <w:rsid w:val="00936D8C"/>
    <w:rsid w:val="00936DAA"/>
    <w:rsid w:val="009374D6"/>
    <w:rsid w:val="009376CD"/>
    <w:rsid w:val="009379A7"/>
    <w:rsid w:val="00937C4F"/>
    <w:rsid w:val="00940134"/>
    <w:rsid w:val="009401EC"/>
    <w:rsid w:val="0094135B"/>
    <w:rsid w:val="00941A1E"/>
    <w:rsid w:val="00941E10"/>
    <w:rsid w:val="00942711"/>
    <w:rsid w:val="009429C7"/>
    <w:rsid w:val="009433C0"/>
    <w:rsid w:val="00944130"/>
    <w:rsid w:val="009446E8"/>
    <w:rsid w:val="00944720"/>
    <w:rsid w:val="00944A57"/>
    <w:rsid w:val="00944D4D"/>
    <w:rsid w:val="009452BF"/>
    <w:rsid w:val="0094614B"/>
    <w:rsid w:val="00946389"/>
    <w:rsid w:val="0094654E"/>
    <w:rsid w:val="0094688F"/>
    <w:rsid w:val="00946B3A"/>
    <w:rsid w:val="0095009F"/>
    <w:rsid w:val="009506D9"/>
    <w:rsid w:val="00950886"/>
    <w:rsid w:val="00950E19"/>
    <w:rsid w:val="00951FF3"/>
    <w:rsid w:val="0095321B"/>
    <w:rsid w:val="00953476"/>
    <w:rsid w:val="009534A2"/>
    <w:rsid w:val="0095373D"/>
    <w:rsid w:val="00954009"/>
    <w:rsid w:val="009542CC"/>
    <w:rsid w:val="00954932"/>
    <w:rsid w:val="00954EA8"/>
    <w:rsid w:val="00955046"/>
    <w:rsid w:val="00955DA8"/>
    <w:rsid w:val="00955E53"/>
    <w:rsid w:val="00956979"/>
    <w:rsid w:val="00957314"/>
    <w:rsid w:val="0095737A"/>
    <w:rsid w:val="00957809"/>
    <w:rsid w:val="00957827"/>
    <w:rsid w:val="009601BD"/>
    <w:rsid w:val="00960BA2"/>
    <w:rsid w:val="00960D70"/>
    <w:rsid w:val="009627CE"/>
    <w:rsid w:val="009630DC"/>
    <w:rsid w:val="00963160"/>
    <w:rsid w:val="00963333"/>
    <w:rsid w:val="009635B2"/>
    <w:rsid w:val="009665A4"/>
    <w:rsid w:val="009667B7"/>
    <w:rsid w:val="00966811"/>
    <w:rsid w:val="009669AD"/>
    <w:rsid w:val="00966B9D"/>
    <w:rsid w:val="00966F25"/>
    <w:rsid w:val="009674DB"/>
    <w:rsid w:val="00967F65"/>
    <w:rsid w:val="009703E7"/>
    <w:rsid w:val="00970B4D"/>
    <w:rsid w:val="00971819"/>
    <w:rsid w:val="00971AA6"/>
    <w:rsid w:val="009729BD"/>
    <w:rsid w:val="00973541"/>
    <w:rsid w:val="009735BE"/>
    <w:rsid w:val="00973656"/>
    <w:rsid w:val="00973AE9"/>
    <w:rsid w:val="00973BBD"/>
    <w:rsid w:val="00973FCA"/>
    <w:rsid w:val="00974524"/>
    <w:rsid w:val="009746E2"/>
    <w:rsid w:val="0097498A"/>
    <w:rsid w:val="00975239"/>
    <w:rsid w:val="0097560F"/>
    <w:rsid w:val="00975C52"/>
    <w:rsid w:val="00975F29"/>
    <w:rsid w:val="009760A8"/>
    <w:rsid w:val="00976B40"/>
    <w:rsid w:val="00976EC0"/>
    <w:rsid w:val="00977334"/>
    <w:rsid w:val="0097736B"/>
    <w:rsid w:val="00980778"/>
    <w:rsid w:val="00980862"/>
    <w:rsid w:val="009820BB"/>
    <w:rsid w:val="009823AA"/>
    <w:rsid w:val="009824E3"/>
    <w:rsid w:val="00982519"/>
    <w:rsid w:val="00982D45"/>
    <w:rsid w:val="00982DF5"/>
    <w:rsid w:val="00982F1B"/>
    <w:rsid w:val="009830D0"/>
    <w:rsid w:val="00984192"/>
    <w:rsid w:val="00984C0D"/>
    <w:rsid w:val="00985BEF"/>
    <w:rsid w:val="00986072"/>
    <w:rsid w:val="009862C5"/>
    <w:rsid w:val="0098638F"/>
    <w:rsid w:val="0098645D"/>
    <w:rsid w:val="00987A7F"/>
    <w:rsid w:val="00987E8C"/>
    <w:rsid w:val="0099035D"/>
    <w:rsid w:val="009904C8"/>
    <w:rsid w:val="009904D7"/>
    <w:rsid w:val="00990B3C"/>
    <w:rsid w:val="00991C4D"/>
    <w:rsid w:val="00992C4C"/>
    <w:rsid w:val="00992D4E"/>
    <w:rsid w:val="0099324B"/>
    <w:rsid w:val="00993B3F"/>
    <w:rsid w:val="00993B6E"/>
    <w:rsid w:val="00993C81"/>
    <w:rsid w:val="00996D67"/>
    <w:rsid w:val="00997927"/>
    <w:rsid w:val="00997DEE"/>
    <w:rsid w:val="009A014B"/>
    <w:rsid w:val="009A03C5"/>
    <w:rsid w:val="009A0469"/>
    <w:rsid w:val="009A072D"/>
    <w:rsid w:val="009A0990"/>
    <w:rsid w:val="009A0D24"/>
    <w:rsid w:val="009A1437"/>
    <w:rsid w:val="009A4120"/>
    <w:rsid w:val="009A43C8"/>
    <w:rsid w:val="009A4524"/>
    <w:rsid w:val="009A45BF"/>
    <w:rsid w:val="009A508B"/>
    <w:rsid w:val="009A511F"/>
    <w:rsid w:val="009A51AE"/>
    <w:rsid w:val="009A5570"/>
    <w:rsid w:val="009A6162"/>
    <w:rsid w:val="009A713D"/>
    <w:rsid w:val="009A7AC5"/>
    <w:rsid w:val="009A7B87"/>
    <w:rsid w:val="009A7CC2"/>
    <w:rsid w:val="009B0047"/>
    <w:rsid w:val="009B0082"/>
    <w:rsid w:val="009B11B0"/>
    <w:rsid w:val="009B1ACF"/>
    <w:rsid w:val="009B1EB3"/>
    <w:rsid w:val="009B2258"/>
    <w:rsid w:val="009B317E"/>
    <w:rsid w:val="009B32DA"/>
    <w:rsid w:val="009B3C90"/>
    <w:rsid w:val="009B40D0"/>
    <w:rsid w:val="009B4329"/>
    <w:rsid w:val="009B449D"/>
    <w:rsid w:val="009B4B4D"/>
    <w:rsid w:val="009B4D39"/>
    <w:rsid w:val="009B58E1"/>
    <w:rsid w:val="009B59DB"/>
    <w:rsid w:val="009B6261"/>
    <w:rsid w:val="009B6324"/>
    <w:rsid w:val="009B6938"/>
    <w:rsid w:val="009B737E"/>
    <w:rsid w:val="009B7BFB"/>
    <w:rsid w:val="009C047C"/>
    <w:rsid w:val="009C114E"/>
    <w:rsid w:val="009C14A7"/>
    <w:rsid w:val="009C167A"/>
    <w:rsid w:val="009C1F76"/>
    <w:rsid w:val="009C1F94"/>
    <w:rsid w:val="009C2F14"/>
    <w:rsid w:val="009C2F7F"/>
    <w:rsid w:val="009C370B"/>
    <w:rsid w:val="009C3F2F"/>
    <w:rsid w:val="009C4B88"/>
    <w:rsid w:val="009C4CFB"/>
    <w:rsid w:val="009C4D93"/>
    <w:rsid w:val="009C55D5"/>
    <w:rsid w:val="009C6DE9"/>
    <w:rsid w:val="009C70EE"/>
    <w:rsid w:val="009C73A0"/>
    <w:rsid w:val="009C7586"/>
    <w:rsid w:val="009C77F3"/>
    <w:rsid w:val="009C7929"/>
    <w:rsid w:val="009C7AFC"/>
    <w:rsid w:val="009C7D9F"/>
    <w:rsid w:val="009D0014"/>
    <w:rsid w:val="009D036D"/>
    <w:rsid w:val="009D11E3"/>
    <w:rsid w:val="009D20BA"/>
    <w:rsid w:val="009D2673"/>
    <w:rsid w:val="009D2A43"/>
    <w:rsid w:val="009D2E19"/>
    <w:rsid w:val="009D3226"/>
    <w:rsid w:val="009D33F3"/>
    <w:rsid w:val="009D3692"/>
    <w:rsid w:val="009D4CDC"/>
    <w:rsid w:val="009D4DB9"/>
    <w:rsid w:val="009D51CA"/>
    <w:rsid w:val="009D646B"/>
    <w:rsid w:val="009D6EBF"/>
    <w:rsid w:val="009D794C"/>
    <w:rsid w:val="009D7B8F"/>
    <w:rsid w:val="009E04E9"/>
    <w:rsid w:val="009E06DB"/>
    <w:rsid w:val="009E09C7"/>
    <w:rsid w:val="009E0C1C"/>
    <w:rsid w:val="009E0CED"/>
    <w:rsid w:val="009E283B"/>
    <w:rsid w:val="009E2BFF"/>
    <w:rsid w:val="009E2D6B"/>
    <w:rsid w:val="009E316D"/>
    <w:rsid w:val="009E3860"/>
    <w:rsid w:val="009E3CD9"/>
    <w:rsid w:val="009E45B8"/>
    <w:rsid w:val="009E46DF"/>
    <w:rsid w:val="009E4DFE"/>
    <w:rsid w:val="009E59E2"/>
    <w:rsid w:val="009E70F1"/>
    <w:rsid w:val="009E7919"/>
    <w:rsid w:val="009E7A6A"/>
    <w:rsid w:val="009E7AB6"/>
    <w:rsid w:val="009E7C27"/>
    <w:rsid w:val="009F0323"/>
    <w:rsid w:val="009F09B7"/>
    <w:rsid w:val="009F1030"/>
    <w:rsid w:val="009F1068"/>
    <w:rsid w:val="009F10FE"/>
    <w:rsid w:val="009F19EF"/>
    <w:rsid w:val="009F1B08"/>
    <w:rsid w:val="009F1C65"/>
    <w:rsid w:val="009F1E2B"/>
    <w:rsid w:val="009F2838"/>
    <w:rsid w:val="009F2B71"/>
    <w:rsid w:val="009F3218"/>
    <w:rsid w:val="009F332E"/>
    <w:rsid w:val="009F3701"/>
    <w:rsid w:val="009F3C37"/>
    <w:rsid w:val="009F4A7F"/>
    <w:rsid w:val="009F4E19"/>
    <w:rsid w:val="009F5482"/>
    <w:rsid w:val="009F55DE"/>
    <w:rsid w:val="009F58D7"/>
    <w:rsid w:val="009F5A19"/>
    <w:rsid w:val="009F5D4A"/>
    <w:rsid w:val="009F5EFB"/>
    <w:rsid w:val="009F604C"/>
    <w:rsid w:val="009F628E"/>
    <w:rsid w:val="009F6C4F"/>
    <w:rsid w:val="009F75CC"/>
    <w:rsid w:val="009F77CB"/>
    <w:rsid w:val="009F7B46"/>
    <w:rsid w:val="009F7D28"/>
    <w:rsid w:val="009F7DC9"/>
    <w:rsid w:val="009F7F01"/>
    <w:rsid w:val="009F7F9A"/>
    <w:rsid w:val="009F7FCB"/>
    <w:rsid w:val="00A0077B"/>
    <w:rsid w:val="00A0109E"/>
    <w:rsid w:val="00A0120E"/>
    <w:rsid w:val="00A01514"/>
    <w:rsid w:val="00A0168A"/>
    <w:rsid w:val="00A035A5"/>
    <w:rsid w:val="00A044D0"/>
    <w:rsid w:val="00A049CD"/>
    <w:rsid w:val="00A04B6E"/>
    <w:rsid w:val="00A04E7B"/>
    <w:rsid w:val="00A05050"/>
    <w:rsid w:val="00A05187"/>
    <w:rsid w:val="00A05313"/>
    <w:rsid w:val="00A05845"/>
    <w:rsid w:val="00A05932"/>
    <w:rsid w:val="00A0685A"/>
    <w:rsid w:val="00A07A51"/>
    <w:rsid w:val="00A103F9"/>
    <w:rsid w:val="00A10660"/>
    <w:rsid w:val="00A11B31"/>
    <w:rsid w:val="00A121AA"/>
    <w:rsid w:val="00A12251"/>
    <w:rsid w:val="00A1240D"/>
    <w:rsid w:val="00A12913"/>
    <w:rsid w:val="00A12AA6"/>
    <w:rsid w:val="00A1315D"/>
    <w:rsid w:val="00A13E60"/>
    <w:rsid w:val="00A14BA0"/>
    <w:rsid w:val="00A14D4B"/>
    <w:rsid w:val="00A151C2"/>
    <w:rsid w:val="00A15AC7"/>
    <w:rsid w:val="00A16302"/>
    <w:rsid w:val="00A16576"/>
    <w:rsid w:val="00A165D2"/>
    <w:rsid w:val="00A16A06"/>
    <w:rsid w:val="00A16C3B"/>
    <w:rsid w:val="00A1740C"/>
    <w:rsid w:val="00A2004F"/>
    <w:rsid w:val="00A2017B"/>
    <w:rsid w:val="00A20F47"/>
    <w:rsid w:val="00A229B7"/>
    <w:rsid w:val="00A22FD4"/>
    <w:rsid w:val="00A23662"/>
    <w:rsid w:val="00A237A6"/>
    <w:rsid w:val="00A241B2"/>
    <w:rsid w:val="00A24373"/>
    <w:rsid w:val="00A246C4"/>
    <w:rsid w:val="00A24C04"/>
    <w:rsid w:val="00A25594"/>
    <w:rsid w:val="00A255E2"/>
    <w:rsid w:val="00A25B7C"/>
    <w:rsid w:val="00A25E4C"/>
    <w:rsid w:val="00A265C8"/>
    <w:rsid w:val="00A2711B"/>
    <w:rsid w:val="00A27FDC"/>
    <w:rsid w:val="00A30473"/>
    <w:rsid w:val="00A30B20"/>
    <w:rsid w:val="00A30CD6"/>
    <w:rsid w:val="00A31174"/>
    <w:rsid w:val="00A3164E"/>
    <w:rsid w:val="00A318C7"/>
    <w:rsid w:val="00A31CA3"/>
    <w:rsid w:val="00A32649"/>
    <w:rsid w:val="00A32896"/>
    <w:rsid w:val="00A337E3"/>
    <w:rsid w:val="00A339D2"/>
    <w:rsid w:val="00A33D38"/>
    <w:rsid w:val="00A3437C"/>
    <w:rsid w:val="00A343B2"/>
    <w:rsid w:val="00A3440B"/>
    <w:rsid w:val="00A3466A"/>
    <w:rsid w:val="00A34EFA"/>
    <w:rsid w:val="00A35203"/>
    <w:rsid w:val="00A355EF"/>
    <w:rsid w:val="00A35F51"/>
    <w:rsid w:val="00A35F86"/>
    <w:rsid w:val="00A36242"/>
    <w:rsid w:val="00A36849"/>
    <w:rsid w:val="00A36882"/>
    <w:rsid w:val="00A37126"/>
    <w:rsid w:val="00A40240"/>
    <w:rsid w:val="00A406CA"/>
    <w:rsid w:val="00A416A6"/>
    <w:rsid w:val="00A427C4"/>
    <w:rsid w:val="00A43028"/>
    <w:rsid w:val="00A4324A"/>
    <w:rsid w:val="00A439FB"/>
    <w:rsid w:val="00A44085"/>
    <w:rsid w:val="00A44131"/>
    <w:rsid w:val="00A448BA"/>
    <w:rsid w:val="00A450B4"/>
    <w:rsid w:val="00A45184"/>
    <w:rsid w:val="00A46A13"/>
    <w:rsid w:val="00A46AEA"/>
    <w:rsid w:val="00A46B2C"/>
    <w:rsid w:val="00A473DA"/>
    <w:rsid w:val="00A47491"/>
    <w:rsid w:val="00A47940"/>
    <w:rsid w:val="00A47BCC"/>
    <w:rsid w:val="00A47E86"/>
    <w:rsid w:val="00A5049E"/>
    <w:rsid w:val="00A50607"/>
    <w:rsid w:val="00A506FB"/>
    <w:rsid w:val="00A50E36"/>
    <w:rsid w:val="00A50ED4"/>
    <w:rsid w:val="00A51658"/>
    <w:rsid w:val="00A51C82"/>
    <w:rsid w:val="00A5383C"/>
    <w:rsid w:val="00A546B0"/>
    <w:rsid w:val="00A5557D"/>
    <w:rsid w:val="00A5559F"/>
    <w:rsid w:val="00A57255"/>
    <w:rsid w:val="00A572EB"/>
    <w:rsid w:val="00A57B83"/>
    <w:rsid w:val="00A60500"/>
    <w:rsid w:val="00A60CA0"/>
    <w:rsid w:val="00A621F9"/>
    <w:rsid w:val="00A63191"/>
    <w:rsid w:val="00A635E1"/>
    <w:rsid w:val="00A6379E"/>
    <w:rsid w:val="00A6448B"/>
    <w:rsid w:val="00A6498B"/>
    <w:rsid w:val="00A65245"/>
    <w:rsid w:val="00A663C1"/>
    <w:rsid w:val="00A664B4"/>
    <w:rsid w:val="00A66F26"/>
    <w:rsid w:val="00A702DD"/>
    <w:rsid w:val="00A7038C"/>
    <w:rsid w:val="00A70549"/>
    <w:rsid w:val="00A706A8"/>
    <w:rsid w:val="00A71134"/>
    <w:rsid w:val="00A71206"/>
    <w:rsid w:val="00A71359"/>
    <w:rsid w:val="00A71623"/>
    <w:rsid w:val="00A71806"/>
    <w:rsid w:val="00A71A06"/>
    <w:rsid w:val="00A71A81"/>
    <w:rsid w:val="00A71B4A"/>
    <w:rsid w:val="00A7228F"/>
    <w:rsid w:val="00A735FE"/>
    <w:rsid w:val="00A7398B"/>
    <w:rsid w:val="00A73A9C"/>
    <w:rsid w:val="00A7453E"/>
    <w:rsid w:val="00A74B88"/>
    <w:rsid w:val="00A74C70"/>
    <w:rsid w:val="00A750BF"/>
    <w:rsid w:val="00A75707"/>
    <w:rsid w:val="00A75841"/>
    <w:rsid w:val="00A764BA"/>
    <w:rsid w:val="00A769D7"/>
    <w:rsid w:val="00A776EB"/>
    <w:rsid w:val="00A77A85"/>
    <w:rsid w:val="00A77F5D"/>
    <w:rsid w:val="00A80296"/>
    <w:rsid w:val="00A803D6"/>
    <w:rsid w:val="00A815E0"/>
    <w:rsid w:val="00A81A54"/>
    <w:rsid w:val="00A81A69"/>
    <w:rsid w:val="00A81C44"/>
    <w:rsid w:val="00A82234"/>
    <w:rsid w:val="00A8299A"/>
    <w:rsid w:val="00A83393"/>
    <w:rsid w:val="00A83F48"/>
    <w:rsid w:val="00A84513"/>
    <w:rsid w:val="00A84734"/>
    <w:rsid w:val="00A84DEB"/>
    <w:rsid w:val="00A85803"/>
    <w:rsid w:val="00A85D50"/>
    <w:rsid w:val="00A86209"/>
    <w:rsid w:val="00A8668D"/>
    <w:rsid w:val="00A8681B"/>
    <w:rsid w:val="00A8754E"/>
    <w:rsid w:val="00A87C1B"/>
    <w:rsid w:val="00A901D4"/>
    <w:rsid w:val="00A9087E"/>
    <w:rsid w:val="00A90C8A"/>
    <w:rsid w:val="00A90DDC"/>
    <w:rsid w:val="00A91141"/>
    <w:rsid w:val="00A91645"/>
    <w:rsid w:val="00A91A50"/>
    <w:rsid w:val="00A91B6F"/>
    <w:rsid w:val="00A920DE"/>
    <w:rsid w:val="00A92962"/>
    <w:rsid w:val="00A92A9E"/>
    <w:rsid w:val="00A93901"/>
    <w:rsid w:val="00A93A2F"/>
    <w:rsid w:val="00A944DE"/>
    <w:rsid w:val="00A95129"/>
    <w:rsid w:val="00A952FF"/>
    <w:rsid w:val="00A9545B"/>
    <w:rsid w:val="00A95AC8"/>
    <w:rsid w:val="00A95C1B"/>
    <w:rsid w:val="00A979DA"/>
    <w:rsid w:val="00AA0160"/>
    <w:rsid w:val="00AA0375"/>
    <w:rsid w:val="00AA1213"/>
    <w:rsid w:val="00AA1308"/>
    <w:rsid w:val="00AA1B96"/>
    <w:rsid w:val="00AA2994"/>
    <w:rsid w:val="00AA2DD3"/>
    <w:rsid w:val="00AA4C10"/>
    <w:rsid w:val="00AA4DE7"/>
    <w:rsid w:val="00AA59BE"/>
    <w:rsid w:val="00AA5BB8"/>
    <w:rsid w:val="00AA65A7"/>
    <w:rsid w:val="00AA6A7A"/>
    <w:rsid w:val="00AA7212"/>
    <w:rsid w:val="00AA731B"/>
    <w:rsid w:val="00AA7FBF"/>
    <w:rsid w:val="00AB0259"/>
    <w:rsid w:val="00AB11EB"/>
    <w:rsid w:val="00AB1646"/>
    <w:rsid w:val="00AB177E"/>
    <w:rsid w:val="00AB1AEC"/>
    <w:rsid w:val="00AB1D77"/>
    <w:rsid w:val="00AB219F"/>
    <w:rsid w:val="00AB2245"/>
    <w:rsid w:val="00AB3499"/>
    <w:rsid w:val="00AB415C"/>
    <w:rsid w:val="00AB44F2"/>
    <w:rsid w:val="00AB46C4"/>
    <w:rsid w:val="00AB4977"/>
    <w:rsid w:val="00AB4ED6"/>
    <w:rsid w:val="00AB673E"/>
    <w:rsid w:val="00AB6966"/>
    <w:rsid w:val="00AB7D85"/>
    <w:rsid w:val="00AC1D76"/>
    <w:rsid w:val="00AC1E5C"/>
    <w:rsid w:val="00AC2355"/>
    <w:rsid w:val="00AC3A64"/>
    <w:rsid w:val="00AC3DCD"/>
    <w:rsid w:val="00AC41E7"/>
    <w:rsid w:val="00AC498F"/>
    <w:rsid w:val="00AC5549"/>
    <w:rsid w:val="00AC57A1"/>
    <w:rsid w:val="00AC627A"/>
    <w:rsid w:val="00AC6930"/>
    <w:rsid w:val="00AC6C55"/>
    <w:rsid w:val="00AC7028"/>
    <w:rsid w:val="00AC71A5"/>
    <w:rsid w:val="00AC7B49"/>
    <w:rsid w:val="00AD01FC"/>
    <w:rsid w:val="00AD0896"/>
    <w:rsid w:val="00AD104D"/>
    <w:rsid w:val="00AD130D"/>
    <w:rsid w:val="00AD1511"/>
    <w:rsid w:val="00AD1625"/>
    <w:rsid w:val="00AD2074"/>
    <w:rsid w:val="00AD24B5"/>
    <w:rsid w:val="00AD2860"/>
    <w:rsid w:val="00AD31F2"/>
    <w:rsid w:val="00AD39D2"/>
    <w:rsid w:val="00AD6169"/>
    <w:rsid w:val="00AD6183"/>
    <w:rsid w:val="00AD634D"/>
    <w:rsid w:val="00AD6E75"/>
    <w:rsid w:val="00AD742E"/>
    <w:rsid w:val="00AD7A8E"/>
    <w:rsid w:val="00AE0270"/>
    <w:rsid w:val="00AE0706"/>
    <w:rsid w:val="00AE092E"/>
    <w:rsid w:val="00AE1B42"/>
    <w:rsid w:val="00AE2B14"/>
    <w:rsid w:val="00AE2C87"/>
    <w:rsid w:val="00AE2DD9"/>
    <w:rsid w:val="00AE4117"/>
    <w:rsid w:val="00AE4787"/>
    <w:rsid w:val="00AE5014"/>
    <w:rsid w:val="00AE6176"/>
    <w:rsid w:val="00AE62D8"/>
    <w:rsid w:val="00AE7630"/>
    <w:rsid w:val="00AE78D4"/>
    <w:rsid w:val="00AE7FA5"/>
    <w:rsid w:val="00AF03B8"/>
    <w:rsid w:val="00AF05EF"/>
    <w:rsid w:val="00AF0858"/>
    <w:rsid w:val="00AF113B"/>
    <w:rsid w:val="00AF1270"/>
    <w:rsid w:val="00AF1D9D"/>
    <w:rsid w:val="00AF2632"/>
    <w:rsid w:val="00AF367E"/>
    <w:rsid w:val="00AF3E6B"/>
    <w:rsid w:val="00AF405F"/>
    <w:rsid w:val="00AF5606"/>
    <w:rsid w:val="00AF587F"/>
    <w:rsid w:val="00AF6D3B"/>
    <w:rsid w:val="00AF74BF"/>
    <w:rsid w:val="00AF758E"/>
    <w:rsid w:val="00AF774B"/>
    <w:rsid w:val="00AF7F4C"/>
    <w:rsid w:val="00B002EC"/>
    <w:rsid w:val="00B006DD"/>
    <w:rsid w:val="00B00C0C"/>
    <w:rsid w:val="00B01587"/>
    <w:rsid w:val="00B019CB"/>
    <w:rsid w:val="00B01F98"/>
    <w:rsid w:val="00B02C2A"/>
    <w:rsid w:val="00B05263"/>
    <w:rsid w:val="00B060EE"/>
    <w:rsid w:val="00B067AB"/>
    <w:rsid w:val="00B102D1"/>
    <w:rsid w:val="00B10560"/>
    <w:rsid w:val="00B105C5"/>
    <w:rsid w:val="00B106E9"/>
    <w:rsid w:val="00B10A26"/>
    <w:rsid w:val="00B10B43"/>
    <w:rsid w:val="00B10D58"/>
    <w:rsid w:val="00B117A9"/>
    <w:rsid w:val="00B123D8"/>
    <w:rsid w:val="00B1311B"/>
    <w:rsid w:val="00B132FD"/>
    <w:rsid w:val="00B134F9"/>
    <w:rsid w:val="00B13784"/>
    <w:rsid w:val="00B1460B"/>
    <w:rsid w:val="00B1487F"/>
    <w:rsid w:val="00B149A3"/>
    <w:rsid w:val="00B14B16"/>
    <w:rsid w:val="00B14DC4"/>
    <w:rsid w:val="00B15773"/>
    <w:rsid w:val="00B1641E"/>
    <w:rsid w:val="00B168D7"/>
    <w:rsid w:val="00B16B54"/>
    <w:rsid w:val="00B17C0C"/>
    <w:rsid w:val="00B17C84"/>
    <w:rsid w:val="00B17C8E"/>
    <w:rsid w:val="00B17EDC"/>
    <w:rsid w:val="00B20284"/>
    <w:rsid w:val="00B20351"/>
    <w:rsid w:val="00B2076E"/>
    <w:rsid w:val="00B20C80"/>
    <w:rsid w:val="00B2101F"/>
    <w:rsid w:val="00B2190D"/>
    <w:rsid w:val="00B219B7"/>
    <w:rsid w:val="00B222BD"/>
    <w:rsid w:val="00B222C6"/>
    <w:rsid w:val="00B224B3"/>
    <w:rsid w:val="00B2267C"/>
    <w:rsid w:val="00B22C4D"/>
    <w:rsid w:val="00B23AF1"/>
    <w:rsid w:val="00B23DCA"/>
    <w:rsid w:val="00B241DA"/>
    <w:rsid w:val="00B2439F"/>
    <w:rsid w:val="00B24CFF"/>
    <w:rsid w:val="00B257C4"/>
    <w:rsid w:val="00B26A3B"/>
    <w:rsid w:val="00B26ED5"/>
    <w:rsid w:val="00B27335"/>
    <w:rsid w:val="00B27360"/>
    <w:rsid w:val="00B2779E"/>
    <w:rsid w:val="00B278D4"/>
    <w:rsid w:val="00B27B17"/>
    <w:rsid w:val="00B27EA0"/>
    <w:rsid w:val="00B303AF"/>
    <w:rsid w:val="00B31337"/>
    <w:rsid w:val="00B31ABF"/>
    <w:rsid w:val="00B321C1"/>
    <w:rsid w:val="00B321F3"/>
    <w:rsid w:val="00B32439"/>
    <w:rsid w:val="00B3254A"/>
    <w:rsid w:val="00B32A63"/>
    <w:rsid w:val="00B33E7A"/>
    <w:rsid w:val="00B349FE"/>
    <w:rsid w:val="00B34AEF"/>
    <w:rsid w:val="00B351C1"/>
    <w:rsid w:val="00B359CF"/>
    <w:rsid w:val="00B35F77"/>
    <w:rsid w:val="00B35FC7"/>
    <w:rsid w:val="00B3670D"/>
    <w:rsid w:val="00B368D9"/>
    <w:rsid w:val="00B36BC2"/>
    <w:rsid w:val="00B36EF4"/>
    <w:rsid w:val="00B371D5"/>
    <w:rsid w:val="00B378B4"/>
    <w:rsid w:val="00B37CD0"/>
    <w:rsid w:val="00B4014E"/>
    <w:rsid w:val="00B404C5"/>
    <w:rsid w:val="00B4069F"/>
    <w:rsid w:val="00B40D3F"/>
    <w:rsid w:val="00B41884"/>
    <w:rsid w:val="00B42247"/>
    <w:rsid w:val="00B42354"/>
    <w:rsid w:val="00B42860"/>
    <w:rsid w:val="00B42A79"/>
    <w:rsid w:val="00B42B6E"/>
    <w:rsid w:val="00B44207"/>
    <w:rsid w:val="00B44897"/>
    <w:rsid w:val="00B44DC7"/>
    <w:rsid w:val="00B45026"/>
    <w:rsid w:val="00B4509C"/>
    <w:rsid w:val="00B45117"/>
    <w:rsid w:val="00B455FB"/>
    <w:rsid w:val="00B4567B"/>
    <w:rsid w:val="00B45B39"/>
    <w:rsid w:val="00B4660B"/>
    <w:rsid w:val="00B46B9A"/>
    <w:rsid w:val="00B46C2D"/>
    <w:rsid w:val="00B47D22"/>
    <w:rsid w:val="00B50167"/>
    <w:rsid w:val="00B501CF"/>
    <w:rsid w:val="00B50288"/>
    <w:rsid w:val="00B5071C"/>
    <w:rsid w:val="00B50A70"/>
    <w:rsid w:val="00B51861"/>
    <w:rsid w:val="00B52BC5"/>
    <w:rsid w:val="00B5312C"/>
    <w:rsid w:val="00B5353A"/>
    <w:rsid w:val="00B53890"/>
    <w:rsid w:val="00B53D94"/>
    <w:rsid w:val="00B53E65"/>
    <w:rsid w:val="00B53EC5"/>
    <w:rsid w:val="00B54A70"/>
    <w:rsid w:val="00B54BD6"/>
    <w:rsid w:val="00B54CE3"/>
    <w:rsid w:val="00B54D23"/>
    <w:rsid w:val="00B54F94"/>
    <w:rsid w:val="00B5565B"/>
    <w:rsid w:val="00B55DEE"/>
    <w:rsid w:val="00B5637A"/>
    <w:rsid w:val="00B56570"/>
    <w:rsid w:val="00B565AE"/>
    <w:rsid w:val="00B56882"/>
    <w:rsid w:val="00B57017"/>
    <w:rsid w:val="00B57155"/>
    <w:rsid w:val="00B57775"/>
    <w:rsid w:val="00B579A1"/>
    <w:rsid w:val="00B602AA"/>
    <w:rsid w:val="00B608EC"/>
    <w:rsid w:val="00B6096C"/>
    <w:rsid w:val="00B615A2"/>
    <w:rsid w:val="00B617C2"/>
    <w:rsid w:val="00B61DC3"/>
    <w:rsid w:val="00B62A3A"/>
    <w:rsid w:val="00B62EA7"/>
    <w:rsid w:val="00B63AC8"/>
    <w:rsid w:val="00B63FFF"/>
    <w:rsid w:val="00B64524"/>
    <w:rsid w:val="00B6485A"/>
    <w:rsid w:val="00B6591E"/>
    <w:rsid w:val="00B65B88"/>
    <w:rsid w:val="00B65D72"/>
    <w:rsid w:val="00B65DC6"/>
    <w:rsid w:val="00B65FAD"/>
    <w:rsid w:val="00B660D5"/>
    <w:rsid w:val="00B673CC"/>
    <w:rsid w:val="00B67B81"/>
    <w:rsid w:val="00B70853"/>
    <w:rsid w:val="00B70A7C"/>
    <w:rsid w:val="00B70FCB"/>
    <w:rsid w:val="00B7103B"/>
    <w:rsid w:val="00B713C6"/>
    <w:rsid w:val="00B7178E"/>
    <w:rsid w:val="00B71DE5"/>
    <w:rsid w:val="00B7217E"/>
    <w:rsid w:val="00B72821"/>
    <w:rsid w:val="00B72CFD"/>
    <w:rsid w:val="00B737FE"/>
    <w:rsid w:val="00B739A0"/>
    <w:rsid w:val="00B73AB6"/>
    <w:rsid w:val="00B746EC"/>
    <w:rsid w:val="00B75A2B"/>
    <w:rsid w:val="00B75CC5"/>
    <w:rsid w:val="00B767AA"/>
    <w:rsid w:val="00B771C7"/>
    <w:rsid w:val="00B77732"/>
    <w:rsid w:val="00B7780F"/>
    <w:rsid w:val="00B77982"/>
    <w:rsid w:val="00B802F8"/>
    <w:rsid w:val="00B80A92"/>
    <w:rsid w:val="00B80D18"/>
    <w:rsid w:val="00B82734"/>
    <w:rsid w:val="00B82FF9"/>
    <w:rsid w:val="00B833EA"/>
    <w:rsid w:val="00B83696"/>
    <w:rsid w:val="00B83CD5"/>
    <w:rsid w:val="00B83D23"/>
    <w:rsid w:val="00B8451B"/>
    <w:rsid w:val="00B84964"/>
    <w:rsid w:val="00B84EEC"/>
    <w:rsid w:val="00B84FC6"/>
    <w:rsid w:val="00B85676"/>
    <w:rsid w:val="00B85896"/>
    <w:rsid w:val="00B86270"/>
    <w:rsid w:val="00B8635D"/>
    <w:rsid w:val="00B908FD"/>
    <w:rsid w:val="00B90D14"/>
    <w:rsid w:val="00B920D9"/>
    <w:rsid w:val="00B921D9"/>
    <w:rsid w:val="00B9237E"/>
    <w:rsid w:val="00B92B92"/>
    <w:rsid w:val="00B92BA0"/>
    <w:rsid w:val="00B935EB"/>
    <w:rsid w:val="00B93F4E"/>
    <w:rsid w:val="00B94249"/>
    <w:rsid w:val="00B94CE2"/>
    <w:rsid w:val="00B94DB1"/>
    <w:rsid w:val="00B9550E"/>
    <w:rsid w:val="00B97859"/>
    <w:rsid w:val="00B979B9"/>
    <w:rsid w:val="00BA0B99"/>
    <w:rsid w:val="00BA0BF3"/>
    <w:rsid w:val="00BA1A10"/>
    <w:rsid w:val="00BA2933"/>
    <w:rsid w:val="00BA32B4"/>
    <w:rsid w:val="00BA3F7E"/>
    <w:rsid w:val="00BA43CB"/>
    <w:rsid w:val="00BA464B"/>
    <w:rsid w:val="00BA48B6"/>
    <w:rsid w:val="00BA4AF4"/>
    <w:rsid w:val="00BA4B75"/>
    <w:rsid w:val="00BA51F7"/>
    <w:rsid w:val="00BA53C3"/>
    <w:rsid w:val="00BA5EA6"/>
    <w:rsid w:val="00BA60DC"/>
    <w:rsid w:val="00BA65AC"/>
    <w:rsid w:val="00BA6C4E"/>
    <w:rsid w:val="00BA6D16"/>
    <w:rsid w:val="00BA7E76"/>
    <w:rsid w:val="00BB11A4"/>
    <w:rsid w:val="00BB15BC"/>
    <w:rsid w:val="00BB1DE9"/>
    <w:rsid w:val="00BB25B2"/>
    <w:rsid w:val="00BB272F"/>
    <w:rsid w:val="00BB29F6"/>
    <w:rsid w:val="00BB2F7A"/>
    <w:rsid w:val="00BB30AC"/>
    <w:rsid w:val="00BB30F0"/>
    <w:rsid w:val="00BB37A8"/>
    <w:rsid w:val="00BB3854"/>
    <w:rsid w:val="00BB3A54"/>
    <w:rsid w:val="00BB3A85"/>
    <w:rsid w:val="00BB3F51"/>
    <w:rsid w:val="00BB4531"/>
    <w:rsid w:val="00BB45EB"/>
    <w:rsid w:val="00BB46C4"/>
    <w:rsid w:val="00BB48C2"/>
    <w:rsid w:val="00BB54E0"/>
    <w:rsid w:val="00BB5D57"/>
    <w:rsid w:val="00BB6722"/>
    <w:rsid w:val="00BB681F"/>
    <w:rsid w:val="00BB69A7"/>
    <w:rsid w:val="00BB6B5E"/>
    <w:rsid w:val="00BB708D"/>
    <w:rsid w:val="00BB73DA"/>
    <w:rsid w:val="00BB7C88"/>
    <w:rsid w:val="00BB7DD5"/>
    <w:rsid w:val="00BC05DA"/>
    <w:rsid w:val="00BC0AC9"/>
    <w:rsid w:val="00BC14A9"/>
    <w:rsid w:val="00BC16E5"/>
    <w:rsid w:val="00BC1C6B"/>
    <w:rsid w:val="00BC1FCF"/>
    <w:rsid w:val="00BC2B21"/>
    <w:rsid w:val="00BC3D3C"/>
    <w:rsid w:val="00BC406C"/>
    <w:rsid w:val="00BC5314"/>
    <w:rsid w:val="00BC543F"/>
    <w:rsid w:val="00BC5E60"/>
    <w:rsid w:val="00BC628E"/>
    <w:rsid w:val="00BC68AC"/>
    <w:rsid w:val="00BC6A12"/>
    <w:rsid w:val="00BC76AF"/>
    <w:rsid w:val="00BC7BB9"/>
    <w:rsid w:val="00BC7C6D"/>
    <w:rsid w:val="00BC7E28"/>
    <w:rsid w:val="00BD03EF"/>
    <w:rsid w:val="00BD046B"/>
    <w:rsid w:val="00BD05AA"/>
    <w:rsid w:val="00BD05CA"/>
    <w:rsid w:val="00BD0E31"/>
    <w:rsid w:val="00BD0FD5"/>
    <w:rsid w:val="00BD16D3"/>
    <w:rsid w:val="00BD1B2F"/>
    <w:rsid w:val="00BD20AF"/>
    <w:rsid w:val="00BD2CDE"/>
    <w:rsid w:val="00BD3462"/>
    <w:rsid w:val="00BD39BE"/>
    <w:rsid w:val="00BD3F7A"/>
    <w:rsid w:val="00BD404D"/>
    <w:rsid w:val="00BD48E4"/>
    <w:rsid w:val="00BD5E77"/>
    <w:rsid w:val="00BD6329"/>
    <w:rsid w:val="00BD6C2C"/>
    <w:rsid w:val="00BD7A0B"/>
    <w:rsid w:val="00BD7B7E"/>
    <w:rsid w:val="00BD7BF5"/>
    <w:rsid w:val="00BE0810"/>
    <w:rsid w:val="00BE14A8"/>
    <w:rsid w:val="00BE16A3"/>
    <w:rsid w:val="00BE1B47"/>
    <w:rsid w:val="00BE1BFD"/>
    <w:rsid w:val="00BE2107"/>
    <w:rsid w:val="00BE279E"/>
    <w:rsid w:val="00BE27CA"/>
    <w:rsid w:val="00BE3005"/>
    <w:rsid w:val="00BE3786"/>
    <w:rsid w:val="00BE44DE"/>
    <w:rsid w:val="00BE4CFA"/>
    <w:rsid w:val="00BE4E39"/>
    <w:rsid w:val="00BE4E84"/>
    <w:rsid w:val="00BE551F"/>
    <w:rsid w:val="00BE5AD5"/>
    <w:rsid w:val="00BE65C8"/>
    <w:rsid w:val="00BE671E"/>
    <w:rsid w:val="00BE67A7"/>
    <w:rsid w:val="00BE6A96"/>
    <w:rsid w:val="00BE6E4E"/>
    <w:rsid w:val="00BE6EED"/>
    <w:rsid w:val="00BE7C56"/>
    <w:rsid w:val="00BE7DED"/>
    <w:rsid w:val="00BF05A1"/>
    <w:rsid w:val="00BF0BFC"/>
    <w:rsid w:val="00BF0D05"/>
    <w:rsid w:val="00BF1450"/>
    <w:rsid w:val="00BF1671"/>
    <w:rsid w:val="00BF214C"/>
    <w:rsid w:val="00BF342B"/>
    <w:rsid w:val="00BF3714"/>
    <w:rsid w:val="00BF382B"/>
    <w:rsid w:val="00BF3BA3"/>
    <w:rsid w:val="00BF45AD"/>
    <w:rsid w:val="00BF48F5"/>
    <w:rsid w:val="00BF4934"/>
    <w:rsid w:val="00BF4941"/>
    <w:rsid w:val="00BF4CB3"/>
    <w:rsid w:val="00BF5118"/>
    <w:rsid w:val="00BF5228"/>
    <w:rsid w:val="00BF59DF"/>
    <w:rsid w:val="00BF60F8"/>
    <w:rsid w:val="00BF6130"/>
    <w:rsid w:val="00BF68E0"/>
    <w:rsid w:val="00BF6A6B"/>
    <w:rsid w:val="00BF6BD6"/>
    <w:rsid w:val="00BF6C24"/>
    <w:rsid w:val="00BF7CCC"/>
    <w:rsid w:val="00BF7D6B"/>
    <w:rsid w:val="00C004CC"/>
    <w:rsid w:val="00C00A9E"/>
    <w:rsid w:val="00C01088"/>
    <w:rsid w:val="00C03BDA"/>
    <w:rsid w:val="00C03D58"/>
    <w:rsid w:val="00C03D6D"/>
    <w:rsid w:val="00C04F7C"/>
    <w:rsid w:val="00C052D8"/>
    <w:rsid w:val="00C05A13"/>
    <w:rsid w:val="00C05C6B"/>
    <w:rsid w:val="00C06276"/>
    <w:rsid w:val="00C06B9E"/>
    <w:rsid w:val="00C07586"/>
    <w:rsid w:val="00C07605"/>
    <w:rsid w:val="00C07D29"/>
    <w:rsid w:val="00C10230"/>
    <w:rsid w:val="00C103AB"/>
    <w:rsid w:val="00C105B4"/>
    <w:rsid w:val="00C108BC"/>
    <w:rsid w:val="00C114BB"/>
    <w:rsid w:val="00C116D9"/>
    <w:rsid w:val="00C12058"/>
    <w:rsid w:val="00C12447"/>
    <w:rsid w:val="00C124EC"/>
    <w:rsid w:val="00C128FE"/>
    <w:rsid w:val="00C12CC8"/>
    <w:rsid w:val="00C12D49"/>
    <w:rsid w:val="00C12EDE"/>
    <w:rsid w:val="00C13437"/>
    <w:rsid w:val="00C136C5"/>
    <w:rsid w:val="00C137D1"/>
    <w:rsid w:val="00C13BC7"/>
    <w:rsid w:val="00C14206"/>
    <w:rsid w:val="00C1434C"/>
    <w:rsid w:val="00C147D1"/>
    <w:rsid w:val="00C157E9"/>
    <w:rsid w:val="00C15913"/>
    <w:rsid w:val="00C15AD1"/>
    <w:rsid w:val="00C161D9"/>
    <w:rsid w:val="00C166EB"/>
    <w:rsid w:val="00C16EA0"/>
    <w:rsid w:val="00C17209"/>
    <w:rsid w:val="00C173F9"/>
    <w:rsid w:val="00C17E72"/>
    <w:rsid w:val="00C17F5A"/>
    <w:rsid w:val="00C206A1"/>
    <w:rsid w:val="00C2137A"/>
    <w:rsid w:val="00C21CB5"/>
    <w:rsid w:val="00C2211B"/>
    <w:rsid w:val="00C227A3"/>
    <w:rsid w:val="00C22910"/>
    <w:rsid w:val="00C22B38"/>
    <w:rsid w:val="00C23988"/>
    <w:rsid w:val="00C24074"/>
    <w:rsid w:val="00C2564C"/>
    <w:rsid w:val="00C25891"/>
    <w:rsid w:val="00C2590B"/>
    <w:rsid w:val="00C25AE9"/>
    <w:rsid w:val="00C269B0"/>
    <w:rsid w:val="00C26C9C"/>
    <w:rsid w:val="00C27561"/>
    <w:rsid w:val="00C3073E"/>
    <w:rsid w:val="00C307A3"/>
    <w:rsid w:val="00C307E2"/>
    <w:rsid w:val="00C30F56"/>
    <w:rsid w:val="00C31952"/>
    <w:rsid w:val="00C31C4C"/>
    <w:rsid w:val="00C31FE6"/>
    <w:rsid w:val="00C323C5"/>
    <w:rsid w:val="00C32673"/>
    <w:rsid w:val="00C3268E"/>
    <w:rsid w:val="00C32869"/>
    <w:rsid w:val="00C32933"/>
    <w:rsid w:val="00C329C9"/>
    <w:rsid w:val="00C32D87"/>
    <w:rsid w:val="00C330AE"/>
    <w:rsid w:val="00C333FB"/>
    <w:rsid w:val="00C33BBE"/>
    <w:rsid w:val="00C34435"/>
    <w:rsid w:val="00C347D8"/>
    <w:rsid w:val="00C34EB1"/>
    <w:rsid w:val="00C35268"/>
    <w:rsid w:val="00C355B1"/>
    <w:rsid w:val="00C3593E"/>
    <w:rsid w:val="00C35969"/>
    <w:rsid w:val="00C359EE"/>
    <w:rsid w:val="00C36167"/>
    <w:rsid w:val="00C36317"/>
    <w:rsid w:val="00C36750"/>
    <w:rsid w:val="00C36899"/>
    <w:rsid w:val="00C36E6C"/>
    <w:rsid w:val="00C3710A"/>
    <w:rsid w:val="00C37368"/>
    <w:rsid w:val="00C3745C"/>
    <w:rsid w:val="00C375D5"/>
    <w:rsid w:val="00C37B81"/>
    <w:rsid w:val="00C37CC4"/>
    <w:rsid w:val="00C401DA"/>
    <w:rsid w:val="00C411DB"/>
    <w:rsid w:val="00C419A5"/>
    <w:rsid w:val="00C42161"/>
    <w:rsid w:val="00C42A85"/>
    <w:rsid w:val="00C42D78"/>
    <w:rsid w:val="00C43594"/>
    <w:rsid w:val="00C43A43"/>
    <w:rsid w:val="00C43C38"/>
    <w:rsid w:val="00C43CFC"/>
    <w:rsid w:val="00C43F29"/>
    <w:rsid w:val="00C44DAD"/>
    <w:rsid w:val="00C44E18"/>
    <w:rsid w:val="00C45563"/>
    <w:rsid w:val="00C457A3"/>
    <w:rsid w:val="00C45B47"/>
    <w:rsid w:val="00C46F57"/>
    <w:rsid w:val="00C47348"/>
    <w:rsid w:val="00C50364"/>
    <w:rsid w:val="00C503DD"/>
    <w:rsid w:val="00C504F3"/>
    <w:rsid w:val="00C5174D"/>
    <w:rsid w:val="00C518C5"/>
    <w:rsid w:val="00C51968"/>
    <w:rsid w:val="00C51BD7"/>
    <w:rsid w:val="00C51BF4"/>
    <w:rsid w:val="00C51EE1"/>
    <w:rsid w:val="00C52233"/>
    <w:rsid w:val="00C522AD"/>
    <w:rsid w:val="00C52BA3"/>
    <w:rsid w:val="00C52C7A"/>
    <w:rsid w:val="00C5336F"/>
    <w:rsid w:val="00C53A35"/>
    <w:rsid w:val="00C53D03"/>
    <w:rsid w:val="00C53FC4"/>
    <w:rsid w:val="00C53FCD"/>
    <w:rsid w:val="00C5423A"/>
    <w:rsid w:val="00C546F6"/>
    <w:rsid w:val="00C546FD"/>
    <w:rsid w:val="00C5530D"/>
    <w:rsid w:val="00C56F6A"/>
    <w:rsid w:val="00C572BF"/>
    <w:rsid w:val="00C57831"/>
    <w:rsid w:val="00C57F3B"/>
    <w:rsid w:val="00C60128"/>
    <w:rsid w:val="00C603E8"/>
    <w:rsid w:val="00C603F7"/>
    <w:rsid w:val="00C60E0F"/>
    <w:rsid w:val="00C6103E"/>
    <w:rsid w:val="00C61110"/>
    <w:rsid w:val="00C62705"/>
    <w:rsid w:val="00C62721"/>
    <w:rsid w:val="00C628C6"/>
    <w:rsid w:val="00C62C59"/>
    <w:rsid w:val="00C62F2C"/>
    <w:rsid w:val="00C63541"/>
    <w:rsid w:val="00C63A81"/>
    <w:rsid w:val="00C63B9D"/>
    <w:rsid w:val="00C63BD4"/>
    <w:rsid w:val="00C63DA2"/>
    <w:rsid w:val="00C63EB5"/>
    <w:rsid w:val="00C63EC6"/>
    <w:rsid w:val="00C64584"/>
    <w:rsid w:val="00C649B9"/>
    <w:rsid w:val="00C64B24"/>
    <w:rsid w:val="00C6543E"/>
    <w:rsid w:val="00C658B0"/>
    <w:rsid w:val="00C659C4"/>
    <w:rsid w:val="00C6679B"/>
    <w:rsid w:val="00C66D10"/>
    <w:rsid w:val="00C66FFE"/>
    <w:rsid w:val="00C6703E"/>
    <w:rsid w:val="00C6715A"/>
    <w:rsid w:val="00C67C57"/>
    <w:rsid w:val="00C70116"/>
    <w:rsid w:val="00C702A9"/>
    <w:rsid w:val="00C70C37"/>
    <w:rsid w:val="00C7160B"/>
    <w:rsid w:val="00C729AB"/>
    <w:rsid w:val="00C73EB3"/>
    <w:rsid w:val="00C74BEC"/>
    <w:rsid w:val="00C74F21"/>
    <w:rsid w:val="00C75158"/>
    <w:rsid w:val="00C7593F"/>
    <w:rsid w:val="00C75E91"/>
    <w:rsid w:val="00C7685C"/>
    <w:rsid w:val="00C7753F"/>
    <w:rsid w:val="00C776E3"/>
    <w:rsid w:val="00C77787"/>
    <w:rsid w:val="00C80BDE"/>
    <w:rsid w:val="00C80C05"/>
    <w:rsid w:val="00C812BF"/>
    <w:rsid w:val="00C815CB"/>
    <w:rsid w:val="00C819F5"/>
    <w:rsid w:val="00C826F3"/>
    <w:rsid w:val="00C8354E"/>
    <w:rsid w:val="00C836BF"/>
    <w:rsid w:val="00C83899"/>
    <w:rsid w:val="00C83C63"/>
    <w:rsid w:val="00C84490"/>
    <w:rsid w:val="00C8466C"/>
    <w:rsid w:val="00C84E84"/>
    <w:rsid w:val="00C853F8"/>
    <w:rsid w:val="00C85455"/>
    <w:rsid w:val="00C85D31"/>
    <w:rsid w:val="00C85D44"/>
    <w:rsid w:val="00C86224"/>
    <w:rsid w:val="00C868DD"/>
    <w:rsid w:val="00C86AD2"/>
    <w:rsid w:val="00C86CB8"/>
    <w:rsid w:val="00C86E8A"/>
    <w:rsid w:val="00C878B0"/>
    <w:rsid w:val="00C90253"/>
    <w:rsid w:val="00C9064D"/>
    <w:rsid w:val="00C91062"/>
    <w:rsid w:val="00C923B2"/>
    <w:rsid w:val="00C92839"/>
    <w:rsid w:val="00C92977"/>
    <w:rsid w:val="00C92C85"/>
    <w:rsid w:val="00C9320C"/>
    <w:rsid w:val="00C9356F"/>
    <w:rsid w:val="00C941B0"/>
    <w:rsid w:val="00C94785"/>
    <w:rsid w:val="00C94CD4"/>
    <w:rsid w:val="00C94DB7"/>
    <w:rsid w:val="00C95202"/>
    <w:rsid w:val="00C95652"/>
    <w:rsid w:val="00C96EDC"/>
    <w:rsid w:val="00C97389"/>
    <w:rsid w:val="00C97EB3"/>
    <w:rsid w:val="00CA004F"/>
    <w:rsid w:val="00CA0DE7"/>
    <w:rsid w:val="00CA13E9"/>
    <w:rsid w:val="00CA157F"/>
    <w:rsid w:val="00CA1CFF"/>
    <w:rsid w:val="00CA4042"/>
    <w:rsid w:val="00CA41F3"/>
    <w:rsid w:val="00CA4ADF"/>
    <w:rsid w:val="00CA5C20"/>
    <w:rsid w:val="00CA7394"/>
    <w:rsid w:val="00CA76D1"/>
    <w:rsid w:val="00CB0A28"/>
    <w:rsid w:val="00CB0A55"/>
    <w:rsid w:val="00CB0F49"/>
    <w:rsid w:val="00CB25E7"/>
    <w:rsid w:val="00CB2888"/>
    <w:rsid w:val="00CB2B14"/>
    <w:rsid w:val="00CB3144"/>
    <w:rsid w:val="00CB36F4"/>
    <w:rsid w:val="00CB3A14"/>
    <w:rsid w:val="00CB3A20"/>
    <w:rsid w:val="00CB4EC9"/>
    <w:rsid w:val="00CB4EE5"/>
    <w:rsid w:val="00CB522D"/>
    <w:rsid w:val="00CB58C7"/>
    <w:rsid w:val="00CB7CB3"/>
    <w:rsid w:val="00CC0269"/>
    <w:rsid w:val="00CC084C"/>
    <w:rsid w:val="00CC0BEC"/>
    <w:rsid w:val="00CC0C1C"/>
    <w:rsid w:val="00CC1475"/>
    <w:rsid w:val="00CC151C"/>
    <w:rsid w:val="00CC18B3"/>
    <w:rsid w:val="00CC2412"/>
    <w:rsid w:val="00CC29AE"/>
    <w:rsid w:val="00CC2E8F"/>
    <w:rsid w:val="00CC3253"/>
    <w:rsid w:val="00CC3AA3"/>
    <w:rsid w:val="00CC4422"/>
    <w:rsid w:val="00CC47A5"/>
    <w:rsid w:val="00CC5634"/>
    <w:rsid w:val="00CC5DC7"/>
    <w:rsid w:val="00CC5F62"/>
    <w:rsid w:val="00CC6169"/>
    <w:rsid w:val="00CC6D2D"/>
    <w:rsid w:val="00CC6E5D"/>
    <w:rsid w:val="00CC7563"/>
    <w:rsid w:val="00CC767D"/>
    <w:rsid w:val="00CC7ECA"/>
    <w:rsid w:val="00CD0A0F"/>
    <w:rsid w:val="00CD0B22"/>
    <w:rsid w:val="00CD10D8"/>
    <w:rsid w:val="00CD10ED"/>
    <w:rsid w:val="00CD12E7"/>
    <w:rsid w:val="00CD1F11"/>
    <w:rsid w:val="00CD1F17"/>
    <w:rsid w:val="00CD2CCD"/>
    <w:rsid w:val="00CD3753"/>
    <w:rsid w:val="00CD3769"/>
    <w:rsid w:val="00CD42AF"/>
    <w:rsid w:val="00CD4475"/>
    <w:rsid w:val="00CD5027"/>
    <w:rsid w:val="00CD5B40"/>
    <w:rsid w:val="00CD5F15"/>
    <w:rsid w:val="00CD6096"/>
    <w:rsid w:val="00CE01EF"/>
    <w:rsid w:val="00CE056C"/>
    <w:rsid w:val="00CE1A20"/>
    <w:rsid w:val="00CE1F9A"/>
    <w:rsid w:val="00CE252A"/>
    <w:rsid w:val="00CE2676"/>
    <w:rsid w:val="00CE3241"/>
    <w:rsid w:val="00CE49AD"/>
    <w:rsid w:val="00CE5163"/>
    <w:rsid w:val="00CE538B"/>
    <w:rsid w:val="00CE57A6"/>
    <w:rsid w:val="00CE5824"/>
    <w:rsid w:val="00CE5F44"/>
    <w:rsid w:val="00CE63D4"/>
    <w:rsid w:val="00CE663E"/>
    <w:rsid w:val="00CE6D9D"/>
    <w:rsid w:val="00CE6DAD"/>
    <w:rsid w:val="00CF14E4"/>
    <w:rsid w:val="00CF1B21"/>
    <w:rsid w:val="00CF2166"/>
    <w:rsid w:val="00CF23F2"/>
    <w:rsid w:val="00CF2674"/>
    <w:rsid w:val="00CF2906"/>
    <w:rsid w:val="00CF2C96"/>
    <w:rsid w:val="00CF3F1E"/>
    <w:rsid w:val="00CF57F4"/>
    <w:rsid w:val="00CF6AC6"/>
    <w:rsid w:val="00CF7284"/>
    <w:rsid w:val="00D00456"/>
    <w:rsid w:val="00D00A4F"/>
    <w:rsid w:val="00D00EE1"/>
    <w:rsid w:val="00D00F12"/>
    <w:rsid w:val="00D023BE"/>
    <w:rsid w:val="00D032AF"/>
    <w:rsid w:val="00D03433"/>
    <w:rsid w:val="00D03614"/>
    <w:rsid w:val="00D03BD5"/>
    <w:rsid w:val="00D03CEC"/>
    <w:rsid w:val="00D04241"/>
    <w:rsid w:val="00D0459F"/>
    <w:rsid w:val="00D04987"/>
    <w:rsid w:val="00D04E06"/>
    <w:rsid w:val="00D04FD6"/>
    <w:rsid w:val="00D05143"/>
    <w:rsid w:val="00D057B9"/>
    <w:rsid w:val="00D0596C"/>
    <w:rsid w:val="00D05C2F"/>
    <w:rsid w:val="00D062B9"/>
    <w:rsid w:val="00D0671C"/>
    <w:rsid w:val="00D070AB"/>
    <w:rsid w:val="00D072AE"/>
    <w:rsid w:val="00D07318"/>
    <w:rsid w:val="00D073DC"/>
    <w:rsid w:val="00D0744A"/>
    <w:rsid w:val="00D074CB"/>
    <w:rsid w:val="00D07532"/>
    <w:rsid w:val="00D076E8"/>
    <w:rsid w:val="00D07D62"/>
    <w:rsid w:val="00D07F50"/>
    <w:rsid w:val="00D100A1"/>
    <w:rsid w:val="00D10663"/>
    <w:rsid w:val="00D10DDD"/>
    <w:rsid w:val="00D10F1C"/>
    <w:rsid w:val="00D115A4"/>
    <w:rsid w:val="00D117B8"/>
    <w:rsid w:val="00D11DAA"/>
    <w:rsid w:val="00D11F78"/>
    <w:rsid w:val="00D11FD2"/>
    <w:rsid w:val="00D12349"/>
    <w:rsid w:val="00D12BAF"/>
    <w:rsid w:val="00D12DFC"/>
    <w:rsid w:val="00D14969"/>
    <w:rsid w:val="00D14A4E"/>
    <w:rsid w:val="00D150A5"/>
    <w:rsid w:val="00D15A6D"/>
    <w:rsid w:val="00D15F68"/>
    <w:rsid w:val="00D160B0"/>
    <w:rsid w:val="00D164B1"/>
    <w:rsid w:val="00D16B53"/>
    <w:rsid w:val="00D16D48"/>
    <w:rsid w:val="00D1736A"/>
    <w:rsid w:val="00D175CD"/>
    <w:rsid w:val="00D17B92"/>
    <w:rsid w:val="00D2059D"/>
    <w:rsid w:val="00D2074A"/>
    <w:rsid w:val="00D20E87"/>
    <w:rsid w:val="00D22267"/>
    <w:rsid w:val="00D2240D"/>
    <w:rsid w:val="00D22898"/>
    <w:rsid w:val="00D22A04"/>
    <w:rsid w:val="00D230B6"/>
    <w:rsid w:val="00D2318D"/>
    <w:rsid w:val="00D23CB8"/>
    <w:rsid w:val="00D241DE"/>
    <w:rsid w:val="00D2428E"/>
    <w:rsid w:val="00D255E2"/>
    <w:rsid w:val="00D262AB"/>
    <w:rsid w:val="00D26AD5"/>
    <w:rsid w:val="00D26B94"/>
    <w:rsid w:val="00D270B4"/>
    <w:rsid w:val="00D27332"/>
    <w:rsid w:val="00D27364"/>
    <w:rsid w:val="00D2791D"/>
    <w:rsid w:val="00D30C1B"/>
    <w:rsid w:val="00D3117F"/>
    <w:rsid w:val="00D3129C"/>
    <w:rsid w:val="00D31503"/>
    <w:rsid w:val="00D34386"/>
    <w:rsid w:val="00D3447C"/>
    <w:rsid w:val="00D34CAE"/>
    <w:rsid w:val="00D35A39"/>
    <w:rsid w:val="00D35A62"/>
    <w:rsid w:val="00D3694B"/>
    <w:rsid w:val="00D36BC9"/>
    <w:rsid w:val="00D36DA9"/>
    <w:rsid w:val="00D37206"/>
    <w:rsid w:val="00D37595"/>
    <w:rsid w:val="00D37CD3"/>
    <w:rsid w:val="00D40F50"/>
    <w:rsid w:val="00D42951"/>
    <w:rsid w:val="00D42E57"/>
    <w:rsid w:val="00D42F4B"/>
    <w:rsid w:val="00D4329A"/>
    <w:rsid w:val="00D4387F"/>
    <w:rsid w:val="00D44386"/>
    <w:rsid w:val="00D44434"/>
    <w:rsid w:val="00D4478D"/>
    <w:rsid w:val="00D4499F"/>
    <w:rsid w:val="00D44A38"/>
    <w:rsid w:val="00D44C83"/>
    <w:rsid w:val="00D44E3A"/>
    <w:rsid w:val="00D44E79"/>
    <w:rsid w:val="00D450B6"/>
    <w:rsid w:val="00D4528C"/>
    <w:rsid w:val="00D453F4"/>
    <w:rsid w:val="00D468CF"/>
    <w:rsid w:val="00D47506"/>
    <w:rsid w:val="00D47BBE"/>
    <w:rsid w:val="00D51281"/>
    <w:rsid w:val="00D52220"/>
    <w:rsid w:val="00D52281"/>
    <w:rsid w:val="00D52EAA"/>
    <w:rsid w:val="00D53044"/>
    <w:rsid w:val="00D53533"/>
    <w:rsid w:val="00D53625"/>
    <w:rsid w:val="00D537D5"/>
    <w:rsid w:val="00D539AE"/>
    <w:rsid w:val="00D53C64"/>
    <w:rsid w:val="00D54A6A"/>
    <w:rsid w:val="00D54F36"/>
    <w:rsid w:val="00D54FD4"/>
    <w:rsid w:val="00D54FEB"/>
    <w:rsid w:val="00D55279"/>
    <w:rsid w:val="00D55D7C"/>
    <w:rsid w:val="00D56019"/>
    <w:rsid w:val="00D562B3"/>
    <w:rsid w:val="00D57F95"/>
    <w:rsid w:val="00D60AB8"/>
    <w:rsid w:val="00D613CB"/>
    <w:rsid w:val="00D61B86"/>
    <w:rsid w:val="00D61C1D"/>
    <w:rsid w:val="00D62430"/>
    <w:rsid w:val="00D62A67"/>
    <w:rsid w:val="00D63209"/>
    <w:rsid w:val="00D6389C"/>
    <w:rsid w:val="00D63B19"/>
    <w:rsid w:val="00D6463C"/>
    <w:rsid w:val="00D64CB3"/>
    <w:rsid w:val="00D64D79"/>
    <w:rsid w:val="00D65127"/>
    <w:rsid w:val="00D65415"/>
    <w:rsid w:val="00D656FC"/>
    <w:rsid w:val="00D65EFE"/>
    <w:rsid w:val="00D6711F"/>
    <w:rsid w:val="00D676ED"/>
    <w:rsid w:val="00D67BF5"/>
    <w:rsid w:val="00D702C3"/>
    <w:rsid w:val="00D70F1E"/>
    <w:rsid w:val="00D71FE9"/>
    <w:rsid w:val="00D725C0"/>
    <w:rsid w:val="00D72D09"/>
    <w:rsid w:val="00D738DC"/>
    <w:rsid w:val="00D73AC3"/>
    <w:rsid w:val="00D73E4E"/>
    <w:rsid w:val="00D757BC"/>
    <w:rsid w:val="00D75C27"/>
    <w:rsid w:val="00D75D8F"/>
    <w:rsid w:val="00D75FA7"/>
    <w:rsid w:val="00D7629B"/>
    <w:rsid w:val="00D765E6"/>
    <w:rsid w:val="00D7688E"/>
    <w:rsid w:val="00D76C19"/>
    <w:rsid w:val="00D77D54"/>
    <w:rsid w:val="00D77D74"/>
    <w:rsid w:val="00D80E71"/>
    <w:rsid w:val="00D81320"/>
    <w:rsid w:val="00D81BE7"/>
    <w:rsid w:val="00D8235E"/>
    <w:rsid w:val="00D83B9D"/>
    <w:rsid w:val="00D83EC2"/>
    <w:rsid w:val="00D83F8C"/>
    <w:rsid w:val="00D8494A"/>
    <w:rsid w:val="00D84E34"/>
    <w:rsid w:val="00D860C4"/>
    <w:rsid w:val="00D860F4"/>
    <w:rsid w:val="00D86602"/>
    <w:rsid w:val="00D86D85"/>
    <w:rsid w:val="00D8714D"/>
    <w:rsid w:val="00D87689"/>
    <w:rsid w:val="00D912CE"/>
    <w:rsid w:val="00D913BC"/>
    <w:rsid w:val="00D91F04"/>
    <w:rsid w:val="00D92779"/>
    <w:rsid w:val="00D92B92"/>
    <w:rsid w:val="00D931B4"/>
    <w:rsid w:val="00D933BA"/>
    <w:rsid w:val="00D9367D"/>
    <w:rsid w:val="00D94719"/>
    <w:rsid w:val="00D94EFD"/>
    <w:rsid w:val="00D94F47"/>
    <w:rsid w:val="00D95654"/>
    <w:rsid w:val="00D961EF"/>
    <w:rsid w:val="00D96701"/>
    <w:rsid w:val="00D967B2"/>
    <w:rsid w:val="00D96D08"/>
    <w:rsid w:val="00D973D4"/>
    <w:rsid w:val="00D9784D"/>
    <w:rsid w:val="00DA100A"/>
    <w:rsid w:val="00DA1109"/>
    <w:rsid w:val="00DA14AE"/>
    <w:rsid w:val="00DA182E"/>
    <w:rsid w:val="00DA1A68"/>
    <w:rsid w:val="00DA21F6"/>
    <w:rsid w:val="00DA2437"/>
    <w:rsid w:val="00DA310C"/>
    <w:rsid w:val="00DA3410"/>
    <w:rsid w:val="00DA364E"/>
    <w:rsid w:val="00DA3A1E"/>
    <w:rsid w:val="00DA3BA1"/>
    <w:rsid w:val="00DA43F0"/>
    <w:rsid w:val="00DA4AFA"/>
    <w:rsid w:val="00DA5A98"/>
    <w:rsid w:val="00DA5CF5"/>
    <w:rsid w:val="00DA6194"/>
    <w:rsid w:val="00DA6562"/>
    <w:rsid w:val="00DA6C40"/>
    <w:rsid w:val="00DA7828"/>
    <w:rsid w:val="00DB0EB9"/>
    <w:rsid w:val="00DB1077"/>
    <w:rsid w:val="00DB1ACD"/>
    <w:rsid w:val="00DB1B4B"/>
    <w:rsid w:val="00DB1F2B"/>
    <w:rsid w:val="00DB209B"/>
    <w:rsid w:val="00DB25E8"/>
    <w:rsid w:val="00DB290C"/>
    <w:rsid w:val="00DB3FAC"/>
    <w:rsid w:val="00DB40BC"/>
    <w:rsid w:val="00DB426A"/>
    <w:rsid w:val="00DB4710"/>
    <w:rsid w:val="00DB4913"/>
    <w:rsid w:val="00DB5098"/>
    <w:rsid w:val="00DB5336"/>
    <w:rsid w:val="00DB5819"/>
    <w:rsid w:val="00DB5A88"/>
    <w:rsid w:val="00DB5BA0"/>
    <w:rsid w:val="00DB5C42"/>
    <w:rsid w:val="00DB5CDD"/>
    <w:rsid w:val="00DB663D"/>
    <w:rsid w:val="00DB6684"/>
    <w:rsid w:val="00DB695B"/>
    <w:rsid w:val="00DB7F40"/>
    <w:rsid w:val="00DC048A"/>
    <w:rsid w:val="00DC088C"/>
    <w:rsid w:val="00DC0C35"/>
    <w:rsid w:val="00DC15DC"/>
    <w:rsid w:val="00DC1736"/>
    <w:rsid w:val="00DC1820"/>
    <w:rsid w:val="00DC19AF"/>
    <w:rsid w:val="00DC1BCD"/>
    <w:rsid w:val="00DC23A6"/>
    <w:rsid w:val="00DC2FDC"/>
    <w:rsid w:val="00DC36DD"/>
    <w:rsid w:val="00DC39EE"/>
    <w:rsid w:val="00DC4884"/>
    <w:rsid w:val="00DC48B6"/>
    <w:rsid w:val="00DC4AD7"/>
    <w:rsid w:val="00DC55D6"/>
    <w:rsid w:val="00DC57D7"/>
    <w:rsid w:val="00DC6093"/>
    <w:rsid w:val="00DC7E30"/>
    <w:rsid w:val="00DC7F7C"/>
    <w:rsid w:val="00DD0339"/>
    <w:rsid w:val="00DD0506"/>
    <w:rsid w:val="00DD0810"/>
    <w:rsid w:val="00DD092D"/>
    <w:rsid w:val="00DD0AC3"/>
    <w:rsid w:val="00DD11A3"/>
    <w:rsid w:val="00DD13F8"/>
    <w:rsid w:val="00DD159B"/>
    <w:rsid w:val="00DD2218"/>
    <w:rsid w:val="00DD22BE"/>
    <w:rsid w:val="00DD22BF"/>
    <w:rsid w:val="00DD233E"/>
    <w:rsid w:val="00DD2812"/>
    <w:rsid w:val="00DD38DB"/>
    <w:rsid w:val="00DD3C0D"/>
    <w:rsid w:val="00DD3FD5"/>
    <w:rsid w:val="00DD5501"/>
    <w:rsid w:val="00DD5A96"/>
    <w:rsid w:val="00DD60E3"/>
    <w:rsid w:val="00DD61AF"/>
    <w:rsid w:val="00DD793E"/>
    <w:rsid w:val="00DD7F67"/>
    <w:rsid w:val="00DE06C8"/>
    <w:rsid w:val="00DE0D43"/>
    <w:rsid w:val="00DE0DC1"/>
    <w:rsid w:val="00DE1668"/>
    <w:rsid w:val="00DE1724"/>
    <w:rsid w:val="00DE2868"/>
    <w:rsid w:val="00DE30B6"/>
    <w:rsid w:val="00DE36D9"/>
    <w:rsid w:val="00DE445A"/>
    <w:rsid w:val="00DE4C18"/>
    <w:rsid w:val="00DE4CFB"/>
    <w:rsid w:val="00DE4DEC"/>
    <w:rsid w:val="00DE534D"/>
    <w:rsid w:val="00DE5CF4"/>
    <w:rsid w:val="00DE60BA"/>
    <w:rsid w:val="00DE6932"/>
    <w:rsid w:val="00DE6B9E"/>
    <w:rsid w:val="00DE6EB6"/>
    <w:rsid w:val="00DE7255"/>
    <w:rsid w:val="00DF0683"/>
    <w:rsid w:val="00DF0789"/>
    <w:rsid w:val="00DF0C4B"/>
    <w:rsid w:val="00DF1631"/>
    <w:rsid w:val="00DF2012"/>
    <w:rsid w:val="00DF2F7C"/>
    <w:rsid w:val="00DF3624"/>
    <w:rsid w:val="00DF38B2"/>
    <w:rsid w:val="00DF3C44"/>
    <w:rsid w:val="00DF3DE1"/>
    <w:rsid w:val="00DF44E9"/>
    <w:rsid w:val="00DF5508"/>
    <w:rsid w:val="00DF5CED"/>
    <w:rsid w:val="00DF637B"/>
    <w:rsid w:val="00DF69C8"/>
    <w:rsid w:val="00DF72B5"/>
    <w:rsid w:val="00DF7821"/>
    <w:rsid w:val="00E0015A"/>
    <w:rsid w:val="00E008C0"/>
    <w:rsid w:val="00E00B25"/>
    <w:rsid w:val="00E00BAF"/>
    <w:rsid w:val="00E00BF7"/>
    <w:rsid w:val="00E00CDA"/>
    <w:rsid w:val="00E00D3D"/>
    <w:rsid w:val="00E027B6"/>
    <w:rsid w:val="00E029CA"/>
    <w:rsid w:val="00E02AC9"/>
    <w:rsid w:val="00E03219"/>
    <w:rsid w:val="00E033EF"/>
    <w:rsid w:val="00E048BD"/>
    <w:rsid w:val="00E04A33"/>
    <w:rsid w:val="00E04E9B"/>
    <w:rsid w:val="00E05397"/>
    <w:rsid w:val="00E06608"/>
    <w:rsid w:val="00E0741E"/>
    <w:rsid w:val="00E079FE"/>
    <w:rsid w:val="00E11D83"/>
    <w:rsid w:val="00E11EEE"/>
    <w:rsid w:val="00E12BEC"/>
    <w:rsid w:val="00E1311F"/>
    <w:rsid w:val="00E13787"/>
    <w:rsid w:val="00E139F8"/>
    <w:rsid w:val="00E154F4"/>
    <w:rsid w:val="00E15BED"/>
    <w:rsid w:val="00E15E86"/>
    <w:rsid w:val="00E162FF"/>
    <w:rsid w:val="00E169A8"/>
    <w:rsid w:val="00E16BB3"/>
    <w:rsid w:val="00E172E5"/>
    <w:rsid w:val="00E17E6C"/>
    <w:rsid w:val="00E20B50"/>
    <w:rsid w:val="00E21E33"/>
    <w:rsid w:val="00E22AF5"/>
    <w:rsid w:val="00E23548"/>
    <w:rsid w:val="00E240EB"/>
    <w:rsid w:val="00E249B4"/>
    <w:rsid w:val="00E24AAB"/>
    <w:rsid w:val="00E253EF"/>
    <w:rsid w:val="00E25E4F"/>
    <w:rsid w:val="00E25FB0"/>
    <w:rsid w:val="00E26180"/>
    <w:rsid w:val="00E2773D"/>
    <w:rsid w:val="00E3082B"/>
    <w:rsid w:val="00E31BC0"/>
    <w:rsid w:val="00E31F9B"/>
    <w:rsid w:val="00E32810"/>
    <w:rsid w:val="00E328B1"/>
    <w:rsid w:val="00E3290D"/>
    <w:rsid w:val="00E32BD7"/>
    <w:rsid w:val="00E3389F"/>
    <w:rsid w:val="00E348C0"/>
    <w:rsid w:val="00E3522D"/>
    <w:rsid w:val="00E356CC"/>
    <w:rsid w:val="00E35EEB"/>
    <w:rsid w:val="00E36597"/>
    <w:rsid w:val="00E36708"/>
    <w:rsid w:val="00E37729"/>
    <w:rsid w:val="00E401FA"/>
    <w:rsid w:val="00E42771"/>
    <w:rsid w:val="00E42BB1"/>
    <w:rsid w:val="00E43629"/>
    <w:rsid w:val="00E439DB"/>
    <w:rsid w:val="00E456FA"/>
    <w:rsid w:val="00E459C5"/>
    <w:rsid w:val="00E45C5A"/>
    <w:rsid w:val="00E45F44"/>
    <w:rsid w:val="00E50C6F"/>
    <w:rsid w:val="00E50C87"/>
    <w:rsid w:val="00E52139"/>
    <w:rsid w:val="00E52373"/>
    <w:rsid w:val="00E52906"/>
    <w:rsid w:val="00E535DB"/>
    <w:rsid w:val="00E54176"/>
    <w:rsid w:val="00E545FE"/>
    <w:rsid w:val="00E551A8"/>
    <w:rsid w:val="00E55EEF"/>
    <w:rsid w:val="00E55EF9"/>
    <w:rsid w:val="00E55FCC"/>
    <w:rsid w:val="00E561F3"/>
    <w:rsid w:val="00E56300"/>
    <w:rsid w:val="00E5632E"/>
    <w:rsid w:val="00E56798"/>
    <w:rsid w:val="00E572CC"/>
    <w:rsid w:val="00E573C5"/>
    <w:rsid w:val="00E57FB4"/>
    <w:rsid w:val="00E600F9"/>
    <w:rsid w:val="00E60E00"/>
    <w:rsid w:val="00E60F9C"/>
    <w:rsid w:val="00E6178A"/>
    <w:rsid w:val="00E621AA"/>
    <w:rsid w:val="00E62D21"/>
    <w:rsid w:val="00E62F87"/>
    <w:rsid w:val="00E63538"/>
    <w:rsid w:val="00E6360D"/>
    <w:rsid w:val="00E640A5"/>
    <w:rsid w:val="00E64282"/>
    <w:rsid w:val="00E643A1"/>
    <w:rsid w:val="00E64510"/>
    <w:rsid w:val="00E65040"/>
    <w:rsid w:val="00E66BA3"/>
    <w:rsid w:val="00E66EBB"/>
    <w:rsid w:val="00E66F1B"/>
    <w:rsid w:val="00E673F5"/>
    <w:rsid w:val="00E67ACA"/>
    <w:rsid w:val="00E67FC6"/>
    <w:rsid w:val="00E70243"/>
    <w:rsid w:val="00E70939"/>
    <w:rsid w:val="00E71DAA"/>
    <w:rsid w:val="00E72B26"/>
    <w:rsid w:val="00E72F06"/>
    <w:rsid w:val="00E737D8"/>
    <w:rsid w:val="00E73A04"/>
    <w:rsid w:val="00E744F5"/>
    <w:rsid w:val="00E745D8"/>
    <w:rsid w:val="00E755FB"/>
    <w:rsid w:val="00E75866"/>
    <w:rsid w:val="00E75949"/>
    <w:rsid w:val="00E75B0B"/>
    <w:rsid w:val="00E75C7B"/>
    <w:rsid w:val="00E7646A"/>
    <w:rsid w:val="00E80192"/>
    <w:rsid w:val="00E80C14"/>
    <w:rsid w:val="00E80D39"/>
    <w:rsid w:val="00E81672"/>
    <w:rsid w:val="00E81678"/>
    <w:rsid w:val="00E816D9"/>
    <w:rsid w:val="00E819ED"/>
    <w:rsid w:val="00E832A7"/>
    <w:rsid w:val="00E838A4"/>
    <w:rsid w:val="00E84B46"/>
    <w:rsid w:val="00E856AC"/>
    <w:rsid w:val="00E857AC"/>
    <w:rsid w:val="00E85FA2"/>
    <w:rsid w:val="00E86748"/>
    <w:rsid w:val="00E872C0"/>
    <w:rsid w:val="00E87480"/>
    <w:rsid w:val="00E87691"/>
    <w:rsid w:val="00E87704"/>
    <w:rsid w:val="00E877DA"/>
    <w:rsid w:val="00E87A6C"/>
    <w:rsid w:val="00E9075D"/>
    <w:rsid w:val="00E91163"/>
    <w:rsid w:val="00E915F2"/>
    <w:rsid w:val="00E91BF3"/>
    <w:rsid w:val="00E9231B"/>
    <w:rsid w:val="00E92D95"/>
    <w:rsid w:val="00E9328D"/>
    <w:rsid w:val="00E939B7"/>
    <w:rsid w:val="00E93B69"/>
    <w:rsid w:val="00E93C2E"/>
    <w:rsid w:val="00E944AB"/>
    <w:rsid w:val="00E952E8"/>
    <w:rsid w:val="00E95540"/>
    <w:rsid w:val="00E95B5F"/>
    <w:rsid w:val="00E95D50"/>
    <w:rsid w:val="00E96431"/>
    <w:rsid w:val="00E96FB9"/>
    <w:rsid w:val="00EA01F0"/>
    <w:rsid w:val="00EA0E84"/>
    <w:rsid w:val="00EA1186"/>
    <w:rsid w:val="00EA1417"/>
    <w:rsid w:val="00EA1820"/>
    <w:rsid w:val="00EA2180"/>
    <w:rsid w:val="00EA24E7"/>
    <w:rsid w:val="00EA3DBE"/>
    <w:rsid w:val="00EA4520"/>
    <w:rsid w:val="00EA45FB"/>
    <w:rsid w:val="00EA4BA5"/>
    <w:rsid w:val="00EA4EC1"/>
    <w:rsid w:val="00EA50AB"/>
    <w:rsid w:val="00EA599F"/>
    <w:rsid w:val="00EA59E3"/>
    <w:rsid w:val="00EA62A7"/>
    <w:rsid w:val="00EA6327"/>
    <w:rsid w:val="00EA633F"/>
    <w:rsid w:val="00EA719A"/>
    <w:rsid w:val="00EA7AD7"/>
    <w:rsid w:val="00EA7D0D"/>
    <w:rsid w:val="00EB03C3"/>
    <w:rsid w:val="00EB04BE"/>
    <w:rsid w:val="00EB05E7"/>
    <w:rsid w:val="00EB08F2"/>
    <w:rsid w:val="00EB0B8E"/>
    <w:rsid w:val="00EB18FF"/>
    <w:rsid w:val="00EB2820"/>
    <w:rsid w:val="00EB2DC9"/>
    <w:rsid w:val="00EB2E9B"/>
    <w:rsid w:val="00EB309A"/>
    <w:rsid w:val="00EB33CB"/>
    <w:rsid w:val="00EB38EC"/>
    <w:rsid w:val="00EB4357"/>
    <w:rsid w:val="00EB4BDD"/>
    <w:rsid w:val="00EB5DA7"/>
    <w:rsid w:val="00EB5FD1"/>
    <w:rsid w:val="00EB6802"/>
    <w:rsid w:val="00EB6998"/>
    <w:rsid w:val="00EB7255"/>
    <w:rsid w:val="00EB789C"/>
    <w:rsid w:val="00EB7914"/>
    <w:rsid w:val="00EB7AE1"/>
    <w:rsid w:val="00EC04E1"/>
    <w:rsid w:val="00EC06DF"/>
    <w:rsid w:val="00EC0B44"/>
    <w:rsid w:val="00EC106D"/>
    <w:rsid w:val="00EC16AF"/>
    <w:rsid w:val="00EC18BE"/>
    <w:rsid w:val="00EC195D"/>
    <w:rsid w:val="00EC1DAB"/>
    <w:rsid w:val="00EC2810"/>
    <w:rsid w:val="00EC2905"/>
    <w:rsid w:val="00EC37D6"/>
    <w:rsid w:val="00EC3DAE"/>
    <w:rsid w:val="00EC4044"/>
    <w:rsid w:val="00EC44C7"/>
    <w:rsid w:val="00EC459E"/>
    <w:rsid w:val="00EC484E"/>
    <w:rsid w:val="00EC4B53"/>
    <w:rsid w:val="00EC58D5"/>
    <w:rsid w:val="00EC61D9"/>
    <w:rsid w:val="00EC6464"/>
    <w:rsid w:val="00EC665E"/>
    <w:rsid w:val="00EC69CE"/>
    <w:rsid w:val="00EC727B"/>
    <w:rsid w:val="00EC753F"/>
    <w:rsid w:val="00EC7B74"/>
    <w:rsid w:val="00ED03C3"/>
    <w:rsid w:val="00ED1B4E"/>
    <w:rsid w:val="00ED1C6D"/>
    <w:rsid w:val="00ED2073"/>
    <w:rsid w:val="00ED24F1"/>
    <w:rsid w:val="00ED2D57"/>
    <w:rsid w:val="00ED2E1A"/>
    <w:rsid w:val="00ED339D"/>
    <w:rsid w:val="00ED370D"/>
    <w:rsid w:val="00ED48D9"/>
    <w:rsid w:val="00ED53C7"/>
    <w:rsid w:val="00ED586D"/>
    <w:rsid w:val="00ED5B33"/>
    <w:rsid w:val="00ED5B5F"/>
    <w:rsid w:val="00ED5EB4"/>
    <w:rsid w:val="00ED6033"/>
    <w:rsid w:val="00ED6108"/>
    <w:rsid w:val="00EE0309"/>
    <w:rsid w:val="00EE0424"/>
    <w:rsid w:val="00EE0BC8"/>
    <w:rsid w:val="00EE12FA"/>
    <w:rsid w:val="00EE1EA4"/>
    <w:rsid w:val="00EE1FE8"/>
    <w:rsid w:val="00EE21BD"/>
    <w:rsid w:val="00EE2AE9"/>
    <w:rsid w:val="00EE2BDB"/>
    <w:rsid w:val="00EE2C69"/>
    <w:rsid w:val="00EE3158"/>
    <w:rsid w:val="00EE34B8"/>
    <w:rsid w:val="00EE3EB8"/>
    <w:rsid w:val="00EE42D9"/>
    <w:rsid w:val="00EE4E88"/>
    <w:rsid w:val="00EE4F62"/>
    <w:rsid w:val="00EE50C7"/>
    <w:rsid w:val="00EE54FC"/>
    <w:rsid w:val="00EE57A0"/>
    <w:rsid w:val="00EE5930"/>
    <w:rsid w:val="00EE5CD7"/>
    <w:rsid w:val="00EE668E"/>
    <w:rsid w:val="00EE6B9D"/>
    <w:rsid w:val="00EE77AC"/>
    <w:rsid w:val="00EF0009"/>
    <w:rsid w:val="00EF066F"/>
    <w:rsid w:val="00EF079A"/>
    <w:rsid w:val="00EF0872"/>
    <w:rsid w:val="00EF0E33"/>
    <w:rsid w:val="00EF0F0E"/>
    <w:rsid w:val="00EF126B"/>
    <w:rsid w:val="00EF1385"/>
    <w:rsid w:val="00EF17B9"/>
    <w:rsid w:val="00EF1FEE"/>
    <w:rsid w:val="00EF211B"/>
    <w:rsid w:val="00EF2335"/>
    <w:rsid w:val="00EF248C"/>
    <w:rsid w:val="00EF25CA"/>
    <w:rsid w:val="00EF2833"/>
    <w:rsid w:val="00EF293A"/>
    <w:rsid w:val="00EF2A0A"/>
    <w:rsid w:val="00EF2B08"/>
    <w:rsid w:val="00EF2BC1"/>
    <w:rsid w:val="00EF2E73"/>
    <w:rsid w:val="00EF2E8A"/>
    <w:rsid w:val="00EF2EA2"/>
    <w:rsid w:val="00EF3885"/>
    <w:rsid w:val="00EF3D9F"/>
    <w:rsid w:val="00EF449D"/>
    <w:rsid w:val="00EF4513"/>
    <w:rsid w:val="00EF4C15"/>
    <w:rsid w:val="00EF4FED"/>
    <w:rsid w:val="00EF5489"/>
    <w:rsid w:val="00EF5513"/>
    <w:rsid w:val="00EF599B"/>
    <w:rsid w:val="00EF5EA7"/>
    <w:rsid w:val="00EF649F"/>
    <w:rsid w:val="00EF6F42"/>
    <w:rsid w:val="00EF6FD3"/>
    <w:rsid w:val="00EF7358"/>
    <w:rsid w:val="00EF75AE"/>
    <w:rsid w:val="00F00616"/>
    <w:rsid w:val="00F008D4"/>
    <w:rsid w:val="00F00C25"/>
    <w:rsid w:val="00F018B7"/>
    <w:rsid w:val="00F0194C"/>
    <w:rsid w:val="00F01B33"/>
    <w:rsid w:val="00F01C31"/>
    <w:rsid w:val="00F01F4B"/>
    <w:rsid w:val="00F022E7"/>
    <w:rsid w:val="00F02303"/>
    <w:rsid w:val="00F02A17"/>
    <w:rsid w:val="00F02B66"/>
    <w:rsid w:val="00F02CB3"/>
    <w:rsid w:val="00F02D7A"/>
    <w:rsid w:val="00F03C3D"/>
    <w:rsid w:val="00F04669"/>
    <w:rsid w:val="00F04764"/>
    <w:rsid w:val="00F04B89"/>
    <w:rsid w:val="00F04C51"/>
    <w:rsid w:val="00F05089"/>
    <w:rsid w:val="00F05983"/>
    <w:rsid w:val="00F06768"/>
    <w:rsid w:val="00F069A0"/>
    <w:rsid w:val="00F06FDE"/>
    <w:rsid w:val="00F07612"/>
    <w:rsid w:val="00F102F4"/>
    <w:rsid w:val="00F10E8C"/>
    <w:rsid w:val="00F1115C"/>
    <w:rsid w:val="00F11248"/>
    <w:rsid w:val="00F11B71"/>
    <w:rsid w:val="00F11E66"/>
    <w:rsid w:val="00F12EF4"/>
    <w:rsid w:val="00F13000"/>
    <w:rsid w:val="00F13395"/>
    <w:rsid w:val="00F1363A"/>
    <w:rsid w:val="00F13C44"/>
    <w:rsid w:val="00F14320"/>
    <w:rsid w:val="00F1475D"/>
    <w:rsid w:val="00F14C5F"/>
    <w:rsid w:val="00F14FAC"/>
    <w:rsid w:val="00F16451"/>
    <w:rsid w:val="00F17C18"/>
    <w:rsid w:val="00F2002A"/>
    <w:rsid w:val="00F20775"/>
    <w:rsid w:val="00F20EC1"/>
    <w:rsid w:val="00F211EA"/>
    <w:rsid w:val="00F21836"/>
    <w:rsid w:val="00F22125"/>
    <w:rsid w:val="00F22E66"/>
    <w:rsid w:val="00F2323C"/>
    <w:rsid w:val="00F23464"/>
    <w:rsid w:val="00F237F6"/>
    <w:rsid w:val="00F24828"/>
    <w:rsid w:val="00F25433"/>
    <w:rsid w:val="00F2562E"/>
    <w:rsid w:val="00F263CC"/>
    <w:rsid w:val="00F27AB3"/>
    <w:rsid w:val="00F27ACC"/>
    <w:rsid w:val="00F27C06"/>
    <w:rsid w:val="00F27C1B"/>
    <w:rsid w:val="00F302C6"/>
    <w:rsid w:val="00F31545"/>
    <w:rsid w:val="00F316C0"/>
    <w:rsid w:val="00F32981"/>
    <w:rsid w:val="00F32B29"/>
    <w:rsid w:val="00F3325D"/>
    <w:rsid w:val="00F3368A"/>
    <w:rsid w:val="00F345D2"/>
    <w:rsid w:val="00F34E3C"/>
    <w:rsid w:val="00F352C0"/>
    <w:rsid w:val="00F354C8"/>
    <w:rsid w:val="00F35977"/>
    <w:rsid w:val="00F359DD"/>
    <w:rsid w:val="00F3602C"/>
    <w:rsid w:val="00F36691"/>
    <w:rsid w:val="00F36692"/>
    <w:rsid w:val="00F3685E"/>
    <w:rsid w:val="00F37040"/>
    <w:rsid w:val="00F379E8"/>
    <w:rsid w:val="00F40074"/>
    <w:rsid w:val="00F401FD"/>
    <w:rsid w:val="00F404C0"/>
    <w:rsid w:val="00F4068C"/>
    <w:rsid w:val="00F40975"/>
    <w:rsid w:val="00F41DD5"/>
    <w:rsid w:val="00F4201F"/>
    <w:rsid w:val="00F421FB"/>
    <w:rsid w:val="00F42208"/>
    <w:rsid w:val="00F42BA7"/>
    <w:rsid w:val="00F43AE7"/>
    <w:rsid w:val="00F43CFE"/>
    <w:rsid w:val="00F4454C"/>
    <w:rsid w:val="00F44736"/>
    <w:rsid w:val="00F44CA5"/>
    <w:rsid w:val="00F454C2"/>
    <w:rsid w:val="00F45AE3"/>
    <w:rsid w:val="00F4677D"/>
    <w:rsid w:val="00F4729F"/>
    <w:rsid w:val="00F5020C"/>
    <w:rsid w:val="00F504D1"/>
    <w:rsid w:val="00F511A5"/>
    <w:rsid w:val="00F51EA5"/>
    <w:rsid w:val="00F52FEE"/>
    <w:rsid w:val="00F5390E"/>
    <w:rsid w:val="00F54561"/>
    <w:rsid w:val="00F5488E"/>
    <w:rsid w:val="00F5516E"/>
    <w:rsid w:val="00F5522D"/>
    <w:rsid w:val="00F55826"/>
    <w:rsid w:val="00F55CBB"/>
    <w:rsid w:val="00F5650F"/>
    <w:rsid w:val="00F6039D"/>
    <w:rsid w:val="00F608C8"/>
    <w:rsid w:val="00F60E07"/>
    <w:rsid w:val="00F61467"/>
    <w:rsid w:val="00F61D4E"/>
    <w:rsid w:val="00F6297A"/>
    <w:rsid w:val="00F6353A"/>
    <w:rsid w:val="00F6500C"/>
    <w:rsid w:val="00F6562F"/>
    <w:rsid w:val="00F65641"/>
    <w:rsid w:val="00F65AF4"/>
    <w:rsid w:val="00F65C53"/>
    <w:rsid w:val="00F667BB"/>
    <w:rsid w:val="00F67C74"/>
    <w:rsid w:val="00F7009C"/>
    <w:rsid w:val="00F701CA"/>
    <w:rsid w:val="00F705E4"/>
    <w:rsid w:val="00F706CB"/>
    <w:rsid w:val="00F70AEF"/>
    <w:rsid w:val="00F716A4"/>
    <w:rsid w:val="00F72801"/>
    <w:rsid w:val="00F72B44"/>
    <w:rsid w:val="00F72ED1"/>
    <w:rsid w:val="00F730C8"/>
    <w:rsid w:val="00F73AC7"/>
    <w:rsid w:val="00F73B14"/>
    <w:rsid w:val="00F73E7E"/>
    <w:rsid w:val="00F740CD"/>
    <w:rsid w:val="00F749F9"/>
    <w:rsid w:val="00F74AB5"/>
    <w:rsid w:val="00F7641C"/>
    <w:rsid w:val="00F778AC"/>
    <w:rsid w:val="00F80064"/>
    <w:rsid w:val="00F8064C"/>
    <w:rsid w:val="00F80A76"/>
    <w:rsid w:val="00F813FD"/>
    <w:rsid w:val="00F816DB"/>
    <w:rsid w:val="00F8269D"/>
    <w:rsid w:val="00F8278E"/>
    <w:rsid w:val="00F82B04"/>
    <w:rsid w:val="00F8402A"/>
    <w:rsid w:val="00F842FB"/>
    <w:rsid w:val="00F844A8"/>
    <w:rsid w:val="00F85418"/>
    <w:rsid w:val="00F855D3"/>
    <w:rsid w:val="00F85DE5"/>
    <w:rsid w:val="00F86212"/>
    <w:rsid w:val="00F8784F"/>
    <w:rsid w:val="00F87B83"/>
    <w:rsid w:val="00F87C15"/>
    <w:rsid w:val="00F87E18"/>
    <w:rsid w:val="00F90132"/>
    <w:rsid w:val="00F90223"/>
    <w:rsid w:val="00F9028C"/>
    <w:rsid w:val="00F902C9"/>
    <w:rsid w:val="00F9071E"/>
    <w:rsid w:val="00F9080A"/>
    <w:rsid w:val="00F90D30"/>
    <w:rsid w:val="00F92161"/>
    <w:rsid w:val="00F92C4D"/>
    <w:rsid w:val="00F92C71"/>
    <w:rsid w:val="00F92F8E"/>
    <w:rsid w:val="00F931A0"/>
    <w:rsid w:val="00F937AD"/>
    <w:rsid w:val="00F93ABE"/>
    <w:rsid w:val="00F93B75"/>
    <w:rsid w:val="00F941B4"/>
    <w:rsid w:val="00F958A6"/>
    <w:rsid w:val="00F959E0"/>
    <w:rsid w:val="00F963D9"/>
    <w:rsid w:val="00F96CE3"/>
    <w:rsid w:val="00F9786A"/>
    <w:rsid w:val="00F97ACB"/>
    <w:rsid w:val="00F97FF6"/>
    <w:rsid w:val="00FA009A"/>
    <w:rsid w:val="00FA0C67"/>
    <w:rsid w:val="00FA169E"/>
    <w:rsid w:val="00FA1D00"/>
    <w:rsid w:val="00FA1E09"/>
    <w:rsid w:val="00FA22E6"/>
    <w:rsid w:val="00FA2737"/>
    <w:rsid w:val="00FA2A64"/>
    <w:rsid w:val="00FA3454"/>
    <w:rsid w:val="00FA39DC"/>
    <w:rsid w:val="00FA41A2"/>
    <w:rsid w:val="00FA480F"/>
    <w:rsid w:val="00FA51C3"/>
    <w:rsid w:val="00FA5950"/>
    <w:rsid w:val="00FA5A51"/>
    <w:rsid w:val="00FA5B0C"/>
    <w:rsid w:val="00FA6413"/>
    <w:rsid w:val="00FA6678"/>
    <w:rsid w:val="00FA66E1"/>
    <w:rsid w:val="00FA7862"/>
    <w:rsid w:val="00FB0358"/>
    <w:rsid w:val="00FB0C71"/>
    <w:rsid w:val="00FB12AC"/>
    <w:rsid w:val="00FB19FE"/>
    <w:rsid w:val="00FB1C0B"/>
    <w:rsid w:val="00FB1DF5"/>
    <w:rsid w:val="00FB1F46"/>
    <w:rsid w:val="00FB2D0E"/>
    <w:rsid w:val="00FB3EB9"/>
    <w:rsid w:val="00FB464F"/>
    <w:rsid w:val="00FB4EEC"/>
    <w:rsid w:val="00FB5D5A"/>
    <w:rsid w:val="00FB5E03"/>
    <w:rsid w:val="00FB62D6"/>
    <w:rsid w:val="00FB6F5B"/>
    <w:rsid w:val="00FB7B51"/>
    <w:rsid w:val="00FB7BB6"/>
    <w:rsid w:val="00FB7C39"/>
    <w:rsid w:val="00FB7C51"/>
    <w:rsid w:val="00FC0AA0"/>
    <w:rsid w:val="00FC279F"/>
    <w:rsid w:val="00FC2F26"/>
    <w:rsid w:val="00FC3722"/>
    <w:rsid w:val="00FC48E1"/>
    <w:rsid w:val="00FC490D"/>
    <w:rsid w:val="00FC4952"/>
    <w:rsid w:val="00FC4CDD"/>
    <w:rsid w:val="00FC511E"/>
    <w:rsid w:val="00FC5953"/>
    <w:rsid w:val="00FC685C"/>
    <w:rsid w:val="00FC7861"/>
    <w:rsid w:val="00FD08EE"/>
    <w:rsid w:val="00FD1009"/>
    <w:rsid w:val="00FD20BD"/>
    <w:rsid w:val="00FD2977"/>
    <w:rsid w:val="00FD34AD"/>
    <w:rsid w:val="00FD35B3"/>
    <w:rsid w:val="00FD36C0"/>
    <w:rsid w:val="00FD3869"/>
    <w:rsid w:val="00FD3E4E"/>
    <w:rsid w:val="00FD47D5"/>
    <w:rsid w:val="00FD4C88"/>
    <w:rsid w:val="00FD4C96"/>
    <w:rsid w:val="00FD5336"/>
    <w:rsid w:val="00FD5352"/>
    <w:rsid w:val="00FD5D63"/>
    <w:rsid w:val="00FD5FEF"/>
    <w:rsid w:val="00FD6665"/>
    <w:rsid w:val="00FD6A82"/>
    <w:rsid w:val="00FD6CEB"/>
    <w:rsid w:val="00FD6DCB"/>
    <w:rsid w:val="00FD6E7A"/>
    <w:rsid w:val="00FD707F"/>
    <w:rsid w:val="00FD70DE"/>
    <w:rsid w:val="00FD7468"/>
    <w:rsid w:val="00FD7B9F"/>
    <w:rsid w:val="00FD7C21"/>
    <w:rsid w:val="00FE0014"/>
    <w:rsid w:val="00FE0716"/>
    <w:rsid w:val="00FE08A4"/>
    <w:rsid w:val="00FE1A01"/>
    <w:rsid w:val="00FE1B71"/>
    <w:rsid w:val="00FE1CE2"/>
    <w:rsid w:val="00FE2398"/>
    <w:rsid w:val="00FE23BE"/>
    <w:rsid w:val="00FE23D6"/>
    <w:rsid w:val="00FE416B"/>
    <w:rsid w:val="00FE4BCF"/>
    <w:rsid w:val="00FE522E"/>
    <w:rsid w:val="00FE5445"/>
    <w:rsid w:val="00FE5602"/>
    <w:rsid w:val="00FE5AAA"/>
    <w:rsid w:val="00FE5C98"/>
    <w:rsid w:val="00FE6263"/>
    <w:rsid w:val="00FE62AF"/>
    <w:rsid w:val="00FE6C6F"/>
    <w:rsid w:val="00FE7584"/>
    <w:rsid w:val="00FE79CF"/>
    <w:rsid w:val="00FE7B43"/>
    <w:rsid w:val="00FF008C"/>
    <w:rsid w:val="00FF0D52"/>
    <w:rsid w:val="00FF1556"/>
    <w:rsid w:val="00FF16BC"/>
    <w:rsid w:val="00FF16C1"/>
    <w:rsid w:val="00FF231B"/>
    <w:rsid w:val="00FF27B5"/>
    <w:rsid w:val="00FF2866"/>
    <w:rsid w:val="00FF2B82"/>
    <w:rsid w:val="00FF3731"/>
    <w:rsid w:val="00FF4104"/>
    <w:rsid w:val="00FF4299"/>
    <w:rsid w:val="00FF49F0"/>
    <w:rsid w:val="00FF562F"/>
    <w:rsid w:val="00FF6344"/>
    <w:rsid w:val="00FF64CF"/>
    <w:rsid w:val="00FF6872"/>
    <w:rsid w:val="00FF6C42"/>
    <w:rsid w:val="00FF6F5C"/>
    <w:rsid w:val="00FF7228"/>
    <w:rsid w:val="00FF7478"/>
    <w:rsid w:val="0227E2F4"/>
    <w:rsid w:val="0288A7CC"/>
    <w:rsid w:val="02DB3EE6"/>
    <w:rsid w:val="050FEB4E"/>
    <w:rsid w:val="0556958B"/>
    <w:rsid w:val="06790874"/>
    <w:rsid w:val="086E1B35"/>
    <w:rsid w:val="0AB8CDFB"/>
    <w:rsid w:val="0C1C9485"/>
    <w:rsid w:val="0CF3AAFD"/>
    <w:rsid w:val="0E20F5EC"/>
    <w:rsid w:val="0F70F890"/>
    <w:rsid w:val="125FB600"/>
    <w:rsid w:val="12BD3E84"/>
    <w:rsid w:val="138345AE"/>
    <w:rsid w:val="1436D927"/>
    <w:rsid w:val="14BFD94C"/>
    <w:rsid w:val="172157E5"/>
    <w:rsid w:val="174F99C4"/>
    <w:rsid w:val="2027A9B9"/>
    <w:rsid w:val="21B66451"/>
    <w:rsid w:val="23FB7E51"/>
    <w:rsid w:val="24C08094"/>
    <w:rsid w:val="2523B9EA"/>
    <w:rsid w:val="2656C192"/>
    <w:rsid w:val="27114CA2"/>
    <w:rsid w:val="2C28269B"/>
    <w:rsid w:val="2F633A75"/>
    <w:rsid w:val="35AD4BEB"/>
    <w:rsid w:val="375CD8C0"/>
    <w:rsid w:val="37AE8CFE"/>
    <w:rsid w:val="37D321B4"/>
    <w:rsid w:val="391BB9F5"/>
    <w:rsid w:val="39843B75"/>
    <w:rsid w:val="3B1ACEFD"/>
    <w:rsid w:val="3B27FCE4"/>
    <w:rsid w:val="3B7C5ABF"/>
    <w:rsid w:val="3BF6251A"/>
    <w:rsid w:val="3C0366E5"/>
    <w:rsid w:val="3C3EFC4A"/>
    <w:rsid w:val="3D74C725"/>
    <w:rsid w:val="3EA1A685"/>
    <w:rsid w:val="40BFA715"/>
    <w:rsid w:val="42630123"/>
    <w:rsid w:val="45210B78"/>
    <w:rsid w:val="46B6C0CA"/>
    <w:rsid w:val="46E45C8F"/>
    <w:rsid w:val="488D7F9B"/>
    <w:rsid w:val="49FCD7B4"/>
    <w:rsid w:val="4A5D34AE"/>
    <w:rsid w:val="4A8009B0"/>
    <w:rsid w:val="55FFAD03"/>
    <w:rsid w:val="56BDE4E7"/>
    <w:rsid w:val="585ECA99"/>
    <w:rsid w:val="5ACB757E"/>
    <w:rsid w:val="5E0C0A50"/>
    <w:rsid w:val="605F3605"/>
    <w:rsid w:val="61B8839F"/>
    <w:rsid w:val="6283ECB3"/>
    <w:rsid w:val="62CAEE46"/>
    <w:rsid w:val="6A00D169"/>
    <w:rsid w:val="6A3F12DF"/>
    <w:rsid w:val="6ACEB2AE"/>
    <w:rsid w:val="6BE3B2B4"/>
    <w:rsid w:val="6D8984F6"/>
    <w:rsid w:val="6DA0F510"/>
    <w:rsid w:val="6DF5C6DB"/>
    <w:rsid w:val="6E228C43"/>
    <w:rsid w:val="6EA817AA"/>
    <w:rsid w:val="7047986F"/>
    <w:rsid w:val="71F0ECB0"/>
    <w:rsid w:val="72716619"/>
    <w:rsid w:val="743AC3F6"/>
    <w:rsid w:val="77185253"/>
    <w:rsid w:val="7AB9669C"/>
    <w:rsid w:val="7C362AA8"/>
    <w:rsid w:val="7EC568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F651C3"/>
  <w15:docId w15:val="{542044DB-A866-4BB4-AF74-81DA8CE7D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7"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7D7"/>
    <w:pPr>
      <w:spacing w:before="40" w:after="120" w:line="280" w:lineRule="atLeast"/>
    </w:pPr>
  </w:style>
  <w:style w:type="paragraph" w:styleId="Heading1">
    <w:name w:val="heading 1"/>
    <w:basedOn w:val="Normal"/>
    <w:next w:val="Normal"/>
    <w:link w:val="Heading1Char"/>
    <w:autoRedefine/>
    <w:qFormat/>
    <w:rsid w:val="008A3908"/>
    <w:pPr>
      <w:spacing w:before="0" w:after="0"/>
      <w:outlineLvl w:val="0"/>
    </w:pPr>
    <w:rPr>
      <w:color w:val="264F90"/>
      <w:sz w:val="40"/>
      <w:szCs w:val="40"/>
    </w:rPr>
  </w:style>
  <w:style w:type="paragraph" w:styleId="Heading2">
    <w:name w:val="heading 2"/>
    <w:basedOn w:val="Normal"/>
    <w:next w:val="Normal"/>
    <w:link w:val="Heading2Char"/>
    <w:autoRedefine/>
    <w:qFormat/>
    <w:rsid w:val="00214069"/>
    <w:pPr>
      <w:keepNext/>
      <w:numPr>
        <w:numId w:val="8"/>
      </w:numPr>
      <w:spacing w:before="240"/>
      <w:outlineLvl w:val="1"/>
    </w:pPr>
    <w:rPr>
      <w:rFonts w:cstheme="minorHAnsi"/>
      <w:bCs/>
      <w:iCs/>
      <w:color w:val="264F90"/>
      <w:sz w:val="32"/>
      <w:szCs w:val="32"/>
    </w:rPr>
  </w:style>
  <w:style w:type="paragraph" w:styleId="Heading3">
    <w:name w:val="heading 3"/>
    <w:basedOn w:val="Heading2"/>
    <w:next w:val="Normal"/>
    <w:link w:val="Heading3Char"/>
    <w:qFormat/>
    <w:rsid w:val="00B53D94"/>
    <w:pPr>
      <w:numPr>
        <w:ilvl w:val="1"/>
      </w:numPr>
      <w:outlineLvl w:val="2"/>
    </w:pPr>
    <w:rPr>
      <w:rFonts w:cs="Arial"/>
      <w:b/>
      <w:sz w:val="24"/>
    </w:rPr>
  </w:style>
  <w:style w:type="paragraph" w:styleId="Heading4">
    <w:name w:val="heading 4"/>
    <w:basedOn w:val="Heading3"/>
    <w:next w:val="Normal"/>
    <w:link w:val="Heading4Char"/>
    <w:autoRedefine/>
    <w:qFormat/>
    <w:rsid w:val="00501963"/>
    <w:pPr>
      <w:numPr>
        <w:ilvl w:val="2"/>
      </w:numPr>
      <w:spacing w:before="120"/>
      <w:ind w:left="1080"/>
      <w:outlineLvl w:val="3"/>
    </w:pPr>
    <w:rPr>
      <w:rFonts w:eastAsia="MS Mincho" w:cs="TimesNewRoman"/>
      <w:sz w:val="22"/>
      <w:szCs w:val="20"/>
    </w:rPr>
  </w:style>
  <w:style w:type="paragraph" w:styleId="Heading5">
    <w:name w:val="heading 5"/>
    <w:basedOn w:val="Heading4"/>
    <w:next w:val="Normal"/>
    <w:link w:val="Heading5Char"/>
    <w:qFormat/>
    <w:rsid w:val="00430D2E"/>
    <w:pPr>
      <w:numPr>
        <w:ilvl w:val="3"/>
      </w:numPr>
      <w:tabs>
        <w:tab w:val="left" w:pos="1985"/>
      </w:tabs>
      <w:outlineLvl w:val="4"/>
    </w:pPr>
    <w:rPr>
      <w:bCs w:val="0"/>
      <w:iCs w:val="0"/>
      <w:color w:val="auto"/>
      <w:sz w:val="20"/>
      <w:szCs w:val="26"/>
    </w:rPr>
  </w:style>
  <w:style w:type="paragraph" w:styleId="Heading6">
    <w:name w:val="heading 6"/>
    <w:basedOn w:val="Heading5"/>
    <w:next w:val="Normal"/>
    <w:link w:val="Heading6Char"/>
    <w:qFormat/>
    <w:rsid w:val="00C17209"/>
    <w:pPr>
      <w:outlineLvl w:val="5"/>
    </w:pPr>
    <w:rPr>
      <w:bCs/>
      <w:sz w:val="22"/>
      <w:szCs w:val="22"/>
    </w:rPr>
  </w:style>
  <w:style w:type="paragraph" w:styleId="Heading7">
    <w:name w:val="heading 7"/>
    <w:basedOn w:val="Normal"/>
    <w:next w:val="Normal"/>
    <w:qFormat/>
    <w:rsid w:val="00FD6DCB"/>
    <w:pPr>
      <w:spacing w:before="240" w:after="60"/>
      <w:outlineLvl w:val="6"/>
    </w:pPr>
    <w:rPr>
      <w:rFonts w:ascii="Times New Roman" w:hAnsi="Times New Roman"/>
      <w:sz w:val="24"/>
    </w:rPr>
  </w:style>
  <w:style w:type="paragraph" w:styleId="Heading8">
    <w:name w:val="heading 8"/>
    <w:basedOn w:val="Normal"/>
    <w:next w:val="Normal"/>
    <w:qFormat/>
    <w:rsid w:val="00FD6DCB"/>
    <w:pPr>
      <w:spacing w:before="240" w:after="60"/>
      <w:outlineLvl w:val="7"/>
    </w:pPr>
    <w:rPr>
      <w:rFonts w:ascii="Times New Roman" w:hAnsi="Times New Roman"/>
      <w:i/>
      <w:iCs/>
      <w:sz w:val="24"/>
    </w:rPr>
  </w:style>
  <w:style w:type="paragraph" w:styleId="Heading9">
    <w:name w:val="heading 9"/>
    <w:basedOn w:val="Normal"/>
    <w:next w:val="Normal"/>
    <w:qFormat/>
    <w:rsid w:val="00FD6DCB"/>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374D6"/>
  </w:style>
  <w:style w:type="paragraph" w:styleId="Footer">
    <w:name w:val="footer"/>
    <w:basedOn w:val="Normal"/>
    <w:link w:val="FooterChar"/>
    <w:uiPriority w:val="99"/>
    <w:rsid w:val="00CC3AA3"/>
    <w:pPr>
      <w:tabs>
        <w:tab w:val="center" w:pos="4153"/>
        <w:tab w:val="right" w:pos="8306"/>
      </w:tabs>
      <w:spacing w:before="0" w:after="0" w:line="240" w:lineRule="auto"/>
    </w:pPr>
    <w:rPr>
      <w:sz w:val="16"/>
    </w:rPr>
  </w:style>
  <w:style w:type="paragraph" w:styleId="ListNumber">
    <w:name w:val="List Number"/>
    <w:basedOn w:val="Normal"/>
    <w:qFormat/>
    <w:rsid w:val="00363657"/>
    <w:pPr>
      <w:numPr>
        <w:numId w:val="1"/>
      </w:numPr>
    </w:pPr>
  </w:style>
  <w:style w:type="character" w:styleId="Hyperlink">
    <w:name w:val="Hyperlink"/>
    <w:uiPriority w:val="99"/>
    <w:rPr>
      <w:rFonts w:cs="Times New Roman"/>
      <w:color w:val="3366CC"/>
      <w:u w:val="single"/>
    </w:rPr>
  </w:style>
  <w:style w:type="paragraph" w:styleId="FootnoteText">
    <w:name w:val="footnote text"/>
    <w:basedOn w:val="Normal"/>
    <w:link w:val="FootnoteTextChar1"/>
    <w:autoRedefine/>
    <w:uiPriority w:val="97"/>
    <w:qFormat/>
    <w:rsid w:val="009D646B"/>
    <w:pPr>
      <w:tabs>
        <w:tab w:val="left" w:pos="4590"/>
        <w:tab w:val="right" w:pos="9450"/>
      </w:tabs>
      <w:spacing w:line="220" w:lineRule="exact"/>
      <w:ind w:left="180" w:right="188"/>
    </w:pPr>
    <w:rPr>
      <w:sz w:val="16"/>
    </w:rPr>
  </w:style>
  <w:style w:type="character" w:customStyle="1" w:styleId="FootnoteTextChar1">
    <w:name w:val="Footnote Text Char1"/>
    <w:basedOn w:val="DefaultParagraphFont"/>
    <w:link w:val="FootnoteText"/>
    <w:uiPriority w:val="97"/>
    <w:rsid w:val="009D646B"/>
    <w:rPr>
      <w:sz w:val="16"/>
    </w:rPr>
  </w:style>
  <w:style w:type="paragraph" w:styleId="ListBullet2">
    <w:name w:val="List Bullet 2"/>
    <w:aliases w:val="Dot-dash bullet"/>
    <w:basedOn w:val="ListBullet"/>
    <w:rsid w:val="004918B1"/>
    <w:pPr>
      <w:numPr>
        <w:numId w:val="3"/>
      </w:numPr>
      <w:spacing w:line="240" w:lineRule="auto"/>
    </w:pPr>
  </w:style>
  <w:style w:type="character" w:customStyle="1" w:styleId="Heading1Char">
    <w:name w:val="Heading 1 Char"/>
    <w:basedOn w:val="DefaultParagraphFont"/>
    <w:link w:val="Heading1"/>
    <w:rsid w:val="008A3908"/>
    <w:rPr>
      <w:color w:val="264F90"/>
      <w:sz w:val="40"/>
      <w:szCs w:val="40"/>
    </w:rPr>
  </w:style>
  <w:style w:type="paragraph" w:styleId="ListBullet3">
    <w:name w:val="List Bullet 3"/>
    <w:aliases w:val="Indent Quote Bullet"/>
    <w:rsid w:val="004918B1"/>
    <w:pPr>
      <w:numPr>
        <w:numId w:val="4"/>
      </w:numPr>
      <w:tabs>
        <w:tab w:val="clear" w:pos="1800"/>
        <w:tab w:val="num" w:pos="1080"/>
      </w:tabs>
      <w:ind w:left="1080"/>
    </w:pPr>
    <w:rPr>
      <w:rFonts w:ascii="TheSansOffice" w:hAnsi="TheSansOffice"/>
      <w:iCs/>
      <w:szCs w:val="24"/>
    </w:rPr>
  </w:style>
  <w:style w:type="paragraph" w:styleId="ListBullet">
    <w:name w:val="List Bullet"/>
    <w:basedOn w:val="Normal"/>
    <w:uiPriority w:val="99"/>
    <w:qFormat/>
    <w:rsid w:val="00E71DAA"/>
    <w:pPr>
      <w:spacing w:after="80"/>
    </w:pPr>
    <w:rPr>
      <w:iCs/>
    </w:rPr>
  </w:style>
  <w:style w:type="character" w:customStyle="1" w:styleId="Heading2Char">
    <w:name w:val="Heading 2 Char"/>
    <w:basedOn w:val="DefaultParagraphFont"/>
    <w:link w:val="Heading2"/>
    <w:rsid w:val="00214069"/>
    <w:rPr>
      <w:rFonts w:cstheme="minorHAnsi"/>
      <w:bCs/>
      <w:iCs/>
      <w:color w:val="264F90"/>
      <w:sz w:val="32"/>
      <w:szCs w:val="32"/>
    </w:rPr>
  </w:style>
  <w:style w:type="paragraph" w:styleId="DocumentMap">
    <w:name w:val="Document Map"/>
    <w:basedOn w:val="Normal"/>
    <w:semiHidden/>
    <w:rsid w:val="00FF3731"/>
    <w:pPr>
      <w:shd w:val="clear" w:color="auto" w:fill="000080"/>
    </w:pPr>
    <w:rPr>
      <w:rFonts w:ascii="Tahoma" w:hAnsi="Tahoma" w:cs="Tahoma"/>
    </w:rPr>
  </w:style>
  <w:style w:type="paragraph" w:styleId="ListNumber2">
    <w:name w:val="List Number 2"/>
    <w:basedOn w:val="ListNumber"/>
    <w:rsid w:val="00115C6B"/>
    <w:pPr>
      <w:numPr>
        <w:numId w:val="7"/>
      </w:numPr>
    </w:pPr>
  </w:style>
  <w:style w:type="paragraph" w:styleId="TOC4">
    <w:name w:val="toc 4"/>
    <w:basedOn w:val="Normal"/>
    <w:next w:val="Normal"/>
    <w:autoRedefine/>
    <w:uiPriority w:val="39"/>
    <w:rsid w:val="00667404"/>
    <w:pPr>
      <w:tabs>
        <w:tab w:val="left" w:pos="1843"/>
        <w:tab w:val="right" w:leader="dot" w:pos="9071"/>
      </w:tabs>
      <w:spacing w:line="240" w:lineRule="auto"/>
      <w:ind w:left="1418" w:hanging="284"/>
    </w:pPr>
    <w:rPr>
      <w:noProof/>
      <w:sz w:val="20"/>
    </w:rPr>
  </w:style>
  <w:style w:type="paragraph" w:styleId="ListNumber3">
    <w:name w:val="List Number 3"/>
    <w:basedOn w:val="ListNumber2"/>
    <w:rsid w:val="0028417F"/>
    <w:pPr>
      <w:numPr>
        <w:numId w:val="2"/>
      </w:numPr>
      <w:spacing w:before="60" w:after="60"/>
      <w:ind w:left="1080"/>
    </w:pPr>
  </w:style>
  <w:style w:type="character" w:customStyle="1" w:styleId="FootnoteTextChar">
    <w:name w:val="Footnote Text Char"/>
    <w:basedOn w:val="DefaultParagraphFont"/>
    <w:uiPriority w:val="99"/>
    <w:locked/>
    <w:rsid w:val="00FD6DCB"/>
    <w:rPr>
      <w:rFonts w:ascii="Calibri" w:hAnsi="Calibri" w:cs="Times New Roman"/>
      <w:sz w:val="20"/>
      <w:szCs w:val="20"/>
    </w:rPr>
  </w:style>
  <w:style w:type="character" w:styleId="FootnoteReference">
    <w:name w:val="footnote reference"/>
    <w:basedOn w:val="DefaultParagraphFont"/>
    <w:uiPriority w:val="99"/>
    <w:rsid w:val="00FD6DCB"/>
    <w:rPr>
      <w:rFonts w:cs="Times New Roman"/>
      <w:vertAlign w:val="superscript"/>
    </w:rPr>
  </w:style>
  <w:style w:type="paragraph" w:customStyle="1" w:styleId="Default">
    <w:name w:val="Default"/>
    <w:rsid w:val="00FD6DCB"/>
    <w:pPr>
      <w:autoSpaceDE w:val="0"/>
      <w:autoSpaceDN w:val="0"/>
      <w:adjustRightInd w:val="0"/>
    </w:pPr>
    <w:rPr>
      <w:color w:val="000000"/>
      <w:sz w:val="24"/>
      <w:szCs w:val="24"/>
    </w:rPr>
  </w:style>
  <w:style w:type="paragraph" w:styleId="TOCHeading">
    <w:name w:val="TOC Heading"/>
    <w:basedOn w:val="Heading1"/>
    <w:next w:val="Normal"/>
    <w:uiPriority w:val="39"/>
    <w:qFormat/>
    <w:rsid w:val="00CD0B22"/>
    <w:pPr>
      <w:keepNext/>
      <w:keepLines/>
      <w:spacing w:before="480" w:line="276" w:lineRule="auto"/>
      <w:outlineLvl w:val="9"/>
    </w:pPr>
    <w:rPr>
      <w:rFonts w:eastAsia="Calibri"/>
      <w:bCs/>
      <w:sz w:val="32"/>
      <w:szCs w:val="28"/>
      <w:lang w:val="en-US"/>
    </w:rPr>
  </w:style>
  <w:style w:type="paragraph" w:styleId="TOC1">
    <w:name w:val="toc 1"/>
    <w:basedOn w:val="Normal"/>
    <w:next w:val="Normal"/>
    <w:autoRedefine/>
    <w:uiPriority w:val="39"/>
    <w:rsid w:val="00CB4EE5"/>
    <w:pPr>
      <w:spacing w:after="100" w:line="276" w:lineRule="auto"/>
      <w:ind w:left="1287" w:hanging="567"/>
    </w:pPr>
    <w:rPr>
      <w:rFonts w:eastAsia="Calibri"/>
      <w:lang w:val="en-US"/>
    </w:rPr>
  </w:style>
  <w:style w:type="paragraph" w:styleId="TOC2">
    <w:name w:val="toc 2"/>
    <w:basedOn w:val="Normal"/>
    <w:next w:val="Normal"/>
    <w:autoRedefine/>
    <w:uiPriority w:val="39"/>
    <w:rsid w:val="00172039"/>
    <w:pPr>
      <w:tabs>
        <w:tab w:val="right" w:leader="dot" w:pos="9071"/>
      </w:tabs>
      <w:spacing w:line="240" w:lineRule="auto"/>
      <w:ind w:left="357" w:hanging="357"/>
    </w:pPr>
    <w:rPr>
      <w:rFonts w:eastAsia="Calibri"/>
      <w:b/>
      <w:sz w:val="20"/>
      <w:lang w:val="en-US"/>
    </w:rPr>
  </w:style>
  <w:style w:type="paragraph" w:styleId="TOC3">
    <w:name w:val="toc 3"/>
    <w:basedOn w:val="Normal"/>
    <w:next w:val="Normal"/>
    <w:autoRedefine/>
    <w:uiPriority w:val="39"/>
    <w:rsid w:val="00667404"/>
    <w:pPr>
      <w:tabs>
        <w:tab w:val="left" w:pos="1077"/>
        <w:tab w:val="right" w:leader="dot" w:pos="9071"/>
      </w:tabs>
      <w:spacing w:line="240" w:lineRule="auto"/>
      <w:ind w:left="1077" w:hanging="720"/>
    </w:pPr>
    <w:rPr>
      <w:rFonts w:eastAsia="Calibri"/>
      <w:sz w:val="20"/>
      <w:lang w:val="en-US"/>
    </w:rPr>
  </w:style>
  <w:style w:type="character" w:customStyle="1" w:styleId="Heading3Char">
    <w:name w:val="Heading 3 Char"/>
    <w:basedOn w:val="DefaultParagraphFont"/>
    <w:link w:val="Heading3"/>
    <w:rsid w:val="00B53D94"/>
    <w:rPr>
      <w:b/>
      <w:bCs/>
      <w:iCs/>
      <w:color w:val="264F90"/>
      <w:sz w:val="24"/>
      <w:szCs w:val="32"/>
    </w:rPr>
  </w:style>
  <w:style w:type="character" w:customStyle="1" w:styleId="Heading4Char">
    <w:name w:val="Heading 4 Char"/>
    <w:basedOn w:val="Heading3Char"/>
    <w:link w:val="Heading4"/>
    <w:rsid w:val="00501963"/>
    <w:rPr>
      <w:rFonts w:eastAsia="MS Mincho" w:cs="TimesNewRoman"/>
      <w:b/>
      <w:bCs/>
      <w:iCs/>
      <w:color w:val="264F90"/>
      <w:sz w:val="24"/>
      <w:szCs w:val="20"/>
    </w:rPr>
  </w:style>
  <w:style w:type="character" w:customStyle="1" w:styleId="Heading5Char">
    <w:name w:val="Heading 5 Char"/>
    <w:basedOn w:val="Heading4Char"/>
    <w:link w:val="Heading5"/>
    <w:rsid w:val="00430D2E"/>
    <w:rPr>
      <w:rFonts w:eastAsia="MS Mincho" w:cs="TimesNewRoman"/>
      <w:b/>
      <w:bCs w:val="0"/>
      <w:iCs w:val="0"/>
      <w:color w:val="264F90"/>
      <w:sz w:val="20"/>
      <w:szCs w:val="26"/>
    </w:rPr>
  </w:style>
  <w:style w:type="character" w:customStyle="1" w:styleId="Heading6Char">
    <w:name w:val="Heading 6 Char"/>
    <w:basedOn w:val="Heading5Char"/>
    <w:link w:val="Heading6"/>
    <w:rsid w:val="00C17209"/>
    <w:rPr>
      <w:rFonts w:eastAsia="MS Mincho" w:cs="TimesNewRoman"/>
      <w:b/>
      <w:bCs/>
      <w:iCs w:val="0"/>
      <w:color w:val="264F90"/>
      <w:sz w:val="20"/>
      <w:szCs w:val="26"/>
    </w:rPr>
  </w:style>
  <w:style w:type="paragraph" w:styleId="BalloonText">
    <w:name w:val="Balloon Text"/>
    <w:basedOn w:val="Normal"/>
    <w:link w:val="BalloonTextChar"/>
    <w:rsid w:val="00356ED2"/>
    <w:pPr>
      <w:spacing w:after="0"/>
    </w:pPr>
    <w:rPr>
      <w:rFonts w:ascii="Tahoma" w:hAnsi="Tahoma" w:cs="Tahoma"/>
      <w:sz w:val="16"/>
      <w:szCs w:val="16"/>
    </w:rPr>
  </w:style>
  <w:style w:type="character" w:customStyle="1" w:styleId="BalloonTextChar">
    <w:name w:val="Balloon Text Char"/>
    <w:basedOn w:val="DefaultParagraphFont"/>
    <w:link w:val="BalloonText"/>
    <w:rsid w:val="00356ED2"/>
    <w:rPr>
      <w:rFonts w:ascii="Tahoma" w:hAnsi="Tahoma" w:cs="Tahoma"/>
      <w:sz w:val="16"/>
      <w:szCs w:val="16"/>
    </w:rPr>
  </w:style>
  <w:style w:type="numbering" w:customStyle="1" w:styleId="StyleBulleted">
    <w:name w:val="Style Bulleted"/>
    <w:basedOn w:val="NoList"/>
    <w:rsid w:val="00A35F51"/>
    <w:pPr>
      <w:numPr>
        <w:numId w:val="5"/>
      </w:numPr>
    </w:pPr>
  </w:style>
  <w:style w:type="table" w:styleId="TableGrid">
    <w:name w:val="Table Grid"/>
    <w:basedOn w:val="TableNormal"/>
    <w:uiPriority w:val="99"/>
    <w:rsid w:val="00A35F51"/>
    <w:pPr>
      <w:spacing w:after="120" w:line="32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Text">
    <w:name w:val="References Text"/>
    <w:basedOn w:val="Normal"/>
    <w:rsid w:val="00A35F51"/>
    <w:pPr>
      <w:spacing w:line="320" w:lineRule="atLeast"/>
      <w:ind w:left="567" w:hanging="567"/>
    </w:pPr>
    <w:rPr>
      <w:rFonts w:ascii="Times New Roman" w:hAnsi="Times New Roman"/>
      <w:sz w:val="24"/>
    </w:rPr>
  </w:style>
  <w:style w:type="paragraph" w:customStyle="1" w:styleId="OtherHeadings">
    <w:name w:val="Other Headings"/>
    <w:basedOn w:val="Heading2"/>
    <w:next w:val="Normal"/>
    <w:rsid w:val="00A35F51"/>
    <w:pPr>
      <w:tabs>
        <w:tab w:val="left" w:pos="1134"/>
      </w:tabs>
    </w:pPr>
    <w:rPr>
      <w:rFonts w:ascii="Verdana" w:hAnsi="Verdana" w:cs="Times New Roman"/>
      <w:b/>
      <w:bCs w:val="0"/>
      <w:iCs w:val="0"/>
      <w:color w:val="auto"/>
      <w:szCs w:val="20"/>
    </w:rPr>
  </w:style>
  <w:style w:type="numbering" w:customStyle="1" w:styleId="StyleNumbered">
    <w:name w:val="Style Numbered"/>
    <w:basedOn w:val="NoList"/>
    <w:rsid w:val="00A35F51"/>
    <w:pPr>
      <w:numPr>
        <w:numId w:val="6"/>
      </w:numPr>
    </w:pPr>
  </w:style>
  <w:style w:type="table" w:customStyle="1" w:styleId="AusIndustryTable">
    <w:name w:val="AusIndustry Table"/>
    <w:basedOn w:val="TableNormal"/>
    <w:rsid w:val="00A35F51"/>
    <w:pPr>
      <w:widowControl w:val="0"/>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TableHeadingNumbered">
    <w:name w:val="Table Heading (Numbered)"/>
    <w:basedOn w:val="TableText"/>
    <w:next w:val="Normal"/>
    <w:rsid w:val="00DB5819"/>
    <w:rPr>
      <w:color w:val="FFFFFF" w:themeColor="background1"/>
    </w:rPr>
  </w:style>
  <w:style w:type="paragraph" w:customStyle="1" w:styleId="DefaultTableText">
    <w:name w:val="Default Table Text"/>
    <w:basedOn w:val="Normal"/>
    <w:rsid w:val="00A35F51"/>
    <w:pPr>
      <w:spacing w:before="80" w:after="80"/>
    </w:pPr>
    <w:rPr>
      <w:rFonts w:ascii="Times New Roman" w:hAnsi="Times New Roman"/>
    </w:rPr>
  </w:style>
  <w:style w:type="paragraph" w:customStyle="1" w:styleId="IndentQuote">
    <w:name w:val="Indent Quote"/>
    <w:basedOn w:val="Normal"/>
    <w:next w:val="Normal"/>
    <w:rsid w:val="00A35F51"/>
    <w:pPr>
      <w:spacing w:line="320" w:lineRule="atLeast"/>
      <w:ind w:left="567"/>
    </w:pPr>
    <w:rPr>
      <w:rFonts w:ascii="Times New Roman" w:hAnsi="Times New Roman"/>
    </w:rPr>
  </w:style>
  <w:style w:type="paragraph" w:customStyle="1" w:styleId="NumberedParas">
    <w:name w:val="Numbered Paras"/>
    <w:basedOn w:val="Normal"/>
    <w:rsid w:val="00A35F51"/>
    <w:pPr>
      <w:spacing w:after="0"/>
    </w:pPr>
    <w:rPr>
      <w:b/>
      <w:bCs/>
    </w:rPr>
  </w:style>
  <w:style w:type="paragraph" w:styleId="BodyText">
    <w:name w:val="Body Text"/>
    <w:basedOn w:val="Default"/>
    <w:next w:val="Default"/>
    <w:link w:val="BodyTextChar"/>
    <w:rsid w:val="00A35F51"/>
    <w:pPr>
      <w:spacing w:before="120" w:after="120"/>
    </w:pPr>
    <w:rPr>
      <w:rFonts w:cs="Times New Roman"/>
      <w:color w:val="auto"/>
      <w:lang w:eastAsia="en-AU"/>
    </w:rPr>
  </w:style>
  <w:style w:type="character" w:customStyle="1" w:styleId="BodyTextChar">
    <w:name w:val="Body Text Char"/>
    <w:basedOn w:val="DefaultParagraphFont"/>
    <w:link w:val="BodyText"/>
    <w:rsid w:val="00A35F51"/>
    <w:rPr>
      <w:rFonts w:ascii="Arial" w:hAnsi="Arial"/>
      <w:sz w:val="24"/>
      <w:szCs w:val="24"/>
    </w:rPr>
  </w:style>
  <w:style w:type="character" w:styleId="CommentReference">
    <w:name w:val="annotation reference"/>
    <w:uiPriority w:val="99"/>
    <w:rsid w:val="00A35F51"/>
    <w:rPr>
      <w:sz w:val="16"/>
      <w:szCs w:val="16"/>
    </w:rPr>
  </w:style>
  <w:style w:type="paragraph" w:styleId="CommentText">
    <w:name w:val="annotation text"/>
    <w:basedOn w:val="Normal"/>
    <w:link w:val="CommentTextChar"/>
    <w:uiPriority w:val="99"/>
    <w:rsid w:val="00537BE6"/>
    <w:pPr>
      <w:spacing w:line="320" w:lineRule="atLeast"/>
    </w:pPr>
  </w:style>
  <w:style w:type="character" w:customStyle="1" w:styleId="CommentTextChar">
    <w:name w:val="Comment Text Char"/>
    <w:basedOn w:val="DefaultParagraphFont"/>
    <w:link w:val="CommentText"/>
    <w:uiPriority w:val="99"/>
    <w:rsid w:val="00537BE6"/>
  </w:style>
  <w:style w:type="paragraph" w:styleId="CommentSubject">
    <w:name w:val="annotation subject"/>
    <w:basedOn w:val="CommentText"/>
    <w:next w:val="CommentText"/>
    <w:link w:val="CommentSubjectChar"/>
    <w:rsid w:val="00A35F51"/>
    <w:rPr>
      <w:b/>
      <w:bCs/>
    </w:rPr>
  </w:style>
  <w:style w:type="character" w:customStyle="1" w:styleId="CommentSubjectChar">
    <w:name w:val="Comment Subject Char"/>
    <w:basedOn w:val="CommentTextChar"/>
    <w:link w:val="CommentSubject"/>
    <w:rsid w:val="00A35F51"/>
    <w:rPr>
      <w:b/>
      <w:bCs/>
      <w:lang w:eastAsia="en-US"/>
    </w:rPr>
  </w:style>
  <w:style w:type="paragraph" w:styleId="ListParagraph">
    <w:name w:val="List Paragraph"/>
    <w:aliases w:val="Recommendation,List Paragraph1,List Paragraph11,Bullet Point,Bullet point,Bulletr List Paragraph,Content descriptions,FooterText,L,List Bullet 1,List Paragraph2,List Paragraph21,Listeafsnit1,NFP GP Bulleted List,Paragraphe de liste1,リスト段落"/>
    <w:basedOn w:val="Normal"/>
    <w:link w:val="ListParagraphChar"/>
    <w:uiPriority w:val="34"/>
    <w:qFormat/>
    <w:rsid w:val="0058223D"/>
    <w:pPr>
      <w:ind w:left="720"/>
      <w:contextualSpacing/>
    </w:pPr>
  </w:style>
  <w:style w:type="character" w:styleId="Emphasis">
    <w:name w:val="Emphasis"/>
    <w:basedOn w:val="DefaultParagraphFont"/>
    <w:uiPriority w:val="20"/>
    <w:rsid w:val="00906BA9"/>
    <w:rPr>
      <w:i/>
      <w:iCs/>
    </w:rPr>
  </w:style>
  <w:style w:type="paragraph" w:customStyle="1" w:styleId="StyleBefore6pt">
    <w:name w:val="Style Before:  6 pt"/>
    <w:basedOn w:val="Normal"/>
    <w:rsid w:val="00BD48E4"/>
    <w:pPr>
      <w:suppressAutoHyphens/>
      <w:spacing w:after="60" w:line="320" w:lineRule="atLeast"/>
    </w:pPr>
    <w:rPr>
      <w:lang w:eastAsia="ar-SA"/>
    </w:rPr>
  </w:style>
  <w:style w:type="paragraph" w:customStyle="1" w:styleId="StyleBoldGreenBefore6pt">
    <w:name w:val="Style Bold Green Before:  6 pt"/>
    <w:basedOn w:val="Normal"/>
    <w:rsid w:val="00BD48E4"/>
    <w:pPr>
      <w:suppressAutoHyphens/>
      <w:spacing w:before="60" w:line="320" w:lineRule="atLeast"/>
    </w:pPr>
    <w:rPr>
      <w:b/>
      <w:bCs/>
      <w:color w:val="008000"/>
      <w:lang w:eastAsia="ar-SA"/>
    </w:rPr>
  </w:style>
  <w:style w:type="character" w:styleId="PageNumber">
    <w:name w:val="page number"/>
    <w:rsid w:val="00BD48E4"/>
    <w:rPr>
      <w:rFonts w:cs="Times New Roman"/>
    </w:rPr>
  </w:style>
  <w:style w:type="paragraph" w:customStyle="1" w:styleId="Normal-Style2">
    <w:name w:val="Normal - Style2"/>
    <w:basedOn w:val="Normal"/>
    <w:qFormat/>
    <w:rsid w:val="00791684"/>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791684"/>
    <w:pPr>
      <w:spacing w:before="0"/>
    </w:pPr>
  </w:style>
  <w:style w:type="paragraph" w:customStyle="1" w:styleId="NormalStyle4subbulletpoint">
    <w:name w:val="Normal Style4 sub bullet point"/>
    <w:basedOn w:val="Normal-Style2"/>
    <w:qFormat/>
    <w:rsid w:val="00791684"/>
    <w:pPr>
      <w:spacing w:before="0" w:after="0"/>
    </w:pPr>
  </w:style>
  <w:style w:type="paragraph" w:customStyle="1" w:styleId="Pa5">
    <w:name w:val="Pa5"/>
    <w:basedOn w:val="Default"/>
    <w:next w:val="Default"/>
    <w:uiPriority w:val="99"/>
    <w:rsid w:val="00583D45"/>
    <w:pPr>
      <w:spacing w:line="191" w:lineRule="atLeast"/>
    </w:pPr>
    <w:rPr>
      <w:rFonts w:ascii="Interstate Light" w:hAnsi="Interstate Light" w:cs="Times New Roman"/>
      <w:color w:val="auto"/>
      <w:lang w:eastAsia="en-AU"/>
    </w:rPr>
  </w:style>
  <w:style w:type="character" w:styleId="Strong">
    <w:name w:val="Strong"/>
    <w:basedOn w:val="DefaultParagraphFont"/>
    <w:uiPriority w:val="22"/>
    <w:qFormat/>
    <w:rsid w:val="007F2FB3"/>
    <w:rPr>
      <w:b/>
      <w:bCs/>
    </w:rPr>
  </w:style>
  <w:style w:type="paragraph" w:styleId="Revision">
    <w:name w:val="Revision"/>
    <w:hidden/>
    <w:uiPriority w:val="99"/>
    <w:semiHidden/>
    <w:rsid w:val="000E4CD5"/>
    <w:rPr>
      <w:rFonts w:ascii="TheSansOffice" w:hAnsi="TheSansOffice"/>
      <w:szCs w:val="24"/>
    </w:rPr>
  </w:style>
  <w:style w:type="paragraph" w:customStyle="1" w:styleId="Normalbold">
    <w:name w:val="Normal + bold"/>
    <w:basedOn w:val="Normal"/>
    <w:qFormat/>
    <w:rsid w:val="00115C6B"/>
    <w:pPr>
      <w:keepNext/>
    </w:pPr>
    <w:rPr>
      <w:b/>
    </w:rPr>
  </w:style>
  <w:style w:type="paragraph" w:customStyle="1" w:styleId="Heading2Appendix">
    <w:name w:val="Heading 2 Appendix"/>
    <w:basedOn w:val="Heading2"/>
    <w:next w:val="Normal"/>
    <w:qFormat/>
    <w:rsid w:val="009B6938"/>
    <w:pPr>
      <w:numPr>
        <w:numId w:val="0"/>
      </w:numPr>
    </w:pPr>
  </w:style>
  <w:style w:type="paragraph" w:customStyle="1" w:styleId="Heading3Appendix">
    <w:name w:val="Heading 3 Appendix"/>
    <w:basedOn w:val="Heading3"/>
    <w:qFormat/>
    <w:rsid w:val="009B6938"/>
    <w:pPr>
      <w:numPr>
        <w:ilvl w:val="0"/>
        <w:numId w:val="0"/>
      </w:numPr>
    </w:pPr>
  </w:style>
  <w:style w:type="character" w:styleId="FollowedHyperlink">
    <w:name w:val="FollowedHyperlink"/>
    <w:basedOn w:val="DefaultParagraphFont"/>
    <w:rsid w:val="002C621C"/>
    <w:rPr>
      <w:color w:val="800080" w:themeColor="followedHyperlink"/>
      <w:u w:val="single"/>
    </w:rPr>
  </w:style>
  <w:style w:type="paragraph" w:styleId="TOC5">
    <w:name w:val="toc 5"/>
    <w:basedOn w:val="Normal"/>
    <w:next w:val="Normal"/>
    <w:autoRedefine/>
    <w:uiPriority w:val="39"/>
    <w:rsid w:val="008C2578"/>
    <w:pPr>
      <w:tabs>
        <w:tab w:val="left" w:pos="1985"/>
        <w:tab w:val="right" w:leader="dot" w:pos="8778"/>
      </w:tabs>
      <w:ind w:left="1418" w:hanging="284"/>
    </w:pPr>
  </w:style>
  <w:style w:type="character" w:styleId="PlaceholderText">
    <w:name w:val="Placeholder Text"/>
    <w:basedOn w:val="DefaultParagraphFont"/>
    <w:uiPriority w:val="99"/>
    <w:semiHidden/>
    <w:rsid w:val="00037556"/>
    <w:rPr>
      <w:color w:val="808080"/>
    </w:rPr>
  </w:style>
  <w:style w:type="paragraph" w:customStyle="1" w:styleId="Normalheaderrow">
    <w:name w:val="Normal + header row"/>
    <w:basedOn w:val="Normal"/>
    <w:qFormat/>
    <w:rsid w:val="00BE67A7"/>
    <w:rPr>
      <w:color w:val="FFFFFF" w:themeColor="background1"/>
    </w:rPr>
  </w:style>
  <w:style w:type="paragraph" w:customStyle="1" w:styleId="Heading5appendix">
    <w:name w:val="Heading 5 + appendix"/>
    <w:basedOn w:val="Heading5"/>
    <w:qFormat/>
    <w:rsid w:val="00752E32"/>
    <w:pPr>
      <w:numPr>
        <w:ilvl w:val="0"/>
        <w:numId w:val="0"/>
      </w:numPr>
    </w:pPr>
  </w:style>
  <w:style w:type="character" w:customStyle="1" w:styleId="hvr">
    <w:name w:val="hvr"/>
    <w:basedOn w:val="DefaultParagraphFont"/>
    <w:rsid w:val="00BB708D"/>
  </w:style>
  <w:style w:type="paragraph" w:customStyle="1" w:styleId="Heading4appendix">
    <w:name w:val="Heading 4 + appendix"/>
    <w:basedOn w:val="Heading4"/>
    <w:qFormat/>
    <w:rsid w:val="007D4984"/>
    <w:pPr>
      <w:numPr>
        <w:ilvl w:val="0"/>
        <w:numId w:val="0"/>
      </w:numPr>
    </w:pPr>
    <w:rPr>
      <w:b w:val="0"/>
      <w:color w:val="auto"/>
      <w:sz w:val="20"/>
    </w:rPr>
  </w:style>
  <w:style w:type="paragraph" w:customStyle="1" w:styleId="inputcomment">
    <w:name w:val="input comment"/>
    <w:basedOn w:val="Normal"/>
    <w:qFormat/>
    <w:rsid w:val="00B1460B"/>
    <w:pPr>
      <w:suppressAutoHyphens/>
      <w:spacing w:before="180" w:after="60" w:line="240" w:lineRule="auto"/>
    </w:pPr>
    <w:rPr>
      <w:rFonts w:asciiTheme="minorHAnsi" w:eastAsiaTheme="minorHAnsi" w:hAnsiTheme="minorHAnsi" w:cstheme="minorBidi"/>
      <w:b/>
      <w:iCs/>
      <w:color w:val="76923C" w:themeColor="accent3" w:themeShade="BF"/>
    </w:rPr>
  </w:style>
  <w:style w:type="paragraph" w:customStyle="1" w:styleId="Boxed2Text">
    <w:name w:val="Boxed 2 Text"/>
    <w:basedOn w:val="Normal"/>
    <w:qFormat/>
    <w:rsid w:val="006064E1"/>
    <w:pPr>
      <w:numPr>
        <w:numId w:val="9"/>
      </w:numPr>
      <w:pBdr>
        <w:top w:val="single" w:sz="4" w:space="4" w:color="FFFFFF" w:themeColor="background1"/>
        <w:left w:val="single" w:sz="4" w:space="0" w:color="FFFFFF" w:themeColor="background1"/>
        <w:bottom w:val="single" w:sz="4" w:space="4" w:color="FFFFFF" w:themeColor="background1"/>
        <w:right w:val="single" w:sz="4" w:space="0" w:color="FFFFFF" w:themeColor="background1"/>
      </w:pBdr>
      <w:shd w:val="clear" w:color="auto" w:fill="EEECE1" w:themeFill="background2"/>
      <w:suppressAutoHyphens/>
      <w:spacing w:before="0" w:after="0" w:line="0" w:lineRule="atLeast"/>
      <w:ind w:right="284"/>
    </w:pPr>
    <w:rPr>
      <w:rFonts w:eastAsiaTheme="minorHAnsi" w:cstheme="minorBidi"/>
      <w:iCs/>
      <w:sz w:val="20"/>
    </w:rPr>
  </w:style>
  <w:style w:type="paragraph" w:customStyle="1" w:styleId="BodyText1">
    <w:name w:val="Body Text1"/>
    <w:basedOn w:val="Normal"/>
    <w:rsid w:val="00B1460B"/>
    <w:pPr>
      <w:spacing w:before="0" w:line="240" w:lineRule="auto"/>
    </w:pPr>
    <w:rPr>
      <w:rFonts w:ascii="Cambria" w:hAnsi="Cambria"/>
      <w:iCs/>
    </w:rPr>
  </w:style>
  <w:style w:type="paragraph" w:styleId="ListBullet4">
    <w:name w:val="List Bullet 4"/>
    <w:basedOn w:val="ListBullet"/>
    <w:unhideWhenUsed/>
    <w:rsid w:val="00DF69C8"/>
    <w:pPr>
      <w:shd w:val="clear" w:color="auto" w:fill="DBE5F1" w:themeFill="accent1" w:themeFillTint="33"/>
      <w:ind w:left="641" w:hanging="357"/>
    </w:pPr>
    <w:rPr>
      <w:rFonts w:cstheme="minorHAnsi"/>
    </w:rPr>
  </w:style>
  <w:style w:type="paragraph" w:customStyle="1" w:styleId="highlightedtext">
    <w:name w:val="highlighted text"/>
    <w:basedOn w:val="Normal"/>
    <w:link w:val="highlightedtextChar"/>
    <w:qFormat/>
    <w:rsid w:val="00022A7F"/>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eastAsiaTheme="minorHAnsi" w:hAnsiTheme="minorHAnsi" w:cstheme="minorBidi"/>
      <w:b/>
      <w:iCs/>
      <w:color w:val="4F6228" w:themeColor="accent3" w:themeShade="80"/>
    </w:rPr>
  </w:style>
  <w:style w:type="character" w:customStyle="1" w:styleId="highlightedtextChar">
    <w:name w:val="highlighted text Char"/>
    <w:basedOn w:val="DefaultParagraphFont"/>
    <w:link w:val="highlightedtext"/>
    <w:rsid w:val="00022A7F"/>
    <w:rPr>
      <w:rFonts w:asciiTheme="minorHAnsi" w:eastAsiaTheme="minorHAnsi" w:hAnsiTheme="minorHAnsi" w:cstheme="minorBidi"/>
      <w:b/>
      <w:color w:val="4F6228" w:themeColor="accent3" w:themeShade="80"/>
      <w:sz w:val="22"/>
      <w:szCs w:val="22"/>
    </w:rPr>
  </w:style>
  <w:style w:type="paragraph" w:customStyle="1" w:styleId="Bullet1">
    <w:name w:val="Bullet 1"/>
    <w:basedOn w:val="Normal"/>
    <w:qFormat/>
    <w:rsid w:val="00022A7F"/>
    <w:pPr>
      <w:numPr>
        <w:numId w:val="10"/>
      </w:numPr>
      <w:suppressAutoHyphens/>
      <w:spacing w:before="120" w:after="60"/>
    </w:pPr>
    <w:rPr>
      <w:rFonts w:asciiTheme="minorHAnsi" w:eastAsiaTheme="minorHAnsi" w:hAnsiTheme="minorHAnsi" w:cstheme="minorBidi"/>
      <w:iCs/>
    </w:rPr>
  </w:style>
  <w:style w:type="paragraph" w:customStyle="1" w:styleId="Bullet2">
    <w:name w:val="Bullet 2"/>
    <w:basedOn w:val="Bullet1"/>
    <w:qFormat/>
    <w:rsid w:val="00022A7F"/>
    <w:pPr>
      <w:numPr>
        <w:ilvl w:val="1"/>
      </w:numPr>
    </w:pPr>
  </w:style>
  <w:style w:type="paragraph" w:customStyle="1" w:styleId="Bullet3">
    <w:name w:val="Bullet 3"/>
    <w:basedOn w:val="Bullet2"/>
    <w:qFormat/>
    <w:rsid w:val="00022A7F"/>
    <w:pPr>
      <w:numPr>
        <w:ilvl w:val="2"/>
      </w:numPr>
    </w:pPr>
  </w:style>
  <w:style w:type="numbering" w:customStyle="1" w:styleId="BulletsList">
    <w:name w:val="Bullets List"/>
    <w:uiPriority w:val="99"/>
    <w:rsid w:val="00022A7F"/>
    <w:pPr>
      <w:numPr>
        <w:numId w:val="10"/>
      </w:numPr>
    </w:pPr>
  </w:style>
  <w:style w:type="numbering" w:customStyle="1" w:styleId="TableHeadingNumbers">
    <w:name w:val="Table Heading Numbers"/>
    <w:uiPriority w:val="99"/>
    <w:rsid w:val="00022A7F"/>
    <w:pPr>
      <w:numPr>
        <w:numId w:val="11"/>
      </w:numPr>
    </w:pPr>
  </w:style>
  <w:style w:type="paragraph" w:styleId="NoSpacing">
    <w:name w:val="No Spacing"/>
    <w:link w:val="NoSpacingChar"/>
    <w:uiPriority w:val="1"/>
    <w:qFormat/>
    <w:rsid w:val="00022A7F"/>
    <w:rPr>
      <w:rFonts w:ascii="Calibri" w:hAnsi="Calibri"/>
    </w:rPr>
  </w:style>
  <w:style w:type="character" w:customStyle="1" w:styleId="NoSpacingChar">
    <w:name w:val="No Spacing Char"/>
    <w:basedOn w:val="DefaultParagraphFont"/>
    <w:link w:val="NoSpacing"/>
    <w:uiPriority w:val="1"/>
    <w:rsid w:val="00022A7F"/>
    <w:rPr>
      <w:rFonts w:ascii="Calibri" w:hAnsi="Calibri"/>
      <w:sz w:val="22"/>
      <w:szCs w:val="22"/>
    </w:rPr>
  </w:style>
  <w:style w:type="paragraph" w:customStyle="1" w:styleId="Guidelinesbodytext">
    <w:name w:val="Guidelines body text"/>
    <w:basedOn w:val="NoSpacing"/>
    <w:qFormat/>
    <w:rsid w:val="003848A4"/>
    <w:rPr>
      <w:color w:val="000000"/>
      <w:szCs w:val="20"/>
      <w:lang w:val="en-US" w:bidi="en-US"/>
    </w:rPr>
  </w:style>
  <w:style w:type="paragraph" w:styleId="Caption">
    <w:name w:val="caption"/>
    <w:basedOn w:val="Normal"/>
    <w:next w:val="Normal"/>
    <w:uiPriority w:val="35"/>
    <w:unhideWhenUsed/>
    <w:qFormat/>
    <w:rsid w:val="00B16B54"/>
    <w:pPr>
      <w:suppressAutoHyphens/>
      <w:spacing w:before="200"/>
    </w:pPr>
    <w:rPr>
      <w:rFonts w:eastAsiaTheme="minorHAnsi" w:cstheme="minorBidi"/>
      <w:color w:val="264F90"/>
      <w:szCs w:val="18"/>
    </w:rPr>
  </w:style>
  <w:style w:type="table" w:customStyle="1" w:styleId="Finance1">
    <w:name w:val="Finance 1"/>
    <w:basedOn w:val="TableNormal"/>
    <w:uiPriority w:val="99"/>
    <w:rsid w:val="00B16B54"/>
    <w:pPr>
      <w:spacing w:before="60" w:after="60" w:line="200" w:lineRule="atLeast"/>
    </w:pPr>
    <w:rPr>
      <w:rFonts w:asciiTheme="minorHAnsi" w:eastAsiaTheme="minorHAnsi" w:hAnsiTheme="minorHAnsi" w:cstheme="minorBidi"/>
      <w:sz w:val="16"/>
    </w:rPr>
    <w:tblPr>
      <w:tblStyleRowBandSize w:val="1"/>
      <w:tblStyleColBandSize w:val="1"/>
      <w:tblBorders>
        <w:top w:val="single" w:sz="4" w:space="0" w:color="1F497D" w:themeColor="text2"/>
        <w:bottom w:val="single" w:sz="4" w:space="0" w:color="1F497D" w:themeColor="text2"/>
        <w:insideH w:val="single" w:sz="4" w:space="0" w:color="1F497D" w:themeColor="text2"/>
      </w:tblBorders>
      <w:tblCellMar>
        <w:left w:w="85" w:type="dxa"/>
        <w:right w:w="85" w:type="dxa"/>
      </w:tblCellMar>
    </w:tblPr>
    <w:trPr>
      <w:cantSplit/>
    </w:trPr>
    <w:tblStylePr w:type="firstRow">
      <w:rPr>
        <w:b/>
      </w:rPr>
      <w:tblPr/>
      <w:trPr>
        <w:tblHeader/>
      </w:trPr>
      <w:tcPr>
        <w:shd w:val="clear" w:color="auto" w:fill="1F497D" w:themeFill="text2"/>
      </w:tcPr>
    </w:tblStylePr>
    <w:tblStylePr w:type="lastRow">
      <w:tblPr/>
      <w:tcPr>
        <w:shd w:val="clear" w:color="auto" w:fill="1F497D" w:themeFill="text2"/>
      </w:tcPr>
    </w:tblStylePr>
    <w:tblStylePr w:type="firstCol">
      <w:tblPr/>
      <w:tcPr>
        <w:tcBorders>
          <w:insideH w:val="single" w:sz="4" w:space="0" w:color="FFFFFF" w:themeColor="background1"/>
        </w:tcBorders>
        <w:shd w:val="clear" w:color="auto" w:fill="1F497D" w:themeFill="text2"/>
      </w:tcPr>
    </w:tblStylePr>
    <w:tblStylePr w:type="lastCol">
      <w:tblPr/>
      <w:tcPr>
        <w:shd w:val="clear" w:color="auto" w:fill="BFBFBF" w:themeFill="background1" w:themeFillShade="BF"/>
      </w:tcPr>
    </w:tblStylePr>
    <w:tblStylePr w:type="band1Vert">
      <w:tblPr/>
      <w:tcPr>
        <w:shd w:val="clear" w:color="auto" w:fill="EEECE1" w:themeFill="background2"/>
      </w:tcPr>
    </w:tblStylePr>
    <w:tblStylePr w:type="band2Vert">
      <w:tblPr/>
      <w:tcPr>
        <w:shd w:val="clear" w:color="auto" w:fill="FFFFFF" w:themeFill="background1"/>
      </w:tcPr>
    </w:tblStylePr>
    <w:tblStylePr w:type="band1Horz">
      <w:tblPr/>
      <w:tcPr>
        <w:shd w:val="clear" w:color="auto" w:fill="EEECE1"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qFormat/>
    <w:rsid w:val="00B16B54"/>
    <w:pPr>
      <w:suppressAutoHyphens/>
      <w:spacing w:before="60" w:after="60"/>
    </w:pPr>
    <w:rPr>
      <w:rFonts w:eastAsiaTheme="minorHAnsi" w:cstheme="minorBidi"/>
      <w:iCs/>
    </w:rPr>
  </w:style>
  <w:style w:type="table" w:styleId="TableGridLight">
    <w:name w:val="Grid Table Light"/>
    <w:basedOn w:val="TableNormal"/>
    <w:uiPriority w:val="40"/>
    <w:rsid w:val="00B16B5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edList1">
    <w:name w:val="Numbered List 1"/>
    <w:basedOn w:val="Normal"/>
    <w:qFormat/>
    <w:rsid w:val="007E6B1A"/>
    <w:pPr>
      <w:numPr>
        <w:numId w:val="12"/>
      </w:numPr>
      <w:suppressAutoHyphens/>
      <w:spacing w:before="180" w:after="60"/>
    </w:pPr>
    <w:rPr>
      <w:rFonts w:asciiTheme="minorHAnsi" w:eastAsiaTheme="minorHAnsi" w:hAnsiTheme="minorHAnsi" w:cstheme="minorBidi"/>
    </w:rPr>
  </w:style>
  <w:style w:type="paragraph" w:customStyle="1" w:styleId="NumberedList2">
    <w:name w:val="Numbered List 2"/>
    <w:basedOn w:val="NumberedList1"/>
    <w:qFormat/>
    <w:rsid w:val="007E6B1A"/>
    <w:pPr>
      <w:numPr>
        <w:ilvl w:val="1"/>
      </w:numPr>
      <w:spacing w:before="120"/>
    </w:pPr>
  </w:style>
  <w:style w:type="paragraph" w:customStyle="1" w:styleId="NumberedList3">
    <w:name w:val="Numbered List 3"/>
    <w:basedOn w:val="NumberedList2"/>
    <w:qFormat/>
    <w:rsid w:val="007E6B1A"/>
    <w:pPr>
      <w:numPr>
        <w:ilvl w:val="2"/>
      </w:numPr>
      <w:ind w:left="851"/>
    </w:pPr>
  </w:style>
  <w:style w:type="numbering" w:customStyle="1" w:styleId="Numberedlist">
    <w:name w:val="Numbered list"/>
    <w:uiPriority w:val="99"/>
    <w:rsid w:val="007E6B1A"/>
    <w:pPr>
      <w:numPr>
        <w:numId w:val="12"/>
      </w:numPr>
    </w:pPr>
  </w:style>
  <w:style w:type="table" w:styleId="GridTable1Light">
    <w:name w:val="Grid Table 1 Light"/>
    <w:basedOn w:val="TableNormal"/>
    <w:uiPriority w:val="46"/>
    <w:rsid w:val="0062485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6248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aliases w:val="Recommendation Char,List Paragraph1 Char,List Paragraph11 Char,Bullet Point Char,Bullet point Char,Bulletr List Paragraph Char,Content descriptions Char,FooterText Char,L Char,List Bullet 1 Char,List Paragraph2 Char,Listeafsnit1 Char"/>
    <w:basedOn w:val="DefaultParagraphFont"/>
    <w:link w:val="ListParagraph"/>
    <w:locked/>
    <w:rsid w:val="00C923B2"/>
  </w:style>
  <w:style w:type="paragraph" w:styleId="NormalWeb">
    <w:name w:val="Normal (Web)"/>
    <w:basedOn w:val="Normal"/>
    <w:uiPriority w:val="99"/>
    <w:unhideWhenUsed/>
    <w:rsid w:val="00AB4ED6"/>
    <w:pPr>
      <w:spacing w:before="100" w:beforeAutospacing="1" w:after="100" w:afterAutospacing="1" w:line="240" w:lineRule="auto"/>
    </w:pPr>
    <w:rPr>
      <w:rFonts w:ascii="Times New Roman" w:hAnsi="Times New Roman"/>
      <w:sz w:val="24"/>
      <w:szCs w:val="24"/>
      <w:lang w:eastAsia="en-AU"/>
    </w:rPr>
  </w:style>
  <w:style w:type="table" w:styleId="ListTable3-Accent1">
    <w:name w:val="List Table 3 Accent 1"/>
    <w:basedOn w:val="TableNormal"/>
    <w:uiPriority w:val="48"/>
    <w:rsid w:val="000400DD"/>
    <w:rPr>
      <w:rFonts w:asciiTheme="minorHAnsi" w:eastAsiaTheme="minorHAnsi" w:hAnsiTheme="minorHAnsi" w:cstheme="minorBid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Bullets">
    <w:name w:val="Bullets"/>
    <w:basedOn w:val="NoList"/>
    <w:uiPriority w:val="99"/>
    <w:rsid w:val="00637E82"/>
    <w:pPr>
      <w:numPr>
        <w:numId w:val="13"/>
      </w:numPr>
    </w:pPr>
  </w:style>
  <w:style w:type="paragraph" w:customStyle="1" w:styleId="Bullets1">
    <w:name w:val="Bullets 1"/>
    <w:basedOn w:val="BodyText"/>
    <w:qFormat/>
    <w:rsid w:val="00637E82"/>
    <w:pPr>
      <w:numPr>
        <w:numId w:val="13"/>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Bullets2">
    <w:name w:val="Bullets 2"/>
    <w:basedOn w:val="BodyText"/>
    <w:qFormat/>
    <w:rsid w:val="00637E82"/>
    <w:pPr>
      <w:numPr>
        <w:ilvl w:val="1"/>
        <w:numId w:val="13"/>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TableBullets2">
    <w:name w:val="Table Bullets 2"/>
    <w:basedOn w:val="TableText"/>
    <w:uiPriority w:val="20"/>
    <w:qFormat/>
    <w:rsid w:val="00637E82"/>
    <w:pPr>
      <w:numPr>
        <w:ilvl w:val="7"/>
        <w:numId w:val="13"/>
      </w:numPr>
      <w:suppressAutoHyphens w:val="0"/>
      <w:spacing w:before="40" w:after="100"/>
      <w:ind w:right="113"/>
    </w:pPr>
    <w:rPr>
      <w:rFonts w:asciiTheme="minorHAnsi" w:hAnsiTheme="minorHAnsi" w:cs="Times New Roman"/>
      <w:iCs w:val="0"/>
      <w:color w:val="000000" w:themeColor="text1"/>
      <w:szCs w:val="20"/>
    </w:rPr>
  </w:style>
  <w:style w:type="paragraph" w:customStyle="1" w:styleId="TableBullets1">
    <w:name w:val="Table Bullets 1"/>
    <w:basedOn w:val="TableText"/>
    <w:uiPriority w:val="20"/>
    <w:qFormat/>
    <w:rsid w:val="00637E82"/>
    <w:pPr>
      <w:numPr>
        <w:ilvl w:val="6"/>
        <w:numId w:val="13"/>
      </w:numPr>
      <w:suppressAutoHyphens w:val="0"/>
      <w:spacing w:before="40" w:after="100"/>
      <w:ind w:right="113"/>
    </w:pPr>
    <w:rPr>
      <w:rFonts w:asciiTheme="minorHAnsi" w:hAnsiTheme="minorHAnsi" w:cs="Times New Roman"/>
      <w:iCs w:val="0"/>
      <w:color w:val="000000" w:themeColor="text1"/>
      <w:szCs w:val="20"/>
    </w:rPr>
  </w:style>
  <w:style w:type="character" w:styleId="UnresolvedMention">
    <w:name w:val="Unresolved Mention"/>
    <w:basedOn w:val="DefaultParagraphFont"/>
    <w:uiPriority w:val="99"/>
    <w:semiHidden/>
    <w:unhideWhenUsed/>
    <w:rsid w:val="00195E81"/>
    <w:rPr>
      <w:color w:val="605E5C"/>
      <w:shd w:val="clear" w:color="auto" w:fill="E1DFDD"/>
    </w:rPr>
  </w:style>
  <w:style w:type="table" w:customStyle="1" w:styleId="TableGrid1">
    <w:name w:val="Table Grid1"/>
    <w:basedOn w:val="TableNormal"/>
    <w:next w:val="TableGrid"/>
    <w:uiPriority w:val="59"/>
    <w:rsid w:val="00B86270"/>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64E2C"/>
  </w:style>
  <w:style w:type="numbering" w:customStyle="1" w:styleId="Numbers">
    <w:name w:val="Numbers"/>
    <w:basedOn w:val="NoList"/>
    <w:uiPriority w:val="99"/>
    <w:rsid w:val="00364E2C"/>
    <w:pPr>
      <w:numPr>
        <w:numId w:val="14"/>
      </w:numPr>
    </w:pPr>
  </w:style>
  <w:style w:type="paragraph" w:customStyle="1" w:styleId="Numbers1">
    <w:name w:val="Numbers 1"/>
    <w:basedOn w:val="Heading3"/>
    <w:uiPriority w:val="9"/>
    <w:qFormat/>
    <w:rsid w:val="00364E2C"/>
    <w:pPr>
      <w:keepLines/>
      <w:numPr>
        <w:ilvl w:val="0"/>
        <w:numId w:val="14"/>
      </w:numPr>
      <w:spacing w:before="400"/>
    </w:pPr>
    <w:rPr>
      <w:rFonts w:asciiTheme="majorHAnsi" w:eastAsiaTheme="majorEastAsia" w:hAnsiTheme="majorHAnsi" w:cstheme="majorBidi"/>
      <w:iCs w:val="0"/>
      <w:color w:val="000000" w:themeColor="text1"/>
      <w:sz w:val="22"/>
      <w:szCs w:val="20"/>
    </w:rPr>
  </w:style>
  <w:style w:type="paragraph" w:customStyle="1" w:styleId="Numbers2">
    <w:name w:val="Numbers 2"/>
    <w:basedOn w:val="BodyText"/>
    <w:uiPriority w:val="9"/>
    <w:qFormat/>
    <w:rsid w:val="00364E2C"/>
    <w:pPr>
      <w:numPr>
        <w:ilvl w:val="1"/>
        <w:numId w:val="14"/>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Numbers3">
    <w:name w:val="Numbers 3"/>
    <w:basedOn w:val="BodyText"/>
    <w:uiPriority w:val="9"/>
    <w:qFormat/>
    <w:rsid w:val="00364E2C"/>
    <w:pPr>
      <w:numPr>
        <w:ilvl w:val="2"/>
        <w:numId w:val="14"/>
      </w:numPr>
      <w:autoSpaceDE/>
      <w:autoSpaceDN/>
      <w:adjustRightInd/>
      <w:spacing w:after="140" w:line="280" w:lineRule="atLeast"/>
    </w:pPr>
    <w:rPr>
      <w:rFonts w:asciiTheme="minorHAnsi" w:eastAsiaTheme="minorHAnsi" w:hAnsiTheme="minorHAnsi"/>
      <w:color w:val="000000" w:themeColor="text1"/>
      <w:sz w:val="22"/>
      <w:szCs w:val="20"/>
      <w:lang w:eastAsia="en-US"/>
    </w:rPr>
  </w:style>
  <w:style w:type="paragraph" w:customStyle="1" w:styleId="paragraph">
    <w:name w:val="paragraph"/>
    <w:basedOn w:val="Normal"/>
    <w:rsid w:val="00C22910"/>
    <w:pPr>
      <w:spacing w:before="100" w:beforeAutospacing="1" w:after="100" w:afterAutospacing="1" w:line="240" w:lineRule="auto"/>
    </w:pPr>
    <w:rPr>
      <w:rFonts w:ascii="Calibri" w:eastAsiaTheme="minorHAnsi" w:hAnsi="Calibri" w:cs="Calibri"/>
      <w:lang w:eastAsia="en-AU"/>
    </w:rPr>
  </w:style>
  <w:style w:type="character" w:customStyle="1" w:styleId="eop">
    <w:name w:val="eop"/>
    <w:basedOn w:val="DefaultParagraphFont"/>
    <w:rsid w:val="00C22910"/>
  </w:style>
  <w:style w:type="character" w:customStyle="1" w:styleId="FooterChar">
    <w:name w:val="Footer Char"/>
    <w:basedOn w:val="DefaultParagraphFont"/>
    <w:link w:val="Footer"/>
    <w:uiPriority w:val="99"/>
    <w:rsid w:val="0085141E"/>
    <w:rPr>
      <w:sz w:val="16"/>
    </w:rPr>
  </w:style>
  <w:style w:type="character" w:customStyle="1" w:styleId="marksr6ass6vw">
    <w:name w:val="marksr6ass6vw"/>
    <w:basedOn w:val="DefaultParagraphFont"/>
    <w:rsid w:val="00762DBA"/>
  </w:style>
  <w:style w:type="paragraph" w:customStyle="1" w:styleId="xxxmsonormal">
    <w:name w:val="x_xxmsonormal"/>
    <w:basedOn w:val="Normal"/>
    <w:rsid w:val="00E033EF"/>
    <w:pPr>
      <w:spacing w:before="0" w:after="0" w:line="240" w:lineRule="auto"/>
    </w:pPr>
    <w:rPr>
      <w:rFonts w:ascii="Aptos" w:eastAsiaTheme="minorHAnsi"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0452">
      <w:bodyDiv w:val="1"/>
      <w:marLeft w:val="0"/>
      <w:marRight w:val="0"/>
      <w:marTop w:val="0"/>
      <w:marBottom w:val="0"/>
      <w:divBdr>
        <w:top w:val="none" w:sz="0" w:space="0" w:color="auto"/>
        <w:left w:val="none" w:sz="0" w:space="0" w:color="auto"/>
        <w:bottom w:val="none" w:sz="0" w:space="0" w:color="auto"/>
        <w:right w:val="none" w:sz="0" w:space="0" w:color="auto"/>
      </w:divBdr>
    </w:div>
    <w:div w:id="134494508">
      <w:bodyDiv w:val="1"/>
      <w:marLeft w:val="0"/>
      <w:marRight w:val="0"/>
      <w:marTop w:val="0"/>
      <w:marBottom w:val="0"/>
      <w:divBdr>
        <w:top w:val="none" w:sz="0" w:space="0" w:color="auto"/>
        <w:left w:val="none" w:sz="0" w:space="0" w:color="auto"/>
        <w:bottom w:val="none" w:sz="0" w:space="0" w:color="auto"/>
        <w:right w:val="none" w:sz="0" w:space="0" w:color="auto"/>
      </w:divBdr>
    </w:div>
    <w:div w:id="174736230">
      <w:bodyDiv w:val="1"/>
      <w:marLeft w:val="0"/>
      <w:marRight w:val="0"/>
      <w:marTop w:val="0"/>
      <w:marBottom w:val="0"/>
      <w:divBdr>
        <w:top w:val="none" w:sz="0" w:space="0" w:color="auto"/>
        <w:left w:val="none" w:sz="0" w:space="0" w:color="auto"/>
        <w:bottom w:val="none" w:sz="0" w:space="0" w:color="auto"/>
        <w:right w:val="none" w:sz="0" w:space="0" w:color="auto"/>
      </w:divBdr>
    </w:div>
    <w:div w:id="177622806">
      <w:bodyDiv w:val="1"/>
      <w:marLeft w:val="0"/>
      <w:marRight w:val="0"/>
      <w:marTop w:val="0"/>
      <w:marBottom w:val="0"/>
      <w:divBdr>
        <w:top w:val="none" w:sz="0" w:space="0" w:color="auto"/>
        <w:left w:val="none" w:sz="0" w:space="0" w:color="auto"/>
        <w:bottom w:val="none" w:sz="0" w:space="0" w:color="auto"/>
        <w:right w:val="none" w:sz="0" w:space="0" w:color="auto"/>
      </w:divBdr>
    </w:div>
    <w:div w:id="210264026">
      <w:bodyDiv w:val="1"/>
      <w:marLeft w:val="0"/>
      <w:marRight w:val="0"/>
      <w:marTop w:val="0"/>
      <w:marBottom w:val="0"/>
      <w:divBdr>
        <w:top w:val="none" w:sz="0" w:space="0" w:color="auto"/>
        <w:left w:val="none" w:sz="0" w:space="0" w:color="auto"/>
        <w:bottom w:val="none" w:sz="0" w:space="0" w:color="auto"/>
        <w:right w:val="none" w:sz="0" w:space="0" w:color="auto"/>
      </w:divBdr>
    </w:div>
    <w:div w:id="246230205">
      <w:bodyDiv w:val="1"/>
      <w:marLeft w:val="0"/>
      <w:marRight w:val="0"/>
      <w:marTop w:val="0"/>
      <w:marBottom w:val="0"/>
      <w:divBdr>
        <w:top w:val="none" w:sz="0" w:space="0" w:color="auto"/>
        <w:left w:val="none" w:sz="0" w:space="0" w:color="auto"/>
        <w:bottom w:val="none" w:sz="0" w:space="0" w:color="auto"/>
        <w:right w:val="none" w:sz="0" w:space="0" w:color="auto"/>
      </w:divBdr>
    </w:div>
    <w:div w:id="269120462">
      <w:bodyDiv w:val="1"/>
      <w:marLeft w:val="0"/>
      <w:marRight w:val="0"/>
      <w:marTop w:val="0"/>
      <w:marBottom w:val="0"/>
      <w:divBdr>
        <w:top w:val="none" w:sz="0" w:space="0" w:color="auto"/>
        <w:left w:val="none" w:sz="0" w:space="0" w:color="auto"/>
        <w:bottom w:val="none" w:sz="0" w:space="0" w:color="auto"/>
        <w:right w:val="none" w:sz="0" w:space="0" w:color="auto"/>
      </w:divBdr>
    </w:div>
    <w:div w:id="273102679">
      <w:bodyDiv w:val="1"/>
      <w:marLeft w:val="0"/>
      <w:marRight w:val="0"/>
      <w:marTop w:val="0"/>
      <w:marBottom w:val="0"/>
      <w:divBdr>
        <w:top w:val="none" w:sz="0" w:space="0" w:color="auto"/>
        <w:left w:val="none" w:sz="0" w:space="0" w:color="auto"/>
        <w:bottom w:val="none" w:sz="0" w:space="0" w:color="auto"/>
        <w:right w:val="none" w:sz="0" w:space="0" w:color="auto"/>
      </w:divBdr>
    </w:div>
    <w:div w:id="313992914">
      <w:bodyDiv w:val="1"/>
      <w:marLeft w:val="0"/>
      <w:marRight w:val="0"/>
      <w:marTop w:val="0"/>
      <w:marBottom w:val="0"/>
      <w:divBdr>
        <w:top w:val="none" w:sz="0" w:space="0" w:color="auto"/>
        <w:left w:val="none" w:sz="0" w:space="0" w:color="auto"/>
        <w:bottom w:val="none" w:sz="0" w:space="0" w:color="auto"/>
        <w:right w:val="none" w:sz="0" w:space="0" w:color="auto"/>
      </w:divBdr>
    </w:div>
    <w:div w:id="321740448">
      <w:bodyDiv w:val="1"/>
      <w:marLeft w:val="0"/>
      <w:marRight w:val="0"/>
      <w:marTop w:val="0"/>
      <w:marBottom w:val="0"/>
      <w:divBdr>
        <w:top w:val="none" w:sz="0" w:space="0" w:color="auto"/>
        <w:left w:val="none" w:sz="0" w:space="0" w:color="auto"/>
        <w:bottom w:val="none" w:sz="0" w:space="0" w:color="auto"/>
        <w:right w:val="none" w:sz="0" w:space="0" w:color="auto"/>
      </w:divBdr>
    </w:div>
    <w:div w:id="339088232">
      <w:bodyDiv w:val="1"/>
      <w:marLeft w:val="0"/>
      <w:marRight w:val="0"/>
      <w:marTop w:val="0"/>
      <w:marBottom w:val="0"/>
      <w:divBdr>
        <w:top w:val="none" w:sz="0" w:space="0" w:color="auto"/>
        <w:left w:val="none" w:sz="0" w:space="0" w:color="auto"/>
        <w:bottom w:val="none" w:sz="0" w:space="0" w:color="auto"/>
        <w:right w:val="none" w:sz="0" w:space="0" w:color="auto"/>
      </w:divBdr>
    </w:div>
    <w:div w:id="363478870">
      <w:bodyDiv w:val="1"/>
      <w:marLeft w:val="0"/>
      <w:marRight w:val="0"/>
      <w:marTop w:val="0"/>
      <w:marBottom w:val="0"/>
      <w:divBdr>
        <w:top w:val="none" w:sz="0" w:space="0" w:color="auto"/>
        <w:left w:val="none" w:sz="0" w:space="0" w:color="auto"/>
        <w:bottom w:val="none" w:sz="0" w:space="0" w:color="auto"/>
        <w:right w:val="none" w:sz="0" w:space="0" w:color="auto"/>
      </w:divBdr>
    </w:div>
    <w:div w:id="388463194">
      <w:bodyDiv w:val="1"/>
      <w:marLeft w:val="0"/>
      <w:marRight w:val="0"/>
      <w:marTop w:val="0"/>
      <w:marBottom w:val="0"/>
      <w:divBdr>
        <w:top w:val="none" w:sz="0" w:space="0" w:color="auto"/>
        <w:left w:val="none" w:sz="0" w:space="0" w:color="auto"/>
        <w:bottom w:val="none" w:sz="0" w:space="0" w:color="auto"/>
        <w:right w:val="none" w:sz="0" w:space="0" w:color="auto"/>
      </w:divBdr>
    </w:div>
    <w:div w:id="422067545">
      <w:bodyDiv w:val="1"/>
      <w:marLeft w:val="0"/>
      <w:marRight w:val="0"/>
      <w:marTop w:val="0"/>
      <w:marBottom w:val="0"/>
      <w:divBdr>
        <w:top w:val="none" w:sz="0" w:space="0" w:color="auto"/>
        <w:left w:val="none" w:sz="0" w:space="0" w:color="auto"/>
        <w:bottom w:val="none" w:sz="0" w:space="0" w:color="auto"/>
        <w:right w:val="none" w:sz="0" w:space="0" w:color="auto"/>
      </w:divBdr>
    </w:div>
    <w:div w:id="428083321">
      <w:bodyDiv w:val="1"/>
      <w:marLeft w:val="0"/>
      <w:marRight w:val="0"/>
      <w:marTop w:val="0"/>
      <w:marBottom w:val="0"/>
      <w:divBdr>
        <w:top w:val="none" w:sz="0" w:space="0" w:color="auto"/>
        <w:left w:val="none" w:sz="0" w:space="0" w:color="auto"/>
        <w:bottom w:val="none" w:sz="0" w:space="0" w:color="auto"/>
        <w:right w:val="none" w:sz="0" w:space="0" w:color="auto"/>
      </w:divBdr>
    </w:div>
    <w:div w:id="469327740">
      <w:bodyDiv w:val="1"/>
      <w:marLeft w:val="0"/>
      <w:marRight w:val="0"/>
      <w:marTop w:val="0"/>
      <w:marBottom w:val="0"/>
      <w:divBdr>
        <w:top w:val="none" w:sz="0" w:space="0" w:color="auto"/>
        <w:left w:val="none" w:sz="0" w:space="0" w:color="auto"/>
        <w:bottom w:val="none" w:sz="0" w:space="0" w:color="auto"/>
        <w:right w:val="none" w:sz="0" w:space="0" w:color="auto"/>
      </w:divBdr>
    </w:div>
    <w:div w:id="675495870">
      <w:bodyDiv w:val="1"/>
      <w:marLeft w:val="0"/>
      <w:marRight w:val="0"/>
      <w:marTop w:val="0"/>
      <w:marBottom w:val="0"/>
      <w:divBdr>
        <w:top w:val="none" w:sz="0" w:space="0" w:color="auto"/>
        <w:left w:val="none" w:sz="0" w:space="0" w:color="auto"/>
        <w:bottom w:val="none" w:sz="0" w:space="0" w:color="auto"/>
        <w:right w:val="none" w:sz="0" w:space="0" w:color="auto"/>
      </w:divBdr>
    </w:div>
    <w:div w:id="786854460">
      <w:bodyDiv w:val="1"/>
      <w:marLeft w:val="0"/>
      <w:marRight w:val="0"/>
      <w:marTop w:val="0"/>
      <w:marBottom w:val="0"/>
      <w:divBdr>
        <w:top w:val="none" w:sz="0" w:space="0" w:color="auto"/>
        <w:left w:val="none" w:sz="0" w:space="0" w:color="auto"/>
        <w:bottom w:val="none" w:sz="0" w:space="0" w:color="auto"/>
        <w:right w:val="none" w:sz="0" w:space="0" w:color="auto"/>
      </w:divBdr>
    </w:div>
    <w:div w:id="807623732">
      <w:bodyDiv w:val="1"/>
      <w:marLeft w:val="0"/>
      <w:marRight w:val="0"/>
      <w:marTop w:val="0"/>
      <w:marBottom w:val="0"/>
      <w:divBdr>
        <w:top w:val="none" w:sz="0" w:space="0" w:color="auto"/>
        <w:left w:val="none" w:sz="0" w:space="0" w:color="auto"/>
        <w:bottom w:val="none" w:sz="0" w:space="0" w:color="auto"/>
        <w:right w:val="none" w:sz="0" w:space="0" w:color="auto"/>
      </w:divBdr>
    </w:div>
    <w:div w:id="863054036">
      <w:bodyDiv w:val="1"/>
      <w:marLeft w:val="0"/>
      <w:marRight w:val="0"/>
      <w:marTop w:val="0"/>
      <w:marBottom w:val="0"/>
      <w:divBdr>
        <w:top w:val="none" w:sz="0" w:space="0" w:color="auto"/>
        <w:left w:val="none" w:sz="0" w:space="0" w:color="auto"/>
        <w:bottom w:val="none" w:sz="0" w:space="0" w:color="auto"/>
        <w:right w:val="none" w:sz="0" w:space="0" w:color="auto"/>
      </w:divBdr>
    </w:div>
    <w:div w:id="864059305">
      <w:bodyDiv w:val="1"/>
      <w:marLeft w:val="0"/>
      <w:marRight w:val="0"/>
      <w:marTop w:val="0"/>
      <w:marBottom w:val="0"/>
      <w:divBdr>
        <w:top w:val="none" w:sz="0" w:space="0" w:color="auto"/>
        <w:left w:val="none" w:sz="0" w:space="0" w:color="auto"/>
        <w:bottom w:val="none" w:sz="0" w:space="0" w:color="auto"/>
        <w:right w:val="none" w:sz="0" w:space="0" w:color="auto"/>
      </w:divBdr>
    </w:div>
    <w:div w:id="887644120">
      <w:bodyDiv w:val="1"/>
      <w:marLeft w:val="0"/>
      <w:marRight w:val="0"/>
      <w:marTop w:val="0"/>
      <w:marBottom w:val="0"/>
      <w:divBdr>
        <w:top w:val="none" w:sz="0" w:space="0" w:color="auto"/>
        <w:left w:val="none" w:sz="0" w:space="0" w:color="auto"/>
        <w:bottom w:val="none" w:sz="0" w:space="0" w:color="auto"/>
        <w:right w:val="none" w:sz="0" w:space="0" w:color="auto"/>
      </w:divBdr>
    </w:div>
    <w:div w:id="892082997">
      <w:bodyDiv w:val="1"/>
      <w:marLeft w:val="0"/>
      <w:marRight w:val="0"/>
      <w:marTop w:val="0"/>
      <w:marBottom w:val="0"/>
      <w:divBdr>
        <w:top w:val="none" w:sz="0" w:space="0" w:color="auto"/>
        <w:left w:val="none" w:sz="0" w:space="0" w:color="auto"/>
        <w:bottom w:val="none" w:sz="0" w:space="0" w:color="auto"/>
        <w:right w:val="none" w:sz="0" w:space="0" w:color="auto"/>
      </w:divBdr>
    </w:div>
    <w:div w:id="906765085">
      <w:bodyDiv w:val="1"/>
      <w:marLeft w:val="0"/>
      <w:marRight w:val="0"/>
      <w:marTop w:val="0"/>
      <w:marBottom w:val="0"/>
      <w:divBdr>
        <w:top w:val="none" w:sz="0" w:space="0" w:color="auto"/>
        <w:left w:val="none" w:sz="0" w:space="0" w:color="auto"/>
        <w:bottom w:val="none" w:sz="0" w:space="0" w:color="auto"/>
        <w:right w:val="none" w:sz="0" w:space="0" w:color="auto"/>
      </w:divBdr>
    </w:div>
    <w:div w:id="927152560">
      <w:bodyDiv w:val="1"/>
      <w:marLeft w:val="0"/>
      <w:marRight w:val="0"/>
      <w:marTop w:val="0"/>
      <w:marBottom w:val="0"/>
      <w:divBdr>
        <w:top w:val="none" w:sz="0" w:space="0" w:color="auto"/>
        <w:left w:val="none" w:sz="0" w:space="0" w:color="auto"/>
        <w:bottom w:val="none" w:sz="0" w:space="0" w:color="auto"/>
        <w:right w:val="none" w:sz="0" w:space="0" w:color="auto"/>
      </w:divBdr>
    </w:div>
    <w:div w:id="936518510">
      <w:bodyDiv w:val="1"/>
      <w:marLeft w:val="0"/>
      <w:marRight w:val="0"/>
      <w:marTop w:val="0"/>
      <w:marBottom w:val="0"/>
      <w:divBdr>
        <w:top w:val="none" w:sz="0" w:space="0" w:color="auto"/>
        <w:left w:val="none" w:sz="0" w:space="0" w:color="auto"/>
        <w:bottom w:val="none" w:sz="0" w:space="0" w:color="auto"/>
        <w:right w:val="none" w:sz="0" w:space="0" w:color="auto"/>
      </w:divBdr>
    </w:div>
    <w:div w:id="979071147">
      <w:bodyDiv w:val="1"/>
      <w:marLeft w:val="0"/>
      <w:marRight w:val="0"/>
      <w:marTop w:val="100"/>
      <w:marBottom w:val="100"/>
      <w:divBdr>
        <w:top w:val="none" w:sz="0" w:space="0" w:color="auto"/>
        <w:left w:val="none" w:sz="0" w:space="0" w:color="auto"/>
        <w:bottom w:val="none" w:sz="0" w:space="0" w:color="auto"/>
        <w:right w:val="none" w:sz="0" w:space="0" w:color="auto"/>
      </w:divBdr>
      <w:divsChild>
        <w:div w:id="233400005">
          <w:marLeft w:val="0"/>
          <w:marRight w:val="0"/>
          <w:marTop w:val="0"/>
          <w:marBottom w:val="0"/>
          <w:divBdr>
            <w:top w:val="none" w:sz="0" w:space="0" w:color="auto"/>
            <w:left w:val="none" w:sz="0" w:space="0" w:color="auto"/>
            <w:bottom w:val="none" w:sz="0" w:space="0" w:color="auto"/>
            <w:right w:val="none" w:sz="0" w:space="0" w:color="auto"/>
          </w:divBdr>
          <w:divsChild>
            <w:div w:id="571741436">
              <w:marLeft w:val="0"/>
              <w:marRight w:val="0"/>
              <w:marTop w:val="0"/>
              <w:marBottom w:val="0"/>
              <w:divBdr>
                <w:top w:val="none" w:sz="0" w:space="0" w:color="auto"/>
                <w:left w:val="none" w:sz="0" w:space="0" w:color="auto"/>
                <w:bottom w:val="none" w:sz="0" w:space="0" w:color="auto"/>
                <w:right w:val="none" w:sz="0" w:space="0" w:color="auto"/>
              </w:divBdr>
              <w:divsChild>
                <w:div w:id="31467450">
                  <w:marLeft w:val="0"/>
                  <w:marRight w:val="0"/>
                  <w:marTop w:val="0"/>
                  <w:marBottom w:val="0"/>
                  <w:divBdr>
                    <w:top w:val="none" w:sz="0" w:space="0" w:color="auto"/>
                    <w:left w:val="none" w:sz="0" w:space="0" w:color="auto"/>
                    <w:bottom w:val="none" w:sz="0" w:space="0" w:color="auto"/>
                    <w:right w:val="none" w:sz="0" w:space="0" w:color="auto"/>
                  </w:divBdr>
                  <w:divsChild>
                    <w:div w:id="1335959444">
                      <w:marLeft w:val="0"/>
                      <w:marRight w:val="0"/>
                      <w:marTop w:val="0"/>
                      <w:marBottom w:val="0"/>
                      <w:divBdr>
                        <w:top w:val="none" w:sz="0" w:space="0" w:color="auto"/>
                        <w:left w:val="none" w:sz="0" w:space="0" w:color="auto"/>
                        <w:bottom w:val="none" w:sz="0" w:space="0" w:color="auto"/>
                        <w:right w:val="none" w:sz="0" w:space="0" w:color="auto"/>
                      </w:divBdr>
                      <w:divsChild>
                        <w:div w:id="1409959479">
                          <w:marLeft w:val="45"/>
                          <w:marRight w:val="0"/>
                          <w:marTop w:val="0"/>
                          <w:marBottom w:val="0"/>
                          <w:divBdr>
                            <w:top w:val="none" w:sz="0" w:space="0" w:color="auto"/>
                            <w:left w:val="none" w:sz="0" w:space="0" w:color="auto"/>
                            <w:bottom w:val="none" w:sz="0" w:space="0" w:color="auto"/>
                            <w:right w:val="none" w:sz="0" w:space="0" w:color="auto"/>
                          </w:divBdr>
                          <w:divsChild>
                            <w:div w:id="193069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711457">
      <w:bodyDiv w:val="1"/>
      <w:marLeft w:val="0"/>
      <w:marRight w:val="0"/>
      <w:marTop w:val="0"/>
      <w:marBottom w:val="0"/>
      <w:divBdr>
        <w:top w:val="none" w:sz="0" w:space="0" w:color="auto"/>
        <w:left w:val="none" w:sz="0" w:space="0" w:color="auto"/>
        <w:bottom w:val="none" w:sz="0" w:space="0" w:color="auto"/>
        <w:right w:val="none" w:sz="0" w:space="0" w:color="auto"/>
      </w:divBdr>
    </w:div>
    <w:div w:id="1000347331">
      <w:bodyDiv w:val="1"/>
      <w:marLeft w:val="0"/>
      <w:marRight w:val="0"/>
      <w:marTop w:val="0"/>
      <w:marBottom w:val="0"/>
      <w:divBdr>
        <w:top w:val="none" w:sz="0" w:space="0" w:color="auto"/>
        <w:left w:val="none" w:sz="0" w:space="0" w:color="auto"/>
        <w:bottom w:val="none" w:sz="0" w:space="0" w:color="auto"/>
        <w:right w:val="none" w:sz="0" w:space="0" w:color="auto"/>
      </w:divBdr>
    </w:div>
    <w:div w:id="1046023036">
      <w:bodyDiv w:val="1"/>
      <w:marLeft w:val="0"/>
      <w:marRight w:val="0"/>
      <w:marTop w:val="0"/>
      <w:marBottom w:val="0"/>
      <w:divBdr>
        <w:top w:val="none" w:sz="0" w:space="0" w:color="auto"/>
        <w:left w:val="none" w:sz="0" w:space="0" w:color="auto"/>
        <w:bottom w:val="none" w:sz="0" w:space="0" w:color="auto"/>
        <w:right w:val="none" w:sz="0" w:space="0" w:color="auto"/>
      </w:divBdr>
    </w:div>
    <w:div w:id="1046445348">
      <w:bodyDiv w:val="1"/>
      <w:marLeft w:val="0"/>
      <w:marRight w:val="0"/>
      <w:marTop w:val="0"/>
      <w:marBottom w:val="0"/>
      <w:divBdr>
        <w:top w:val="none" w:sz="0" w:space="0" w:color="auto"/>
        <w:left w:val="none" w:sz="0" w:space="0" w:color="auto"/>
        <w:bottom w:val="none" w:sz="0" w:space="0" w:color="auto"/>
        <w:right w:val="none" w:sz="0" w:space="0" w:color="auto"/>
      </w:divBdr>
    </w:div>
    <w:div w:id="1132821465">
      <w:bodyDiv w:val="1"/>
      <w:marLeft w:val="0"/>
      <w:marRight w:val="0"/>
      <w:marTop w:val="0"/>
      <w:marBottom w:val="0"/>
      <w:divBdr>
        <w:top w:val="none" w:sz="0" w:space="0" w:color="auto"/>
        <w:left w:val="none" w:sz="0" w:space="0" w:color="auto"/>
        <w:bottom w:val="none" w:sz="0" w:space="0" w:color="auto"/>
        <w:right w:val="none" w:sz="0" w:space="0" w:color="auto"/>
      </w:divBdr>
    </w:div>
    <w:div w:id="1174035715">
      <w:bodyDiv w:val="1"/>
      <w:marLeft w:val="0"/>
      <w:marRight w:val="0"/>
      <w:marTop w:val="0"/>
      <w:marBottom w:val="0"/>
      <w:divBdr>
        <w:top w:val="none" w:sz="0" w:space="0" w:color="auto"/>
        <w:left w:val="none" w:sz="0" w:space="0" w:color="auto"/>
        <w:bottom w:val="none" w:sz="0" w:space="0" w:color="auto"/>
        <w:right w:val="none" w:sz="0" w:space="0" w:color="auto"/>
      </w:divBdr>
    </w:div>
    <w:div w:id="1180043740">
      <w:bodyDiv w:val="1"/>
      <w:marLeft w:val="0"/>
      <w:marRight w:val="0"/>
      <w:marTop w:val="0"/>
      <w:marBottom w:val="0"/>
      <w:divBdr>
        <w:top w:val="none" w:sz="0" w:space="0" w:color="auto"/>
        <w:left w:val="none" w:sz="0" w:space="0" w:color="auto"/>
        <w:bottom w:val="none" w:sz="0" w:space="0" w:color="auto"/>
        <w:right w:val="none" w:sz="0" w:space="0" w:color="auto"/>
      </w:divBdr>
    </w:div>
    <w:div w:id="1181896775">
      <w:bodyDiv w:val="1"/>
      <w:marLeft w:val="0"/>
      <w:marRight w:val="0"/>
      <w:marTop w:val="0"/>
      <w:marBottom w:val="0"/>
      <w:divBdr>
        <w:top w:val="none" w:sz="0" w:space="0" w:color="auto"/>
        <w:left w:val="none" w:sz="0" w:space="0" w:color="auto"/>
        <w:bottom w:val="none" w:sz="0" w:space="0" w:color="auto"/>
        <w:right w:val="none" w:sz="0" w:space="0" w:color="auto"/>
      </w:divBdr>
    </w:div>
    <w:div w:id="1249384109">
      <w:bodyDiv w:val="1"/>
      <w:marLeft w:val="0"/>
      <w:marRight w:val="0"/>
      <w:marTop w:val="0"/>
      <w:marBottom w:val="0"/>
      <w:divBdr>
        <w:top w:val="none" w:sz="0" w:space="0" w:color="auto"/>
        <w:left w:val="none" w:sz="0" w:space="0" w:color="auto"/>
        <w:bottom w:val="none" w:sz="0" w:space="0" w:color="auto"/>
        <w:right w:val="none" w:sz="0" w:space="0" w:color="auto"/>
      </w:divBdr>
    </w:div>
    <w:div w:id="1252354601">
      <w:bodyDiv w:val="1"/>
      <w:marLeft w:val="0"/>
      <w:marRight w:val="0"/>
      <w:marTop w:val="0"/>
      <w:marBottom w:val="0"/>
      <w:divBdr>
        <w:top w:val="none" w:sz="0" w:space="0" w:color="auto"/>
        <w:left w:val="none" w:sz="0" w:space="0" w:color="auto"/>
        <w:bottom w:val="none" w:sz="0" w:space="0" w:color="auto"/>
        <w:right w:val="none" w:sz="0" w:space="0" w:color="auto"/>
      </w:divBdr>
    </w:div>
    <w:div w:id="1253123871">
      <w:bodyDiv w:val="1"/>
      <w:marLeft w:val="0"/>
      <w:marRight w:val="0"/>
      <w:marTop w:val="0"/>
      <w:marBottom w:val="0"/>
      <w:divBdr>
        <w:top w:val="none" w:sz="0" w:space="0" w:color="auto"/>
        <w:left w:val="none" w:sz="0" w:space="0" w:color="auto"/>
        <w:bottom w:val="none" w:sz="0" w:space="0" w:color="auto"/>
        <w:right w:val="none" w:sz="0" w:space="0" w:color="auto"/>
      </w:divBdr>
    </w:div>
    <w:div w:id="1254971239">
      <w:bodyDiv w:val="1"/>
      <w:marLeft w:val="0"/>
      <w:marRight w:val="0"/>
      <w:marTop w:val="0"/>
      <w:marBottom w:val="0"/>
      <w:divBdr>
        <w:top w:val="none" w:sz="0" w:space="0" w:color="auto"/>
        <w:left w:val="none" w:sz="0" w:space="0" w:color="auto"/>
        <w:bottom w:val="none" w:sz="0" w:space="0" w:color="auto"/>
        <w:right w:val="none" w:sz="0" w:space="0" w:color="auto"/>
      </w:divBdr>
    </w:div>
    <w:div w:id="1313410162">
      <w:bodyDiv w:val="1"/>
      <w:marLeft w:val="0"/>
      <w:marRight w:val="0"/>
      <w:marTop w:val="0"/>
      <w:marBottom w:val="0"/>
      <w:divBdr>
        <w:top w:val="none" w:sz="0" w:space="0" w:color="auto"/>
        <w:left w:val="none" w:sz="0" w:space="0" w:color="auto"/>
        <w:bottom w:val="none" w:sz="0" w:space="0" w:color="auto"/>
        <w:right w:val="none" w:sz="0" w:space="0" w:color="auto"/>
      </w:divBdr>
    </w:div>
    <w:div w:id="1320770206">
      <w:bodyDiv w:val="1"/>
      <w:marLeft w:val="0"/>
      <w:marRight w:val="0"/>
      <w:marTop w:val="0"/>
      <w:marBottom w:val="0"/>
      <w:divBdr>
        <w:top w:val="none" w:sz="0" w:space="0" w:color="auto"/>
        <w:left w:val="none" w:sz="0" w:space="0" w:color="auto"/>
        <w:bottom w:val="none" w:sz="0" w:space="0" w:color="auto"/>
        <w:right w:val="none" w:sz="0" w:space="0" w:color="auto"/>
      </w:divBdr>
    </w:div>
    <w:div w:id="1364987239">
      <w:bodyDiv w:val="1"/>
      <w:marLeft w:val="0"/>
      <w:marRight w:val="0"/>
      <w:marTop w:val="0"/>
      <w:marBottom w:val="0"/>
      <w:divBdr>
        <w:top w:val="none" w:sz="0" w:space="0" w:color="auto"/>
        <w:left w:val="none" w:sz="0" w:space="0" w:color="auto"/>
        <w:bottom w:val="none" w:sz="0" w:space="0" w:color="auto"/>
        <w:right w:val="none" w:sz="0" w:space="0" w:color="auto"/>
      </w:divBdr>
    </w:div>
    <w:div w:id="1393386916">
      <w:bodyDiv w:val="1"/>
      <w:marLeft w:val="0"/>
      <w:marRight w:val="0"/>
      <w:marTop w:val="0"/>
      <w:marBottom w:val="0"/>
      <w:divBdr>
        <w:top w:val="none" w:sz="0" w:space="0" w:color="auto"/>
        <w:left w:val="none" w:sz="0" w:space="0" w:color="auto"/>
        <w:bottom w:val="none" w:sz="0" w:space="0" w:color="auto"/>
        <w:right w:val="none" w:sz="0" w:space="0" w:color="auto"/>
      </w:divBdr>
    </w:div>
    <w:div w:id="1486165014">
      <w:bodyDiv w:val="1"/>
      <w:marLeft w:val="0"/>
      <w:marRight w:val="0"/>
      <w:marTop w:val="0"/>
      <w:marBottom w:val="0"/>
      <w:divBdr>
        <w:top w:val="none" w:sz="0" w:space="0" w:color="auto"/>
        <w:left w:val="none" w:sz="0" w:space="0" w:color="auto"/>
        <w:bottom w:val="none" w:sz="0" w:space="0" w:color="auto"/>
        <w:right w:val="none" w:sz="0" w:space="0" w:color="auto"/>
      </w:divBdr>
    </w:div>
    <w:div w:id="1522281507">
      <w:bodyDiv w:val="1"/>
      <w:marLeft w:val="0"/>
      <w:marRight w:val="0"/>
      <w:marTop w:val="0"/>
      <w:marBottom w:val="0"/>
      <w:divBdr>
        <w:top w:val="none" w:sz="0" w:space="0" w:color="auto"/>
        <w:left w:val="none" w:sz="0" w:space="0" w:color="auto"/>
        <w:bottom w:val="none" w:sz="0" w:space="0" w:color="auto"/>
        <w:right w:val="none" w:sz="0" w:space="0" w:color="auto"/>
      </w:divBdr>
    </w:div>
    <w:div w:id="1525048618">
      <w:bodyDiv w:val="1"/>
      <w:marLeft w:val="0"/>
      <w:marRight w:val="0"/>
      <w:marTop w:val="0"/>
      <w:marBottom w:val="0"/>
      <w:divBdr>
        <w:top w:val="none" w:sz="0" w:space="0" w:color="auto"/>
        <w:left w:val="none" w:sz="0" w:space="0" w:color="auto"/>
        <w:bottom w:val="none" w:sz="0" w:space="0" w:color="auto"/>
        <w:right w:val="none" w:sz="0" w:space="0" w:color="auto"/>
      </w:divBdr>
    </w:div>
    <w:div w:id="1527061510">
      <w:bodyDiv w:val="1"/>
      <w:marLeft w:val="0"/>
      <w:marRight w:val="0"/>
      <w:marTop w:val="0"/>
      <w:marBottom w:val="0"/>
      <w:divBdr>
        <w:top w:val="none" w:sz="0" w:space="0" w:color="auto"/>
        <w:left w:val="none" w:sz="0" w:space="0" w:color="auto"/>
        <w:bottom w:val="none" w:sz="0" w:space="0" w:color="auto"/>
        <w:right w:val="none" w:sz="0" w:space="0" w:color="auto"/>
      </w:divBdr>
    </w:div>
    <w:div w:id="1553158029">
      <w:bodyDiv w:val="1"/>
      <w:marLeft w:val="0"/>
      <w:marRight w:val="0"/>
      <w:marTop w:val="0"/>
      <w:marBottom w:val="0"/>
      <w:divBdr>
        <w:top w:val="none" w:sz="0" w:space="0" w:color="auto"/>
        <w:left w:val="none" w:sz="0" w:space="0" w:color="auto"/>
        <w:bottom w:val="none" w:sz="0" w:space="0" w:color="auto"/>
        <w:right w:val="none" w:sz="0" w:space="0" w:color="auto"/>
      </w:divBdr>
    </w:div>
    <w:div w:id="1631781898">
      <w:bodyDiv w:val="1"/>
      <w:marLeft w:val="0"/>
      <w:marRight w:val="0"/>
      <w:marTop w:val="0"/>
      <w:marBottom w:val="0"/>
      <w:divBdr>
        <w:top w:val="none" w:sz="0" w:space="0" w:color="auto"/>
        <w:left w:val="none" w:sz="0" w:space="0" w:color="auto"/>
        <w:bottom w:val="none" w:sz="0" w:space="0" w:color="auto"/>
        <w:right w:val="none" w:sz="0" w:space="0" w:color="auto"/>
      </w:divBdr>
    </w:div>
    <w:div w:id="1707170059">
      <w:bodyDiv w:val="1"/>
      <w:marLeft w:val="0"/>
      <w:marRight w:val="0"/>
      <w:marTop w:val="0"/>
      <w:marBottom w:val="0"/>
      <w:divBdr>
        <w:top w:val="none" w:sz="0" w:space="0" w:color="auto"/>
        <w:left w:val="none" w:sz="0" w:space="0" w:color="auto"/>
        <w:bottom w:val="none" w:sz="0" w:space="0" w:color="auto"/>
        <w:right w:val="none" w:sz="0" w:space="0" w:color="auto"/>
      </w:divBdr>
    </w:div>
    <w:div w:id="1794639204">
      <w:bodyDiv w:val="1"/>
      <w:marLeft w:val="0"/>
      <w:marRight w:val="0"/>
      <w:marTop w:val="0"/>
      <w:marBottom w:val="0"/>
      <w:divBdr>
        <w:top w:val="none" w:sz="0" w:space="0" w:color="auto"/>
        <w:left w:val="none" w:sz="0" w:space="0" w:color="auto"/>
        <w:bottom w:val="none" w:sz="0" w:space="0" w:color="auto"/>
        <w:right w:val="none" w:sz="0" w:space="0" w:color="auto"/>
      </w:divBdr>
    </w:div>
    <w:div w:id="1817187128">
      <w:bodyDiv w:val="1"/>
      <w:marLeft w:val="0"/>
      <w:marRight w:val="0"/>
      <w:marTop w:val="0"/>
      <w:marBottom w:val="0"/>
      <w:divBdr>
        <w:top w:val="none" w:sz="0" w:space="0" w:color="auto"/>
        <w:left w:val="none" w:sz="0" w:space="0" w:color="auto"/>
        <w:bottom w:val="none" w:sz="0" w:space="0" w:color="auto"/>
        <w:right w:val="none" w:sz="0" w:space="0" w:color="auto"/>
      </w:divBdr>
    </w:div>
    <w:div w:id="1863937266">
      <w:bodyDiv w:val="1"/>
      <w:marLeft w:val="0"/>
      <w:marRight w:val="0"/>
      <w:marTop w:val="0"/>
      <w:marBottom w:val="0"/>
      <w:divBdr>
        <w:top w:val="none" w:sz="0" w:space="0" w:color="auto"/>
        <w:left w:val="none" w:sz="0" w:space="0" w:color="auto"/>
        <w:bottom w:val="none" w:sz="0" w:space="0" w:color="auto"/>
        <w:right w:val="none" w:sz="0" w:space="0" w:color="auto"/>
      </w:divBdr>
    </w:div>
    <w:div w:id="1869566423">
      <w:bodyDiv w:val="1"/>
      <w:marLeft w:val="0"/>
      <w:marRight w:val="0"/>
      <w:marTop w:val="0"/>
      <w:marBottom w:val="0"/>
      <w:divBdr>
        <w:top w:val="none" w:sz="0" w:space="0" w:color="auto"/>
        <w:left w:val="none" w:sz="0" w:space="0" w:color="auto"/>
        <w:bottom w:val="none" w:sz="0" w:space="0" w:color="auto"/>
        <w:right w:val="none" w:sz="0" w:space="0" w:color="auto"/>
      </w:divBdr>
    </w:div>
    <w:div w:id="1889948683">
      <w:bodyDiv w:val="1"/>
      <w:marLeft w:val="0"/>
      <w:marRight w:val="0"/>
      <w:marTop w:val="0"/>
      <w:marBottom w:val="0"/>
      <w:divBdr>
        <w:top w:val="none" w:sz="0" w:space="0" w:color="auto"/>
        <w:left w:val="none" w:sz="0" w:space="0" w:color="auto"/>
        <w:bottom w:val="none" w:sz="0" w:space="0" w:color="auto"/>
        <w:right w:val="none" w:sz="0" w:space="0" w:color="auto"/>
      </w:divBdr>
    </w:div>
    <w:div w:id="1912278188">
      <w:bodyDiv w:val="1"/>
      <w:marLeft w:val="0"/>
      <w:marRight w:val="0"/>
      <w:marTop w:val="0"/>
      <w:marBottom w:val="0"/>
      <w:divBdr>
        <w:top w:val="none" w:sz="0" w:space="0" w:color="auto"/>
        <w:left w:val="none" w:sz="0" w:space="0" w:color="auto"/>
        <w:bottom w:val="none" w:sz="0" w:space="0" w:color="auto"/>
        <w:right w:val="none" w:sz="0" w:space="0" w:color="auto"/>
      </w:divBdr>
    </w:div>
    <w:div w:id="1922984553">
      <w:bodyDiv w:val="1"/>
      <w:marLeft w:val="0"/>
      <w:marRight w:val="0"/>
      <w:marTop w:val="0"/>
      <w:marBottom w:val="0"/>
      <w:divBdr>
        <w:top w:val="none" w:sz="0" w:space="0" w:color="auto"/>
        <w:left w:val="none" w:sz="0" w:space="0" w:color="auto"/>
        <w:bottom w:val="none" w:sz="0" w:space="0" w:color="auto"/>
        <w:right w:val="none" w:sz="0" w:space="0" w:color="auto"/>
      </w:divBdr>
    </w:div>
    <w:div w:id="1958830865">
      <w:bodyDiv w:val="1"/>
      <w:marLeft w:val="0"/>
      <w:marRight w:val="0"/>
      <w:marTop w:val="0"/>
      <w:marBottom w:val="0"/>
      <w:divBdr>
        <w:top w:val="none" w:sz="0" w:space="0" w:color="auto"/>
        <w:left w:val="none" w:sz="0" w:space="0" w:color="auto"/>
        <w:bottom w:val="none" w:sz="0" w:space="0" w:color="auto"/>
        <w:right w:val="none" w:sz="0" w:space="0" w:color="auto"/>
      </w:divBdr>
    </w:div>
    <w:div w:id="1960139379">
      <w:bodyDiv w:val="1"/>
      <w:marLeft w:val="0"/>
      <w:marRight w:val="0"/>
      <w:marTop w:val="0"/>
      <w:marBottom w:val="0"/>
      <w:divBdr>
        <w:top w:val="none" w:sz="0" w:space="0" w:color="auto"/>
        <w:left w:val="none" w:sz="0" w:space="0" w:color="auto"/>
        <w:bottom w:val="none" w:sz="0" w:space="0" w:color="auto"/>
        <w:right w:val="none" w:sz="0" w:space="0" w:color="auto"/>
      </w:divBdr>
    </w:div>
    <w:div w:id="2004160664">
      <w:bodyDiv w:val="1"/>
      <w:marLeft w:val="0"/>
      <w:marRight w:val="0"/>
      <w:marTop w:val="0"/>
      <w:marBottom w:val="0"/>
      <w:divBdr>
        <w:top w:val="none" w:sz="0" w:space="0" w:color="auto"/>
        <w:left w:val="none" w:sz="0" w:space="0" w:color="auto"/>
        <w:bottom w:val="none" w:sz="0" w:space="0" w:color="auto"/>
        <w:right w:val="none" w:sz="0" w:space="0" w:color="auto"/>
      </w:divBdr>
    </w:div>
    <w:div w:id="2011171889">
      <w:bodyDiv w:val="1"/>
      <w:marLeft w:val="0"/>
      <w:marRight w:val="0"/>
      <w:marTop w:val="0"/>
      <w:marBottom w:val="0"/>
      <w:divBdr>
        <w:top w:val="none" w:sz="0" w:space="0" w:color="auto"/>
        <w:left w:val="none" w:sz="0" w:space="0" w:color="auto"/>
        <w:bottom w:val="none" w:sz="0" w:space="0" w:color="auto"/>
        <w:right w:val="none" w:sz="0" w:space="0" w:color="auto"/>
      </w:divBdr>
    </w:div>
    <w:div w:id="2019261226">
      <w:bodyDiv w:val="1"/>
      <w:marLeft w:val="0"/>
      <w:marRight w:val="0"/>
      <w:marTop w:val="0"/>
      <w:marBottom w:val="0"/>
      <w:divBdr>
        <w:top w:val="none" w:sz="0" w:space="0" w:color="auto"/>
        <w:left w:val="none" w:sz="0" w:space="0" w:color="auto"/>
        <w:bottom w:val="none" w:sz="0" w:space="0" w:color="auto"/>
        <w:right w:val="none" w:sz="0" w:space="0" w:color="auto"/>
      </w:divBdr>
    </w:div>
    <w:div w:id="2060782470">
      <w:bodyDiv w:val="1"/>
      <w:marLeft w:val="0"/>
      <w:marRight w:val="0"/>
      <w:marTop w:val="0"/>
      <w:marBottom w:val="0"/>
      <w:divBdr>
        <w:top w:val="none" w:sz="0" w:space="0" w:color="auto"/>
        <w:left w:val="none" w:sz="0" w:space="0" w:color="auto"/>
        <w:bottom w:val="none" w:sz="0" w:space="0" w:color="auto"/>
        <w:right w:val="none" w:sz="0" w:space="0" w:color="auto"/>
      </w:divBdr>
    </w:div>
    <w:div w:id="2083798370">
      <w:bodyDiv w:val="1"/>
      <w:marLeft w:val="0"/>
      <w:marRight w:val="0"/>
      <w:marTop w:val="0"/>
      <w:marBottom w:val="0"/>
      <w:divBdr>
        <w:top w:val="none" w:sz="0" w:space="0" w:color="auto"/>
        <w:left w:val="none" w:sz="0" w:space="0" w:color="auto"/>
        <w:bottom w:val="none" w:sz="0" w:space="0" w:color="auto"/>
        <w:right w:val="none" w:sz="0" w:space="0" w:color="auto"/>
      </w:divBdr>
    </w:div>
    <w:div w:id="209415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au/" TargetMode="External"/><Relationship Id="rId18" Type="http://schemas.openxmlformats.org/officeDocument/2006/relationships/hyperlink" Target="https://www.legislation.gov.au/F2024L00854/asmade/text" TargetMode="External"/><Relationship Id="rId26" Type="http://schemas.openxmlformats.org/officeDocument/2006/relationships/hyperlink" Target="https://social.desa.un.org/issues/disability/cosp/list-of-non-governmental-organization-accredited-to-the-conference-of-states" TargetMode="External"/><Relationship Id="rId39" Type="http://schemas.openxmlformats.org/officeDocument/2006/relationships/customXml" Target="../customXml/item6.xml"/><Relationship Id="rId21" Type="http://schemas.openxmlformats.org/officeDocument/2006/relationships/hyperlink" Target="mailto:disability@humanrights.gov.au" TargetMode="External"/><Relationship Id="rId34"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GrantConnect@finance.gov.au" TargetMode="External"/><Relationship Id="rId20" Type="http://schemas.openxmlformats.org/officeDocument/2006/relationships/hyperlink" Target="mailto:disability@humanrights.gov.au" TargetMode="External"/><Relationship Id="rId29" Type="http://schemas.openxmlformats.org/officeDocument/2006/relationships/hyperlink" Target="mailto:disability@humanrights.gov.au" TargetMode="External"/><Relationship Id="rId41"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n.org/development/desa/disabilities/conference-of-states-parties-to-the-convention-on-the-rights-of-persons-with-disabilities-2/cosp-application-for-new-ngo-accreditation.html" TargetMode="External"/><Relationship Id="rId32" Type="http://schemas.openxmlformats.org/officeDocument/2006/relationships/header" Target="header2.xml"/><Relationship Id="rId37" Type="http://schemas.openxmlformats.org/officeDocument/2006/relationships/fontTable" Target="fontTable.xml"/><Relationship Id="rId40" Type="http://schemas.openxmlformats.org/officeDocument/2006/relationships/customXml" Target="../customXml/item7.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ecosoc.un.org/en/ngo/consultative-status" TargetMode="External"/><Relationship Id="rId28" Type="http://schemas.openxmlformats.org/officeDocument/2006/relationships/hyperlink" Target="mailto:disability@humanrights.gov.au" TargetMode="External"/><Relationship Id="rId36"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mailto:disability@humanrights.gov.au"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mailto:disability@humanrights.gov.au" TargetMode="External"/><Relationship Id="rId27" Type="http://schemas.openxmlformats.org/officeDocument/2006/relationships/hyperlink" Target="mailto:disability@humanrights.gov.au" TargetMode="External"/><Relationship Id="rId30" Type="http://schemas.openxmlformats.org/officeDocument/2006/relationships/hyperlink" Target="mailto:disability@humanrights.gov.au"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mailto:disability@humanrights.gov.au" TargetMode="External"/><Relationship Id="rId17" Type="http://schemas.openxmlformats.org/officeDocument/2006/relationships/hyperlink" Target="https://humanrights.gov.au/our-work/topics/disability-rights-what-were-doing/supporting-participation-program" TargetMode="External"/><Relationship Id="rId25" Type="http://schemas.openxmlformats.org/officeDocument/2006/relationships/hyperlink" Target="https://esango.un.org/civilsociety/displayConsultativeStatusSearch.do?method=search" TargetMode="External"/><Relationship Id="rId33" Type="http://schemas.openxmlformats.org/officeDocument/2006/relationships/footer" Target="footer1.xml"/><Relationship Id="rId38"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67940E70C94354F8F8561BF2727C984" ma:contentTypeVersion="21" ma:contentTypeDescription="Create a new document." ma:contentTypeScope="" ma:versionID="a7d45e2877701f6be8ed5ac1e7063508">
  <xsd:schema xmlns:xsd="http://www.w3.org/2001/XMLSchema" xmlns:xs="http://www.w3.org/2001/XMLSchema" xmlns:p="http://schemas.microsoft.com/office/2006/metadata/properties" xmlns:ns2="6500fe01-343b-4fb9-a1b0-68ac19d62e01" xmlns:ns3="d305f544-be6d-4a06-9182-35e488c047b9" xmlns:ns4="39d46e2e-af2c-4283-b2c0-dbe09d693c60" targetNamespace="http://schemas.microsoft.com/office/2006/metadata/properties" ma:root="true" ma:fieldsID="2308fdaba4ba0bf72c4f977063fd8643" ns2:_="" ns3:_="" ns4:_="">
    <xsd:import namespace="6500fe01-343b-4fb9-a1b0-68ac19d62e01"/>
    <xsd:import namespace="d305f544-be6d-4a06-9182-35e488c047b9"/>
    <xsd:import namespace="39d46e2e-af2c-4283-b2c0-dbe09d693c60"/>
    <xsd:element name="properties">
      <xsd:complexType>
        <xsd:sequence>
          <xsd:element name="documentManagement">
            <xsd:complexType>
              <xsd:all>
                <xsd:element ref="ns2:TaxKeywordTaxHTField" minOccurs="0"/>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Notes" minOccurs="0"/>
                <xsd:element ref="ns3:Notes0" minOccurs="0"/>
                <xsd:element ref="ns3:MediaLengthInSeconds" minOccurs="0"/>
                <xsd:element ref="ns3:lcf76f155ced4ddcb4097134ff3c332f" minOccurs="0"/>
                <xsd:element ref="ns3:MediaServiceGenerationTime" minOccurs="0"/>
                <xsd:element ref="ns3:MediaServiceEventHashCode" minOccurs="0"/>
                <xsd:element ref="ns3:MediaServiceObjectDetectorVersions"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00fe01-343b-4fb9-a1b0-68ac19d62e01"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Enterprise Keywords" ma:fieldId="{23f27201-bee3-471e-b2e7-b64fd8b7ca38}" ma:taxonomyMulti="true" ma:sspId="975c5ac6-a0cc-43ed-b850-4a2ae5923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6aba89f1-9dd8-48a5-8350-dbcd55a0ef57}" ma:internalName="TaxCatchAll" ma:showField="CatchAllData"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ba89f1-9dd8-48a5-8350-dbcd55a0ef57}" ma:internalName="TaxCatchAllLabel" ma:readOnly="true" ma:showField="CatchAllDataLabel" ma:web="39d46e2e-af2c-4283-b2c0-dbe09d693c60">
      <xsd:complexType>
        <xsd:complexContent>
          <xsd:extension base="dms:MultiChoiceLookup">
            <xsd:sequence>
              <xsd:element name="Value" type="dms:Lookup" maxOccurs="unbounded" minOccurs="0" nillable="true"/>
            </xsd:sequence>
          </xsd:extension>
        </xsd:complexContent>
      </xsd:complexType>
    </xsd:element>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305f544-be6d-4a06-9182-35e488c047b9"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Notes" ma:index="19" nillable="true" ma:displayName="Reference" ma:format="Dropdown" ma:internalName="Notes">
      <xsd:simpleType>
        <xsd:restriction base="dms:Note"/>
      </xsd:simpleType>
    </xsd:element>
    <xsd:element name="Notes0" ma:index="20" nillable="true" ma:displayName="Notes" ma:format="Dropdown" ma:internalName="Notes0">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75c5ac6-a0cc-43ed-b850-4a2ae59237b6"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46e2e-af2c-4283-b2c0-dbe09d693c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05f544-be6d-4a06-9182-35e488c047b9">
      <Terms xmlns="http://schemas.microsoft.com/office/infopath/2007/PartnerControls"/>
    </lcf76f155ced4ddcb4097134ff3c332f>
    <TaxCatchAll xmlns="6500fe01-343b-4fb9-a1b0-68ac19d62e01" xsi:nil="true"/>
    <Notes xmlns="d305f544-be6d-4a06-9182-35e488c047b9" xsi:nil="true"/>
    <TaxKeywordTaxHTField xmlns="6500fe01-343b-4fb9-a1b0-68ac19d62e01">
      <Terms xmlns="http://schemas.microsoft.com/office/infopath/2007/PartnerControls"/>
    </TaxKeywordTaxHTField>
    <Notes0 xmlns="d305f544-be6d-4a06-9182-35e488c047b9" xsi:nil="true"/>
    <_dlc_DocId xmlns="6500fe01-343b-4fb9-a1b0-68ac19d62e01">WEV44C3EEZP4-1056255319-14018</_dlc_DocId>
    <_dlc_DocIdUrl xmlns="6500fe01-343b-4fb9-a1b0-68ac19d62e01">
      <Url>https://australianhrc.sharepoint.com/sites/DisabilityRights/_layouts/15/DocIdRedir.aspx?ID=WEV44C3EEZP4-1056255319-14018</Url>
      <Description>WEV44C3EEZP4-1056255319-14018</Description>
    </_dlc_DocIdUrl>
  </documentManagement>
</p:properties>
</file>

<file path=customXml/item5.xml><?xml version="1.0" encoding="utf-8"?>
<LongProperties xmlns="http://schemas.microsoft.com/office/2006/metadata/longProperties"/>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SharedContentType xmlns="Microsoft.SharePoint.Taxonomy.ContentTypeSync" SourceId="975c5ac6-a0cc-43ed-b850-4a2ae59237b6" ContentTypeId="0x0101" PreviousValue="false" LastSyncTimeStamp="2019-01-22T02:06:15.047Z"/>
</file>

<file path=customXml/itemProps1.xml><?xml version="1.0" encoding="utf-8"?>
<ds:datastoreItem xmlns:ds="http://schemas.openxmlformats.org/officeDocument/2006/customXml" ds:itemID="{6D2B707D-A078-4F2F-A50E-003D1DE5439F}">
  <ds:schemaRefs>
    <ds:schemaRef ds:uri="http://schemas.microsoft.com/sharepoint/v3/contenttype/forms"/>
  </ds:schemaRefs>
</ds:datastoreItem>
</file>

<file path=customXml/itemProps2.xml><?xml version="1.0" encoding="utf-8"?>
<ds:datastoreItem xmlns:ds="http://schemas.openxmlformats.org/officeDocument/2006/customXml" ds:itemID="{C58531EC-4945-4616-BC83-FB3C8D5F6FE9}">
  <ds:schemaRefs>
    <ds:schemaRef ds:uri="http://schemas.openxmlformats.org/officeDocument/2006/bibliography"/>
  </ds:schemaRefs>
</ds:datastoreItem>
</file>

<file path=customXml/itemProps3.xml><?xml version="1.0" encoding="utf-8"?>
<ds:datastoreItem xmlns:ds="http://schemas.openxmlformats.org/officeDocument/2006/customXml" ds:itemID="{347BBDE4-29C1-4511-86BC-DBC4BA745766}"/>
</file>

<file path=customXml/itemProps4.xml><?xml version="1.0" encoding="utf-8"?>
<ds:datastoreItem xmlns:ds="http://schemas.openxmlformats.org/officeDocument/2006/customXml" ds:itemID="{9F6E2E88-EE6C-43C6-86B9-33AC0BB14B7F}">
  <ds:schemaRefs>
    <ds:schemaRef ds:uri="http://schemas.microsoft.com/office/2006/metadata/properties"/>
    <ds:schemaRef ds:uri="http://schemas.microsoft.com/office/infopath/2007/PartnerControls"/>
    <ds:schemaRef ds:uri="0a232c9b-fb38-491e-9f42-90b10a4142af"/>
    <ds:schemaRef ds:uri="242084dd-14b9-463f-a6c3-2381bd238f36"/>
  </ds:schemaRefs>
</ds:datastoreItem>
</file>

<file path=customXml/itemProps5.xml><?xml version="1.0" encoding="utf-8"?>
<ds:datastoreItem xmlns:ds="http://schemas.openxmlformats.org/officeDocument/2006/customXml" ds:itemID="{D106F536-A6CD-464B-B165-602F6B31A89A}">
  <ds:schemaRefs>
    <ds:schemaRef ds:uri="http://schemas.microsoft.com/office/2006/metadata/longProperties"/>
  </ds:schemaRefs>
</ds:datastoreItem>
</file>

<file path=customXml/itemProps6.xml><?xml version="1.0" encoding="utf-8"?>
<ds:datastoreItem xmlns:ds="http://schemas.openxmlformats.org/officeDocument/2006/customXml" ds:itemID="{0D4C7F20-61B1-4845-837C-1B2EC560CF53}"/>
</file>

<file path=customXml/itemProps7.xml><?xml version="1.0" encoding="utf-8"?>
<ds:datastoreItem xmlns:ds="http://schemas.openxmlformats.org/officeDocument/2006/customXml" ds:itemID="{496CEB1B-40E1-4C7E-A006-604BD7DEC202}"/>
</file>

<file path=customXml/itemProps8.xml><?xml version="1.0" encoding="utf-8"?>
<ds:datastoreItem xmlns:ds="http://schemas.openxmlformats.org/officeDocument/2006/customXml" ds:itemID="{CDD7F461-9097-4667-8C28-9802B2AF8225}"/>
</file>

<file path=docProps/app.xml><?xml version="1.0" encoding="utf-8"?>
<Properties xmlns="http://schemas.openxmlformats.org/officeDocument/2006/extended-properties" xmlns:vt="http://schemas.openxmlformats.org/officeDocument/2006/docPropsVTypes">
  <Template>Normal.dotm</Template>
  <TotalTime>23</TotalTime>
  <Pages>9</Pages>
  <Words>2874</Words>
  <Characters>15063</Characters>
  <Application>Microsoft Office Word</Application>
  <DocSecurity>0</DocSecurity>
  <Lines>342</Lines>
  <Paragraphs>259</Paragraphs>
  <ScaleCrop>false</ScaleCrop>
  <Company>Department of Health</Company>
  <LinksUpToDate>false</LinksUpToDate>
  <CharactersWithSpaces>17678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FIRTH, Avril</dc:creator>
  <cp:keywords/>
  <cp:lastModifiedBy>FILMER, Krista</cp:lastModifiedBy>
  <cp:revision>258</cp:revision>
  <cp:lastPrinted>2018-04-05T10:36:00Z</cp:lastPrinted>
  <dcterms:created xsi:type="dcterms:W3CDTF">2026-07-02T03:57:00Z</dcterms:created>
  <dcterms:modified xsi:type="dcterms:W3CDTF">2026-09-15T00:17:00Z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0x010100967940E70C94354F8F8561BF2727C984</vt:lpwstr>
  </property>
  <property fmtid="{D5CDD505-2E9C-101B-9397-08002B2CF9AE}" pid="3" name="MediaServiceImageTags">
    <vt:lpwstr/>
  </property>
  <property fmtid="{D5CDD505-2E9C-101B-9397-08002B2CF9AE}" pid="4" name="ClassificationContentMarkingHeaderShapeIds">
    <vt:lpwstr>41d023b4,12f19aa0,7dd9a90e</vt:lpwstr>
  </property>
  <property fmtid="{D5CDD505-2E9C-101B-9397-08002B2CF9AE}" pid="5" name="ClassificationContentMarkingHeaderFontProps">
    <vt:lpwstr>#ff0000,12,Calibri</vt:lpwstr>
  </property>
  <property fmtid="{D5CDD505-2E9C-101B-9397-08002B2CF9AE}" pid="6" name="ClassificationContentMarkingHeaderText">
    <vt:lpwstr>UNOFFICIAL</vt:lpwstr>
  </property>
  <property fmtid="{D5CDD505-2E9C-101B-9397-08002B2CF9AE}" pid="7" name="ClassificationContentMarkingFooterShapeIds">
    <vt:lpwstr>3a07c280,69e698d3,5e08e79</vt:lpwstr>
  </property>
  <property fmtid="{D5CDD505-2E9C-101B-9397-08002B2CF9AE}" pid="8" name="ClassificationContentMarkingFooterFontProps">
    <vt:lpwstr>#ff0000,12,Calibri</vt:lpwstr>
  </property>
  <property fmtid="{D5CDD505-2E9C-101B-9397-08002B2CF9AE}" pid="9" name="ClassificationContentMarkingFooterText">
    <vt:lpwstr>UNOFFICIAL</vt:lpwstr>
  </property>
  <property fmtid="{D5CDD505-2E9C-101B-9397-08002B2CF9AE}" pid="10" name="MSIP_Label_edd204cd-6aa2-46a1-bfaf-a0d9bcf7e7ca_Enabled">
    <vt:lpwstr>true</vt:lpwstr>
  </property>
  <property fmtid="{D5CDD505-2E9C-101B-9397-08002B2CF9AE}" pid="11" name="MSIP_Label_edd204cd-6aa2-46a1-bfaf-a0d9bcf7e7ca_SetDate">
    <vt:lpwstr>2025-09-18T03:58:54Z</vt:lpwstr>
  </property>
  <property fmtid="{D5CDD505-2E9C-101B-9397-08002B2CF9AE}" pid="12" name="MSIP_Label_edd204cd-6aa2-46a1-bfaf-a0d9bcf7e7ca_Method">
    <vt:lpwstr>Privileged</vt:lpwstr>
  </property>
  <property fmtid="{D5CDD505-2E9C-101B-9397-08002B2CF9AE}" pid="13" name="MSIP_Label_edd204cd-6aa2-46a1-bfaf-a0d9bcf7e7ca_Name">
    <vt:lpwstr>U</vt:lpwstr>
  </property>
  <property fmtid="{D5CDD505-2E9C-101B-9397-08002B2CF9AE}" pid="14" name="MSIP_Label_edd204cd-6aa2-46a1-bfaf-a0d9bcf7e7ca_SiteId">
    <vt:lpwstr>34a3929c-73cf-4954-abfe-147dc3517892</vt:lpwstr>
  </property>
  <property fmtid="{D5CDD505-2E9C-101B-9397-08002B2CF9AE}" pid="15" name="MSIP_Label_edd204cd-6aa2-46a1-bfaf-a0d9bcf7e7ca_ActionId">
    <vt:lpwstr>1741ba4a-9f8a-4396-a413-9a797a7a4f56</vt:lpwstr>
  </property>
  <property fmtid="{D5CDD505-2E9C-101B-9397-08002B2CF9AE}" pid="16" name="MSIP_Label_edd204cd-6aa2-46a1-bfaf-a0d9bcf7e7ca_ContentBits">
    <vt:lpwstr>3</vt:lpwstr>
  </property>
  <property fmtid="{D5CDD505-2E9C-101B-9397-08002B2CF9AE}" pid="17" name="MSIP_Label_edd204cd-6aa2-46a1-bfaf-a0d9bcf7e7ca_Tag">
    <vt:lpwstr>10, 0, 1, 1</vt:lpwstr>
  </property>
  <property fmtid="{D5CDD505-2E9C-101B-9397-08002B2CF9AE}" pid="18" name="docLang">
    <vt:lpwstr>en</vt:lpwstr>
  </property>
  <property fmtid="{D5CDD505-2E9C-101B-9397-08002B2CF9AE}" pid="19" name="Order">
    <vt:r8>353900</vt:r8>
  </property>
  <property fmtid="{D5CDD505-2E9C-101B-9397-08002B2CF9AE}" pid="20" name="xd_Signature">
    <vt:bool>false</vt:bool>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Templatetype">
    <vt:lpwstr>5. GrantConnect templates</vt:lpwstr>
  </property>
  <property fmtid="{D5CDD505-2E9C-101B-9397-08002B2CF9AE}" pid="27" name="_dlc_DocIdItemGuid">
    <vt:lpwstr>409e171c-5d4a-41c5-ae89-d8d8969d9686</vt:lpwstr>
  </property>
</Properties>
</file>