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62E5" w14:textId="3D82ACB4" w:rsidR="007B6B51" w:rsidRPr="00422084" w:rsidRDefault="007B6B51" w:rsidP="00422084">
      <w:r w:rsidRPr="00422084">
        <w:br w:type="textWrapping" w:clear="all"/>
      </w:r>
    </w:p>
    <w:p w14:paraId="3C42EADF" w14:textId="1A414A03" w:rsidR="007B6B51" w:rsidRPr="00422084" w:rsidRDefault="007B6B51" w:rsidP="00422084">
      <w:pPr>
        <w:pStyle w:val="Subjectheading"/>
        <w:jc w:val="center"/>
      </w:pPr>
      <w:r w:rsidRPr="00422084">
        <w:t>AUTHORITY TO ACT</w:t>
      </w:r>
    </w:p>
    <w:p w14:paraId="6E393444" w14:textId="77777777" w:rsidR="007B6B51" w:rsidRPr="00422084" w:rsidRDefault="007B6B51" w:rsidP="00422084">
      <w:pPr>
        <w:rPr>
          <w:rFonts w:cs="Open Sans"/>
        </w:rPr>
      </w:pPr>
    </w:p>
    <w:p w14:paraId="23970AF1" w14:textId="77777777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 xml:space="preserve">I, [INSERT NAME OF AGGRIEVED PERSON], authorise [INSERT NAME OF AUTHORISED PERSON] to act on my behalf in relation to the complaint made to the Australian Human Rights Commission (the Commission) against the [INSERT NAME OF RESPONDENT/S]. </w:t>
      </w:r>
    </w:p>
    <w:p w14:paraId="51950D18" w14:textId="77777777" w:rsidR="007B6B51" w:rsidRPr="00422084" w:rsidRDefault="007B6B51" w:rsidP="00422084">
      <w:pPr>
        <w:rPr>
          <w:rFonts w:cs="Open Sans"/>
        </w:rPr>
      </w:pPr>
    </w:p>
    <w:p w14:paraId="5E24342C" w14:textId="77777777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>I authorise [INSERT NAME OF AUTHORISED PERSON] to:</w:t>
      </w:r>
    </w:p>
    <w:p w14:paraId="48B5E494" w14:textId="322A1AAC" w:rsidR="007B6B51" w:rsidRPr="005F5B50" w:rsidRDefault="005F5B50" w:rsidP="005F5B50">
      <w:pPr>
        <w:pStyle w:val="Tablelistbullets"/>
      </w:pPr>
      <w:r w:rsidRPr="005F5B50">
        <w:t>p</w:t>
      </w:r>
      <w:r w:rsidR="007B6B51" w:rsidRPr="005F5B50">
        <w:t>rovide information and documents to the Commission in connection with the Commission’s assessment, investigation and conciliation of this complaint.</w:t>
      </w:r>
    </w:p>
    <w:p w14:paraId="250326E1" w14:textId="10DFE5D0" w:rsidR="007B6B51" w:rsidRPr="005F5B50" w:rsidRDefault="005F5B50" w:rsidP="005F5B50">
      <w:pPr>
        <w:pStyle w:val="Tablelistbullets"/>
      </w:pPr>
      <w:r w:rsidRPr="005F5B50">
        <w:t>r</w:t>
      </w:r>
      <w:r w:rsidR="007B6B51" w:rsidRPr="005F5B50">
        <w:t xml:space="preserve">eceive information and documents from the Commission about this complaint. These documents could include responses provided by [INSERT NAME OF RESPONDENT/S] and letters and emails from the Commission. </w:t>
      </w:r>
    </w:p>
    <w:p w14:paraId="205CCAFA" w14:textId="6642D6BA" w:rsidR="007B6B51" w:rsidRPr="005F5B50" w:rsidRDefault="005F5B50" w:rsidP="005F5B50">
      <w:pPr>
        <w:pStyle w:val="Tablelistbullets"/>
      </w:pPr>
      <w:r w:rsidRPr="005F5B50">
        <w:t>d</w:t>
      </w:r>
      <w:r w:rsidR="007B6B51" w:rsidRPr="005F5B50">
        <w:t xml:space="preserve">iscuss this complaint with officers of the Commission. </w:t>
      </w:r>
    </w:p>
    <w:p w14:paraId="22E38F4C" w14:textId="77777777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 xml:space="preserve"> </w:t>
      </w:r>
    </w:p>
    <w:p w14:paraId="1C18CB16" w14:textId="77777777" w:rsidR="005F5B50" w:rsidRDefault="005F5B50" w:rsidP="005F5B50">
      <w:pPr>
        <w:rPr>
          <w:rFonts w:cs="Open Sans"/>
        </w:rPr>
      </w:pPr>
      <w:r w:rsidRPr="00422084">
        <w:rPr>
          <w:rFonts w:cs="Open Sans"/>
        </w:rPr>
        <w:t>I understand that</w:t>
      </w:r>
      <w:r>
        <w:rPr>
          <w:rFonts w:cs="Open Sans"/>
        </w:rPr>
        <w:t xml:space="preserve">: </w:t>
      </w:r>
    </w:p>
    <w:p w14:paraId="428C2CA0" w14:textId="25520E69" w:rsidR="005F5B50" w:rsidRDefault="005F5B50" w:rsidP="005F5B50">
      <w:pPr>
        <w:pStyle w:val="Tablelistbullets"/>
      </w:pPr>
      <w:r w:rsidRPr="00422084">
        <w:t>officers of the Commission will deal directly with [INSERT NAME OF AUTHORISED PERSON] in relation to this complaint</w:t>
      </w:r>
    </w:p>
    <w:p w14:paraId="0EFD0C1D" w14:textId="38F8801B" w:rsidR="007B6B51" w:rsidRPr="00422084" w:rsidRDefault="007B6B51" w:rsidP="005F5B50">
      <w:pPr>
        <w:pStyle w:val="Tablelistbullets"/>
      </w:pPr>
      <w:r w:rsidRPr="00422084">
        <w:t>I can withdraw my ‘Authority to Act’ at any time by contacting the Commission</w:t>
      </w:r>
    </w:p>
    <w:p w14:paraId="00CAE133" w14:textId="7AA389E0" w:rsidR="007B6B51" w:rsidRPr="00422084" w:rsidRDefault="007B6B51" w:rsidP="005F5B50">
      <w:pPr>
        <w:pStyle w:val="Tablelistbullets"/>
      </w:pPr>
      <w:r w:rsidRPr="00422084">
        <w:t xml:space="preserve">the Commission will use and store my personal information in accordance with the </w:t>
      </w:r>
      <w:r w:rsidRPr="00422084">
        <w:rPr>
          <w:i/>
        </w:rPr>
        <w:t xml:space="preserve">Privacy Act 1988 </w:t>
      </w:r>
      <w:r w:rsidRPr="00422084">
        <w:t>(</w:t>
      </w:r>
      <w:proofErr w:type="spellStart"/>
      <w:r w:rsidRPr="00422084">
        <w:t>Cth</w:t>
      </w:r>
      <w:proofErr w:type="spellEnd"/>
      <w:r w:rsidRPr="00422084">
        <w:t xml:space="preserve">). </w:t>
      </w:r>
    </w:p>
    <w:p w14:paraId="022E1382" w14:textId="77777777" w:rsidR="007B6B51" w:rsidRPr="00422084" w:rsidRDefault="007B6B51" w:rsidP="00422084">
      <w:pPr>
        <w:rPr>
          <w:rFonts w:cs="Open Sans"/>
        </w:rPr>
      </w:pPr>
    </w:p>
    <w:p w14:paraId="3CAF1BA0" w14:textId="77777777" w:rsidR="007B6B51" w:rsidRPr="00422084" w:rsidRDefault="007B6B51" w:rsidP="00422084">
      <w:pPr>
        <w:rPr>
          <w:rFonts w:cs="Open Sans"/>
          <w:i/>
        </w:rPr>
      </w:pPr>
      <w:r w:rsidRPr="00422084">
        <w:rPr>
          <w:rFonts w:cs="Open Sans"/>
        </w:rPr>
        <w:t xml:space="preserve">Signed: </w:t>
      </w:r>
      <w:r w:rsidRPr="00422084">
        <w:rPr>
          <w:rFonts w:cs="Open Sans"/>
        </w:rPr>
        <w:tab/>
        <w:t>______________________</w:t>
      </w:r>
      <w:r w:rsidRPr="00422084">
        <w:rPr>
          <w:rFonts w:cs="Open Sans"/>
        </w:rPr>
        <w:tab/>
      </w:r>
      <w:r w:rsidRPr="00422084">
        <w:rPr>
          <w:rFonts w:cs="Open Sans"/>
        </w:rPr>
        <w:tab/>
        <w:t xml:space="preserve"> </w:t>
      </w:r>
    </w:p>
    <w:p w14:paraId="2022747B" w14:textId="77777777" w:rsidR="005F5B50" w:rsidRDefault="005F5B50" w:rsidP="00422084">
      <w:pPr>
        <w:rPr>
          <w:rFonts w:cs="Open Sans"/>
        </w:rPr>
      </w:pPr>
    </w:p>
    <w:p w14:paraId="24C38D59" w14:textId="6EED4950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 xml:space="preserve">Name: </w:t>
      </w:r>
      <w:r w:rsidRPr="00422084">
        <w:rPr>
          <w:rFonts w:cs="Open Sans"/>
        </w:rPr>
        <w:tab/>
        <w:t>[AGGRIEVED PERSON’S NAME]</w:t>
      </w:r>
      <w:r w:rsidRPr="00422084">
        <w:rPr>
          <w:rFonts w:cs="Open Sans"/>
        </w:rPr>
        <w:tab/>
      </w:r>
      <w:r w:rsidRPr="00422084">
        <w:rPr>
          <w:rFonts w:cs="Open Sans"/>
        </w:rPr>
        <w:tab/>
      </w:r>
    </w:p>
    <w:p w14:paraId="4D3BCC41" w14:textId="77777777" w:rsidR="005F5B50" w:rsidRDefault="005F5B50" w:rsidP="00422084">
      <w:pPr>
        <w:rPr>
          <w:rFonts w:cs="Open Sans"/>
        </w:rPr>
      </w:pPr>
    </w:p>
    <w:p w14:paraId="7D124DBE" w14:textId="64DB543E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 xml:space="preserve">Date:  </w:t>
      </w:r>
      <w:r w:rsidRPr="00422084">
        <w:rPr>
          <w:rFonts w:cs="Open Sans"/>
        </w:rPr>
        <w:tab/>
      </w:r>
      <w:r w:rsidRPr="00422084">
        <w:rPr>
          <w:rFonts w:cs="Open Sans"/>
        </w:rPr>
        <w:tab/>
        <w:t xml:space="preserve">______________________ </w:t>
      </w:r>
      <w:r w:rsidRPr="00422084">
        <w:rPr>
          <w:rFonts w:cs="Open Sans"/>
        </w:rPr>
        <w:tab/>
      </w:r>
    </w:p>
    <w:p w14:paraId="423D7DFD" w14:textId="77777777" w:rsidR="007B6B51" w:rsidRPr="00422084" w:rsidRDefault="007B6B51" w:rsidP="00422084">
      <w:pPr>
        <w:rPr>
          <w:rFonts w:cs="Open Sans"/>
        </w:rPr>
      </w:pPr>
    </w:p>
    <w:p w14:paraId="4C173870" w14:textId="77777777" w:rsidR="007B6B51" w:rsidRPr="00422084" w:rsidRDefault="007B6B51" w:rsidP="00422084">
      <w:pPr>
        <w:rPr>
          <w:rFonts w:cs="Open Sans"/>
        </w:rPr>
      </w:pPr>
    </w:p>
    <w:p w14:paraId="31DCFF40" w14:textId="77777777" w:rsidR="007B6B51" w:rsidRPr="00422084" w:rsidRDefault="007B6B51" w:rsidP="00422084">
      <w:pPr>
        <w:rPr>
          <w:rFonts w:cs="Open Sans"/>
        </w:rPr>
      </w:pPr>
      <w:r w:rsidRPr="00422084">
        <w:rPr>
          <w:rFonts w:cs="Open Sans"/>
        </w:rPr>
        <w:t xml:space="preserve">AHRC ref: </w:t>
      </w:r>
      <w:r w:rsidRPr="00422084">
        <w:rPr>
          <w:rFonts w:cs="Open Sans"/>
        </w:rPr>
        <w:fldChar w:fldCharType="begin"/>
      </w:r>
      <w:r w:rsidRPr="00422084">
        <w:rPr>
          <w:rFonts w:cs="Open Sans"/>
        </w:rPr>
        <w:instrText xml:space="preserve"> MERGEFIELD CaseNumber </w:instrText>
      </w:r>
      <w:r w:rsidRPr="00422084">
        <w:rPr>
          <w:rFonts w:cs="Open Sans"/>
        </w:rPr>
        <w:fldChar w:fldCharType="separate"/>
      </w:r>
      <w:r w:rsidRPr="00422084">
        <w:rPr>
          <w:rFonts w:cs="Open Sans"/>
          <w:noProof/>
        </w:rPr>
        <w:t>«CaseNumber»</w:t>
      </w:r>
      <w:r w:rsidRPr="00422084">
        <w:rPr>
          <w:rFonts w:cs="Open Sans"/>
        </w:rPr>
        <w:fldChar w:fldCharType="end"/>
      </w:r>
    </w:p>
    <w:p w14:paraId="71BCAC3A" w14:textId="24F9E7EF" w:rsidR="00FD4465" w:rsidRPr="00422084" w:rsidRDefault="00FD4465" w:rsidP="00422084"/>
    <w:sectPr w:rsidR="00FD4465" w:rsidRPr="00422084" w:rsidSect="002208EB">
      <w:footerReference w:type="default" r:id="rId14"/>
      <w:headerReference w:type="first" r:id="rId15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D53B" w14:textId="77777777" w:rsidR="00C64084" w:rsidRDefault="00C64084" w:rsidP="00861142">
      <w:r>
        <w:separator/>
      </w:r>
    </w:p>
  </w:endnote>
  <w:endnote w:type="continuationSeparator" w:id="0">
    <w:p w14:paraId="1BC58962" w14:textId="77777777" w:rsidR="00C64084" w:rsidRDefault="00C64084" w:rsidP="00861142">
      <w:r>
        <w:continuationSeparator/>
      </w:r>
    </w:p>
  </w:endnote>
  <w:endnote w:type="continuationNotice" w:id="1">
    <w:p w14:paraId="61F4E1C9" w14:textId="77777777" w:rsidR="00C64084" w:rsidRDefault="00C64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597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87F52" w14:textId="77777777" w:rsidR="004024FD" w:rsidRPr="0095265D" w:rsidRDefault="0095265D" w:rsidP="004E1C5F">
        <w:pPr>
          <w:pStyle w:val="Header"/>
        </w:pPr>
        <w:r>
          <w:t>Australian Human Rights Commission</w:t>
        </w:r>
        <w:r w:rsidR="004E1C5F">
          <w:tab/>
        </w:r>
        <w:r w:rsidR="004E1C5F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0CCF" w14:textId="77777777" w:rsidR="00C64084" w:rsidRDefault="00C64084" w:rsidP="00861142">
      <w:r>
        <w:separator/>
      </w:r>
    </w:p>
  </w:footnote>
  <w:footnote w:type="continuationSeparator" w:id="0">
    <w:p w14:paraId="1FD15EE2" w14:textId="77777777" w:rsidR="00C64084" w:rsidRDefault="00C64084" w:rsidP="00861142">
      <w:r>
        <w:continuationSeparator/>
      </w:r>
    </w:p>
  </w:footnote>
  <w:footnote w:type="continuationNotice" w:id="1">
    <w:p w14:paraId="18FFA507" w14:textId="77777777" w:rsidR="00C64084" w:rsidRDefault="00C64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9E21" w14:textId="77777777" w:rsidR="00422084" w:rsidRDefault="00422084" w:rsidP="002A6F71">
    <w:pPr>
      <w:pStyle w:val="Footer"/>
    </w:pPr>
  </w:p>
  <w:p w14:paraId="3BDCD745" w14:textId="1607BDDE" w:rsidR="002A6F71" w:rsidRDefault="002A6F71" w:rsidP="002A6F71">
    <w:pPr>
      <w:pStyle w:val="Footer"/>
    </w:pPr>
    <w:r w:rsidRPr="00E94C73">
      <w:rPr>
        <w:noProof/>
      </w:rPr>
      <w:drawing>
        <wp:anchor distT="0" distB="0" distL="114300" distR="114300" simplePos="0" relativeHeight="251658240" behindDoc="1" locked="0" layoutInCell="1" allowOverlap="1" wp14:anchorId="24CFF8F9" wp14:editId="598F419F">
          <wp:simplePos x="0" y="0"/>
          <wp:positionH relativeFrom="margin">
            <wp:posOffset>3829050</wp:posOffset>
          </wp:positionH>
          <wp:positionV relativeFrom="margin">
            <wp:posOffset>-600351</wp:posOffset>
          </wp:positionV>
          <wp:extent cx="2113280" cy="662856"/>
          <wp:effectExtent l="0" t="0" r="1270" b="4445"/>
          <wp:wrapNone/>
          <wp:docPr id="1" name="Picture 3" descr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ustralian Human Rights Commiss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662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3B39C6" w14:textId="77777777" w:rsidR="002208EB" w:rsidRDefault="002208EB" w:rsidP="002A6F71">
    <w:pPr>
      <w:pStyle w:val="Header"/>
    </w:pPr>
  </w:p>
  <w:p w14:paraId="2B807C82" w14:textId="77777777" w:rsidR="001C2D13" w:rsidRPr="002A6F71" w:rsidRDefault="001C2D13" w:rsidP="002A6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2.5pt;height:112.5pt;visibility:visible;mso-wrap-style:square" o:bullet="t">
        <v:imagedata r:id="rId1" o:title="Globe Australia"/>
      </v:shape>
    </w:pict>
  </w:numPicBullet>
  <w:abstractNum w:abstractNumId="0" w15:restartNumberingAfterBreak="0">
    <w:nsid w:val="070633C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544173"/>
    <w:multiLevelType w:val="hybridMultilevel"/>
    <w:tmpl w:val="97B0DC08"/>
    <w:lvl w:ilvl="0" w:tplc="D4AA12A0">
      <w:start w:val="1"/>
      <w:numFmt w:val="decimal"/>
      <w:lvlText w:val="%1."/>
      <w:lvlJc w:val="left"/>
      <w:pPr>
        <w:ind w:left="360" w:hanging="360"/>
      </w:pPr>
      <w:rPr>
        <w:rFonts w:hint="default"/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A138C"/>
    <w:multiLevelType w:val="hybridMultilevel"/>
    <w:tmpl w:val="1EA4FA6C"/>
    <w:lvl w:ilvl="0" w:tplc="997231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930905"/>
    <w:multiLevelType w:val="hybridMultilevel"/>
    <w:tmpl w:val="FF38AFD4"/>
    <w:lvl w:ilvl="0" w:tplc="2A72A808">
      <w:start w:val="1"/>
      <w:numFmt w:val="bullet"/>
      <w:pStyle w:val="Tablelistbullets"/>
      <w:lvlText w:val=""/>
      <w:lvlJc w:val="left"/>
      <w:pPr>
        <w:ind w:left="360" w:hanging="360"/>
      </w:pPr>
      <w:rPr>
        <w:rFonts w:ascii="Symbol" w:hAnsi="Symbol" w:hint="default"/>
        <w:color w:val="143C6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33FC3"/>
    <w:multiLevelType w:val="multilevel"/>
    <w:tmpl w:val="FBAED7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0C2352"/>
    <w:multiLevelType w:val="hybridMultilevel"/>
    <w:tmpl w:val="875EB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95F77"/>
    <w:multiLevelType w:val="multilevel"/>
    <w:tmpl w:val="2116C8C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825E4A"/>
    <w:multiLevelType w:val="hybridMultilevel"/>
    <w:tmpl w:val="EAEE4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1178B"/>
    <w:multiLevelType w:val="hybridMultilevel"/>
    <w:tmpl w:val="1D7A27B6"/>
    <w:lvl w:ilvl="0" w:tplc="844CD508">
      <w:start w:val="1"/>
      <w:numFmt w:val="decimal"/>
      <w:pStyle w:val="Tablelistnumbers"/>
      <w:lvlText w:val="%1."/>
      <w:lvlJc w:val="left"/>
      <w:pPr>
        <w:ind w:left="360" w:hanging="360"/>
      </w:pPr>
      <w:rPr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35698F"/>
    <w:multiLevelType w:val="multilevel"/>
    <w:tmpl w:val="793A0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2C5CBF"/>
    <w:multiLevelType w:val="hybridMultilevel"/>
    <w:tmpl w:val="076031D0"/>
    <w:lvl w:ilvl="0" w:tplc="7D56C5C6">
      <w:start w:val="1"/>
      <w:numFmt w:val="decimal"/>
      <w:pStyle w:val="Bodylistnumbers"/>
      <w:lvlText w:val="%1."/>
      <w:lvlJc w:val="left"/>
      <w:pPr>
        <w:ind w:left="360" w:hanging="360"/>
      </w:pPr>
      <w:rPr>
        <w:color w:val="143C65" w:themeColor="accen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82C6C"/>
    <w:multiLevelType w:val="hybridMultilevel"/>
    <w:tmpl w:val="BFDCDF98"/>
    <w:lvl w:ilvl="0" w:tplc="D1B488F0">
      <w:start w:val="1"/>
      <w:numFmt w:val="bullet"/>
      <w:pStyle w:val="Bodylistbullets"/>
      <w:lvlText w:val=""/>
      <w:lvlJc w:val="left"/>
      <w:pPr>
        <w:ind w:left="360" w:hanging="360"/>
      </w:pPr>
      <w:rPr>
        <w:rFonts w:ascii="Symbol" w:hAnsi="Symbol" w:hint="default"/>
        <w:color w:val="143C65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4116966">
    <w:abstractNumId w:val="3"/>
  </w:num>
  <w:num w:numId="2" w16cid:durableId="1576890948">
    <w:abstractNumId w:val="10"/>
  </w:num>
  <w:num w:numId="3" w16cid:durableId="1411004709">
    <w:abstractNumId w:val="11"/>
  </w:num>
  <w:num w:numId="4" w16cid:durableId="825244839">
    <w:abstractNumId w:val="2"/>
  </w:num>
  <w:num w:numId="5" w16cid:durableId="1025209766">
    <w:abstractNumId w:val="10"/>
    <w:lvlOverride w:ilvl="0">
      <w:startOverride w:val="1"/>
    </w:lvlOverride>
  </w:num>
  <w:num w:numId="6" w16cid:durableId="939065618">
    <w:abstractNumId w:val="8"/>
  </w:num>
  <w:num w:numId="7" w16cid:durableId="717818606">
    <w:abstractNumId w:val="1"/>
  </w:num>
  <w:num w:numId="8" w16cid:durableId="1196507562">
    <w:abstractNumId w:val="9"/>
  </w:num>
  <w:num w:numId="9" w16cid:durableId="1803845371">
    <w:abstractNumId w:val="0"/>
  </w:num>
  <w:num w:numId="10" w16cid:durableId="560750613">
    <w:abstractNumId w:val="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733509586">
    <w:abstractNumId w:val="1"/>
    <w:lvlOverride w:ilvl="0">
      <w:startOverride w:val="1"/>
    </w:lvlOverride>
  </w:num>
  <w:num w:numId="12" w16cid:durableId="1012686430">
    <w:abstractNumId w:val="9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288821952">
    <w:abstractNumId w:val="6"/>
  </w:num>
  <w:num w:numId="14" w16cid:durableId="1833833636">
    <w:abstractNumId w:val="4"/>
  </w:num>
  <w:num w:numId="15" w16cid:durableId="133837395">
    <w:abstractNumId w:val="11"/>
  </w:num>
  <w:num w:numId="16" w16cid:durableId="667828591">
    <w:abstractNumId w:val="10"/>
  </w:num>
  <w:num w:numId="17" w16cid:durableId="906307738">
    <w:abstractNumId w:val="4"/>
  </w:num>
  <w:num w:numId="18" w16cid:durableId="1301037045">
    <w:abstractNumId w:val="4"/>
  </w:num>
  <w:num w:numId="19" w16cid:durableId="789322652">
    <w:abstractNumId w:val="4"/>
  </w:num>
  <w:num w:numId="20" w16cid:durableId="1151605365">
    <w:abstractNumId w:val="4"/>
  </w:num>
  <w:num w:numId="21" w16cid:durableId="75171063">
    <w:abstractNumId w:val="4"/>
  </w:num>
  <w:num w:numId="22" w16cid:durableId="331687290">
    <w:abstractNumId w:val="4"/>
  </w:num>
  <w:num w:numId="23" w16cid:durableId="179635172">
    <w:abstractNumId w:val="3"/>
  </w:num>
  <w:num w:numId="24" w16cid:durableId="68188054">
    <w:abstractNumId w:val="8"/>
  </w:num>
  <w:num w:numId="25" w16cid:durableId="1149127756">
    <w:abstractNumId w:val="7"/>
  </w:num>
  <w:num w:numId="26" w16cid:durableId="1316647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96"/>
    <w:rsid w:val="00005D38"/>
    <w:rsid w:val="00006D1A"/>
    <w:rsid w:val="00020D5F"/>
    <w:rsid w:val="00023AF9"/>
    <w:rsid w:val="000274C0"/>
    <w:rsid w:val="00047233"/>
    <w:rsid w:val="0007658D"/>
    <w:rsid w:val="000812B0"/>
    <w:rsid w:val="000817D9"/>
    <w:rsid w:val="00083B2B"/>
    <w:rsid w:val="00086D26"/>
    <w:rsid w:val="00090A5D"/>
    <w:rsid w:val="00093784"/>
    <w:rsid w:val="0009607B"/>
    <w:rsid w:val="000B0B6B"/>
    <w:rsid w:val="000B193F"/>
    <w:rsid w:val="000B58F9"/>
    <w:rsid w:val="000C0B33"/>
    <w:rsid w:val="000C340F"/>
    <w:rsid w:val="000D1B6B"/>
    <w:rsid w:val="000D28DD"/>
    <w:rsid w:val="000E341B"/>
    <w:rsid w:val="000E5FC9"/>
    <w:rsid w:val="000F12BA"/>
    <w:rsid w:val="000F68A1"/>
    <w:rsid w:val="0010260B"/>
    <w:rsid w:val="0011348F"/>
    <w:rsid w:val="001173A0"/>
    <w:rsid w:val="00122F38"/>
    <w:rsid w:val="00124405"/>
    <w:rsid w:val="001361A6"/>
    <w:rsid w:val="001402F4"/>
    <w:rsid w:val="00151B41"/>
    <w:rsid w:val="0015258D"/>
    <w:rsid w:val="001544E2"/>
    <w:rsid w:val="00154F9D"/>
    <w:rsid w:val="00155FD6"/>
    <w:rsid w:val="00156C9F"/>
    <w:rsid w:val="00166F48"/>
    <w:rsid w:val="00167765"/>
    <w:rsid w:val="00173A76"/>
    <w:rsid w:val="00174ADB"/>
    <w:rsid w:val="001858CC"/>
    <w:rsid w:val="00190BFA"/>
    <w:rsid w:val="0019323A"/>
    <w:rsid w:val="001944F7"/>
    <w:rsid w:val="001A3767"/>
    <w:rsid w:val="001B1015"/>
    <w:rsid w:val="001C2D13"/>
    <w:rsid w:val="001C4D66"/>
    <w:rsid w:val="001D060C"/>
    <w:rsid w:val="001D0A36"/>
    <w:rsid w:val="001D0D2D"/>
    <w:rsid w:val="001D6115"/>
    <w:rsid w:val="001E63A4"/>
    <w:rsid w:val="001F21C0"/>
    <w:rsid w:val="001F36A7"/>
    <w:rsid w:val="001F39F2"/>
    <w:rsid w:val="00216F86"/>
    <w:rsid w:val="002208EB"/>
    <w:rsid w:val="002246B8"/>
    <w:rsid w:val="002247F3"/>
    <w:rsid w:val="002505BD"/>
    <w:rsid w:val="00255DCA"/>
    <w:rsid w:val="00261C90"/>
    <w:rsid w:val="00265565"/>
    <w:rsid w:val="00265923"/>
    <w:rsid w:val="00267109"/>
    <w:rsid w:val="00272404"/>
    <w:rsid w:val="002725B6"/>
    <w:rsid w:val="00277E24"/>
    <w:rsid w:val="002825F4"/>
    <w:rsid w:val="002869BF"/>
    <w:rsid w:val="00295247"/>
    <w:rsid w:val="002A6F71"/>
    <w:rsid w:val="002A7C78"/>
    <w:rsid w:val="002B71B8"/>
    <w:rsid w:val="002C76BD"/>
    <w:rsid w:val="002C7B1E"/>
    <w:rsid w:val="002D3EDF"/>
    <w:rsid w:val="002E0E2E"/>
    <w:rsid w:val="002E79A2"/>
    <w:rsid w:val="00300701"/>
    <w:rsid w:val="0030250A"/>
    <w:rsid w:val="00307A3A"/>
    <w:rsid w:val="003108CB"/>
    <w:rsid w:val="00313C3C"/>
    <w:rsid w:val="00315E66"/>
    <w:rsid w:val="003161B8"/>
    <w:rsid w:val="00323621"/>
    <w:rsid w:val="00325900"/>
    <w:rsid w:val="003265FA"/>
    <w:rsid w:val="00327BCF"/>
    <w:rsid w:val="0033613E"/>
    <w:rsid w:val="00340955"/>
    <w:rsid w:val="003427AB"/>
    <w:rsid w:val="00347628"/>
    <w:rsid w:val="00347BDC"/>
    <w:rsid w:val="00351F58"/>
    <w:rsid w:val="0036065F"/>
    <w:rsid w:val="0036451C"/>
    <w:rsid w:val="00374844"/>
    <w:rsid w:val="00375820"/>
    <w:rsid w:val="00381B8B"/>
    <w:rsid w:val="003905D0"/>
    <w:rsid w:val="003A0ED8"/>
    <w:rsid w:val="003A5C90"/>
    <w:rsid w:val="003A79FD"/>
    <w:rsid w:val="003C5DC5"/>
    <w:rsid w:val="003D4780"/>
    <w:rsid w:val="003D51B6"/>
    <w:rsid w:val="003D57D4"/>
    <w:rsid w:val="003E1C58"/>
    <w:rsid w:val="003E508F"/>
    <w:rsid w:val="004024FD"/>
    <w:rsid w:val="00413E77"/>
    <w:rsid w:val="00415EE6"/>
    <w:rsid w:val="00420A58"/>
    <w:rsid w:val="00422084"/>
    <w:rsid w:val="0042265D"/>
    <w:rsid w:val="004363A8"/>
    <w:rsid w:val="00440743"/>
    <w:rsid w:val="00441C84"/>
    <w:rsid w:val="004452E8"/>
    <w:rsid w:val="00457178"/>
    <w:rsid w:val="00476318"/>
    <w:rsid w:val="0048430F"/>
    <w:rsid w:val="0048457D"/>
    <w:rsid w:val="00487CD1"/>
    <w:rsid w:val="00492720"/>
    <w:rsid w:val="00496CBC"/>
    <w:rsid w:val="004A0857"/>
    <w:rsid w:val="004A3F4F"/>
    <w:rsid w:val="004B36DC"/>
    <w:rsid w:val="004B6DFD"/>
    <w:rsid w:val="004C0624"/>
    <w:rsid w:val="004C0B7E"/>
    <w:rsid w:val="004C2AF7"/>
    <w:rsid w:val="004C61B7"/>
    <w:rsid w:val="004D1258"/>
    <w:rsid w:val="004D4B06"/>
    <w:rsid w:val="004D77A7"/>
    <w:rsid w:val="004E1C5F"/>
    <w:rsid w:val="004E2D06"/>
    <w:rsid w:val="004F2377"/>
    <w:rsid w:val="004F23FB"/>
    <w:rsid w:val="004F4CAF"/>
    <w:rsid w:val="004F55C9"/>
    <w:rsid w:val="00500864"/>
    <w:rsid w:val="00503B1C"/>
    <w:rsid w:val="00507BFF"/>
    <w:rsid w:val="00510BD9"/>
    <w:rsid w:val="00512496"/>
    <w:rsid w:val="005273AE"/>
    <w:rsid w:val="00535AEB"/>
    <w:rsid w:val="005422C9"/>
    <w:rsid w:val="00542DFD"/>
    <w:rsid w:val="005516C9"/>
    <w:rsid w:val="00553736"/>
    <w:rsid w:val="00554B93"/>
    <w:rsid w:val="005617E5"/>
    <w:rsid w:val="005635EC"/>
    <w:rsid w:val="005910C5"/>
    <w:rsid w:val="0059131B"/>
    <w:rsid w:val="00594541"/>
    <w:rsid w:val="005A3BF6"/>
    <w:rsid w:val="005D3CC1"/>
    <w:rsid w:val="005D6C61"/>
    <w:rsid w:val="005D707C"/>
    <w:rsid w:val="005E0CFD"/>
    <w:rsid w:val="005E2334"/>
    <w:rsid w:val="005E51E6"/>
    <w:rsid w:val="005E7C7E"/>
    <w:rsid w:val="005F19F3"/>
    <w:rsid w:val="005F31E0"/>
    <w:rsid w:val="005F5B50"/>
    <w:rsid w:val="00600688"/>
    <w:rsid w:val="00601842"/>
    <w:rsid w:val="0060319B"/>
    <w:rsid w:val="00607BEC"/>
    <w:rsid w:val="00612BF6"/>
    <w:rsid w:val="00614ED3"/>
    <w:rsid w:val="0062022E"/>
    <w:rsid w:val="006327A0"/>
    <w:rsid w:val="00632A74"/>
    <w:rsid w:val="00636F9D"/>
    <w:rsid w:val="006376D5"/>
    <w:rsid w:val="00637ED2"/>
    <w:rsid w:val="00641598"/>
    <w:rsid w:val="006456DC"/>
    <w:rsid w:val="00647A74"/>
    <w:rsid w:val="006513CE"/>
    <w:rsid w:val="00655C57"/>
    <w:rsid w:val="006640E3"/>
    <w:rsid w:val="00666294"/>
    <w:rsid w:val="006761D1"/>
    <w:rsid w:val="00690785"/>
    <w:rsid w:val="006A25DE"/>
    <w:rsid w:val="006A44E6"/>
    <w:rsid w:val="006B153D"/>
    <w:rsid w:val="006C7DD7"/>
    <w:rsid w:val="006C7E2B"/>
    <w:rsid w:val="006D44F9"/>
    <w:rsid w:val="006D4BC7"/>
    <w:rsid w:val="006D5E36"/>
    <w:rsid w:val="006E2983"/>
    <w:rsid w:val="006F384B"/>
    <w:rsid w:val="006F4DC7"/>
    <w:rsid w:val="00700D25"/>
    <w:rsid w:val="00701270"/>
    <w:rsid w:val="007041FA"/>
    <w:rsid w:val="00704267"/>
    <w:rsid w:val="00706B83"/>
    <w:rsid w:val="00707496"/>
    <w:rsid w:val="0071047F"/>
    <w:rsid w:val="00715F94"/>
    <w:rsid w:val="00720DBF"/>
    <w:rsid w:val="007227B8"/>
    <w:rsid w:val="007262F4"/>
    <w:rsid w:val="007266E2"/>
    <w:rsid w:val="00734B51"/>
    <w:rsid w:val="00736729"/>
    <w:rsid w:val="007370FD"/>
    <w:rsid w:val="00743153"/>
    <w:rsid w:val="007446AB"/>
    <w:rsid w:val="0075150D"/>
    <w:rsid w:val="00752037"/>
    <w:rsid w:val="007549FF"/>
    <w:rsid w:val="00760A2D"/>
    <w:rsid w:val="00767341"/>
    <w:rsid w:val="00775AC9"/>
    <w:rsid w:val="0077796F"/>
    <w:rsid w:val="0079358B"/>
    <w:rsid w:val="007A33F1"/>
    <w:rsid w:val="007B0FE4"/>
    <w:rsid w:val="007B2A3B"/>
    <w:rsid w:val="007B2DB2"/>
    <w:rsid w:val="007B6B51"/>
    <w:rsid w:val="007C3528"/>
    <w:rsid w:val="007C7818"/>
    <w:rsid w:val="007D3639"/>
    <w:rsid w:val="007D3AB3"/>
    <w:rsid w:val="007D516D"/>
    <w:rsid w:val="007D5A39"/>
    <w:rsid w:val="007D7D18"/>
    <w:rsid w:val="007E2643"/>
    <w:rsid w:val="007E43A5"/>
    <w:rsid w:val="007E7AEC"/>
    <w:rsid w:val="007F4BDF"/>
    <w:rsid w:val="007F4D21"/>
    <w:rsid w:val="007F4E17"/>
    <w:rsid w:val="00813324"/>
    <w:rsid w:val="00814945"/>
    <w:rsid w:val="0082528D"/>
    <w:rsid w:val="008276A4"/>
    <w:rsid w:val="00834456"/>
    <w:rsid w:val="0083471F"/>
    <w:rsid w:val="00837613"/>
    <w:rsid w:val="0084263B"/>
    <w:rsid w:val="008469B7"/>
    <w:rsid w:val="0085190C"/>
    <w:rsid w:val="00852A42"/>
    <w:rsid w:val="00854DEB"/>
    <w:rsid w:val="00860DB9"/>
    <w:rsid w:val="00861142"/>
    <w:rsid w:val="00862008"/>
    <w:rsid w:val="008624C2"/>
    <w:rsid w:val="008630A4"/>
    <w:rsid w:val="00863EFA"/>
    <w:rsid w:val="00870475"/>
    <w:rsid w:val="00872306"/>
    <w:rsid w:val="00874375"/>
    <w:rsid w:val="0087541B"/>
    <w:rsid w:val="00880D24"/>
    <w:rsid w:val="0089184C"/>
    <w:rsid w:val="00891F35"/>
    <w:rsid w:val="0089258C"/>
    <w:rsid w:val="00893A0F"/>
    <w:rsid w:val="00894CC1"/>
    <w:rsid w:val="008A1D31"/>
    <w:rsid w:val="008A4C0A"/>
    <w:rsid w:val="008A5F5B"/>
    <w:rsid w:val="008A6DAA"/>
    <w:rsid w:val="008B05FF"/>
    <w:rsid w:val="008B581C"/>
    <w:rsid w:val="008B5C42"/>
    <w:rsid w:val="008C0507"/>
    <w:rsid w:val="008C11BE"/>
    <w:rsid w:val="008C1C3C"/>
    <w:rsid w:val="008C61FC"/>
    <w:rsid w:val="008C70B8"/>
    <w:rsid w:val="008C7C31"/>
    <w:rsid w:val="008D3AC8"/>
    <w:rsid w:val="008D6E36"/>
    <w:rsid w:val="008E1C6E"/>
    <w:rsid w:val="008E1F68"/>
    <w:rsid w:val="008E4CF6"/>
    <w:rsid w:val="008E6114"/>
    <w:rsid w:val="008E6287"/>
    <w:rsid w:val="008F13EB"/>
    <w:rsid w:val="008F2654"/>
    <w:rsid w:val="008F704B"/>
    <w:rsid w:val="00910379"/>
    <w:rsid w:val="0091668B"/>
    <w:rsid w:val="00922795"/>
    <w:rsid w:val="00924A3A"/>
    <w:rsid w:val="00934C56"/>
    <w:rsid w:val="00935C10"/>
    <w:rsid w:val="00936671"/>
    <w:rsid w:val="00937C53"/>
    <w:rsid w:val="009458B7"/>
    <w:rsid w:val="00951919"/>
    <w:rsid w:val="0095265D"/>
    <w:rsid w:val="00952945"/>
    <w:rsid w:val="00956FFA"/>
    <w:rsid w:val="00961141"/>
    <w:rsid w:val="00962EA3"/>
    <w:rsid w:val="00980454"/>
    <w:rsid w:val="00980DBF"/>
    <w:rsid w:val="009825F3"/>
    <w:rsid w:val="009A0BF9"/>
    <w:rsid w:val="009B069B"/>
    <w:rsid w:val="009B3033"/>
    <w:rsid w:val="009B647B"/>
    <w:rsid w:val="009B7A5A"/>
    <w:rsid w:val="009C23B9"/>
    <w:rsid w:val="009D1EB9"/>
    <w:rsid w:val="009D4D20"/>
    <w:rsid w:val="009E2D06"/>
    <w:rsid w:val="009E68CD"/>
    <w:rsid w:val="009E6F98"/>
    <w:rsid w:val="00A00513"/>
    <w:rsid w:val="00A03746"/>
    <w:rsid w:val="00A03D79"/>
    <w:rsid w:val="00A11470"/>
    <w:rsid w:val="00A212B2"/>
    <w:rsid w:val="00A26C44"/>
    <w:rsid w:val="00A34F70"/>
    <w:rsid w:val="00A418E2"/>
    <w:rsid w:val="00A44C5A"/>
    <w:rsid w:val="00A461A5"/>
    <w:rsid w:val="00A466C2"/>
    <w:rsid w:val="00A62B19"/>
    <w:rsid w:val="00A66911"/>
    <w:rsid w:val="00A67A8B"/>
    <w:rsid w:val="00A80CDE"/>
    <w:rsid w:val="00A812D8"/>
    <w:rsid w:val="00A819B4"/>
    <w:rsid w:val="00A854BE"/>
    <w:rsid w:val="00A87BFB"/>
    <w:rsid w:val="00A93DC2"/>
    <w:rsid w:val="00A97614"/>
    <w:rsid w:val="00AA0C6A"/>
    <w:rsid w:val="00AA4921"/>
    <w:rsid w:val="00AB368E"/>
    <w:rsid w:val="00AB5CBA"/>
    <w:rsid w:val="00AB7342"/>
    <w:rsid w:val="00AC182B"/>
    <w:rsid w:val="00AC3F25"/>
    <w:rsid w:val="00AD6E95"/>
    <w:rsid w:val="00AF2F7B"/>
    <w:rsid w:val="00AF72E2"/>
    <w:rsid w:val="00B05FA3"/>
    <w:rsid w:val="00B062D2"/>
    <w:rsid w:val="00B1553A"/>
    <w:rsid w:val="00B269B2"/>
    <w:rsid w:val="00B307AA"/>
    <w:rsid w:val="00B30CC0"/>
    <w:rsid w:val="00B36A89"/>
    <w:rsid w:val="00B51F13"/>
    <w:rsid w:val="00B53F9F"/>
    <w:rsid w:val="00B56913"/>
    <w:rsid w:val="00B572E0"/>
    <w:rsid w:val="00B57388"/>
    <w:rsid w:val="00B65DFA"/>
    <w:rsid w:val="00B713FF"/>
    <w:rsid w:val="00B718BC"/>
    <w:rsid w:val="00B76F14"/>
    <w:rsid w:val="00B801B3"/>
    <w:rsid w:val="00B91E9F"/>
    <w:rsid w:val="00B96F5B"/>
    <w:rsid w:val="00BA1DEA"/>
    <w:rsid w:val="00BA696B"/>
    <w:rsid w:val="00BC1D48"/>
    <w:rsid w:val="00BC5803"/>
    <w:rsid w:val="00BE2B42"/>
    <w:rsid w:val="00BE33F0"/>
    <w:rsid w:val="00BF543A"/>
    <w:rsid w:val="00C07288"/>
    <w:rsid w:val="00C11D36"/>
    <w:rsid w:val="00C169FF"/>
    <w:rsid w:val="00C16C5E"/>
    <w:rsid w:val="00C17CA0"/>
    <w:rsid w:val="00C3754E"/>
    <w:rsid w:val="00C41DE4"/>
    <w:rsid w:val="00C44CCC"/>
    <w:rsid w:val="00C51717"/>
    <w:rsid w:val="00C53832"/>
    <w:rsid w:val="00C606AD"/>
    <w:rsid w:val="00C60B02"/>
    <w:rsid w:val="00C6158F"/>
    <w:rsid w:val="00C64084"/>
    <w:rsid w:val="00C717F2"/>
    <w:rsid w:val="00C71BFE"/>
    <w:rsid w:val="00C75239"/>
    <w:rsid w:val="00C75F62"/>
    <w:rsid w:val="00C77B7B"/>
    <w:rsid w:val="00C80314"/>
    <w:rsid w:val="00C97DB9"/>
    <w:rsid w:val="00CA77C7"/>
    <w:rsid w:val="00CB3874"/>
    <w:rsid w:val="00CB3C44"/>
    <w:rsid w:val="00CB44C9"/>
    <w:rsid w:val="00CB57F6"/>
    <w:rsid w:val="00CB65F4"/>
    <w:rsid w:val="00CC1469"/>
    <w:rsid w:val="00CC71B4"/>
    <w:rsid w:val="00CD2504"/>
    <w:rsid w:val="00CD2779"/>
    <w:rsid w:val="00CD3E00"/>
    <w:rsid w:val="00CD5DF7"/>
    <w:rsid w:val="00CE07BC"/>
    <w:rsid w:val="00CE07FD"/>
    <w:rsid w:val="00CE7B96"/>
    <w:rsid w:val="00CF43B1"/>
    <w:rsid w:val="00D02F99"/>
    <w:rsid w:val="00D03BAA"/>
    <w:rsid w:val="00D0514A"/>
    <w:rsid w:val="00D135A6"/>
    <w:rsid w:val="00D13727"/>
    <w:rsid w:val="00D170DE"/>
    <w:rsid w:val="00D20698"/>
    <w:rsid w:val="00D20DC1"/>
    <w:rsid w:val="00D27007"/>
    <w:rsid w:val="00D3150B"/>
    <w:rsid w:val="00D325C8"/>
    <w:rsid w:val="00D34AA2"/>
    <w:rsid w:val="00D425F6"/>
    <w:rsid w:val="00D53C6A"/>
    <w:rsid w:val="00D570EC"/>
    <w:rsid w:val="00D623FA"/>
    <w:rsid w:val="00D73D26"/>
    <w:rsid w:val="00D744E7"/>
    <w:rsid w:val="00D77273"/>
    <w:rsid w:val="00D81BD3"/>
    <w:rsid w:val="00D939FB"/>
    <w:rsid w:val="00D953E8"/>
    <w:rsid w:val="00DA6317"/>
    <w:rsid w:val="00DB1E0B"/>
    <w:rsid w:val="00DB42F1"/>
    <w:rsid w:val="00DC30F8"/>
    <w:rsid w:val="00DC58DD"/>
    <w:rsid w:val="00DD268B"/>
    <w:rsid w:val="00DD7B04"/>
    <w:rsid w:val="00DE0596"/>
    <w:rsid w:val="00DE6B9B"/>
    <w:rsid w:val="00DF4E84"/>
    <w:rsid w:val="00DF7994"/>
    <w:rsid w:val="00DF7E23"/>
    <w:rsid w:val="00E01188"/>
    <w:rsid w:val="00E02409"/>
    <w:rsid w:val="00E1699A"/>
    <w:rsid w:val="00E16F6B"/>
    <w:rsid w:val="00E26D58"/>
    <w:rsid w:val="00E26DBF"/>
    <w:rsid w:val="00E36B67"/>
    <w:rsid w:val="00E51453"/>
    <w:rsid w:val="00E574D5"/>
    <w:rsid w:val="00E7698F"/>
    <w:rsid w:val="00E85A93"/>
    <w:rsid w:val="00E949C6"/>
    <w:rsid w:val="00EA221B"/>
    <w:rsid w:val="00EA2432"/>
    <w:rsid w:val="00EB38E6"/>
    <w:rsid w:val="00EB44EB"/>
    <w:rsid w:val="00EC4234"/>
    <w:rsid w:val="00ED31BB"/>
    <w:rsid w:val="00ED4271"/>
    <w:rsid w:val="00EF0658"/>
    <w:rsid w:val="00F01B89"/>
    <w:rsid w:val="00F04C63"/>
    <w:rsid w:val="00F06396"/>
    <w:rsid w:val="00F0786E"/>
    <w:rsid w:val="00F14523"/>
    <w:rsid w:val="00F20EAB"/>
    <w:rsid w:val="00F21378"/>
    <w:rsid w:val="00F26DFE"/>
    <w:rsid w:val="00F2716F"/>
    <w:rsid w:val="00F30101"/>
    <w:rsid w:val="00F4354C"/>
    <w:rsid w:val="00F44476"/>
    <w:rsid w:val="00F52E79"/>
    <w:rsid w:val="00F530B9"/>
    <w:rsid w:val="00F56226"/>
    <w:rsid w:val="00F5643E"/>
    <w:rsid w:val="00F57486"/>
    <w:rsid w:val="00F608D9"/>
    <w:rsid w:val="00F63A1D"/>
    <w:rsid w:val="00F85CB3"/>
    <w:rsid w:val="00F90989"/>
    <w:rsid w:val="00F933B7"/>
    <w:rsid w:val="00F9517F"/>
    <w:rsid w:val="00FA2B1D"/>
    <w:rsid w:val="00FA6560"/>
    <w:rsid w:val="00FA7E70"/>
    <w:rsid w:val="00FB2C8C"/>
    <w:rsid w:val="00FD0E91"/>
    <w:rsid w:val="00FD2D8A"/>
    <w:rsid w:val="00FD4465"/>
    <w:rsid w:val="00FE19D1"/>
    <w:rsid w:val="00FE3742"/>
    <w:rsid w:val="00FE5D88"/>
    <w:rsid w:val="00FF6AEC"/>
    <w:rsid w:val="2DA6A096"/>
    <w:rsid w:val="40FC4559"/>
    <w:rsid w:val="4B833C32"/>
    <w:rsid w:val="54096BA8"/>
    <w:rsid w:val="654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8880C"/>
  <w15:chartTrackingRefBased/>
  <w15:docId w15:val="{1504B491-7271-4475-B4BD-AA8BC3AE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6" w:unhideWhenUsed="1"/>
    <w:lsdException w:name="footer" w:semiHidden="1" w:uiPriority="6" w:unhideWhenUsed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uiPriority="4"/>
    <w:lsdException w:name="Default Paragraph Font" w:semiHidden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uiPriority="4"/>
    <w:lsdException w:name="Date" w:uiPriority="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uiPriority="6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21" w:qFormat="1"/>
    <w:lsdException w:name="Subtle Reference" w:semiHidden="1" w:qFormat="1"/>
    <w:lsdException w:name="Intense Reference" w:uiPriority="32" w:qFormat="1"/>
    <w:lsdException w:name="Book Title" w:semiHidden="1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Body text"/>
    <w:qFormat/>
    <w:rsid w:val="004F4CAF"/>
    <w:pPr>
      <w:spacing w:after="0" w:line="240" w:lineRule="auto"/>
    </w:pPr>
    <w:rPr>
      <w:rFonts w:ascii="Open Sans" w:hAnsi="Open Sans"/>
      <w:color w:val="000000" w:themeColor="text1"/>
      <w:lang w:val="en-AU"/>
    </w:rPr>
  </w:style>
  <w:style w:type="paragraph" w:styleId="Heading1">
    <w:name w:val="heading 1"/>
    <w:next w:val="Normal"/>
    <w:link w:val="Heading1Char"/>
    <w:uiPriority w:val="2"/>
    <w:qFormat/>
    <w:rsid w:val="006C7E2B"/>
    <w:pPr>
      <w:keepNext/>
      <w:keepLines/>
      <w:spacing w:before="240" w:after="0" w:line="400" w:lineRule="atLeast"/>
      <w:outlineLvl w:val="0"/>
    </w:pPr>
    <w:rPr>
      <w:rFonts w:asciiTheme="majorHAnsi" w:eastAsiaTheme="majorEastAsia" w:hAnsiTheme="majorHAnsi" w:cstheme="majorBidi"/>
      <w:b/>
      <w:color w:val="143C65" w:themeColor="accent1"/>
      <w:sz w:val="28"/>
      <w:szCs w:val="44"/>
      <w:lang w:val="en-AU"/>
    </w:rPr>
  </w:style>
  <w:style w:type="paragraph" w:styleId="Heading2">
    <w:name w:val="heading 2"/>
    <w:next w:val="Normal"/>
    <w:link w:val="Heading2Char"/>
    <w:uiPriority w:val="2"/>
    <w:qFormat/>
    <w:rsid w:val="006C7E2B"/>
    <w:pPr>
      <w:keepNext/>
      <w:keepLines/>
      <w:spacing w:before="120" w:after="0" w:line="320" w:lineRule="atLeast"/>
      <w:outlineLvl w:val="1"/>
    </w:pPr>
    <w:rPr>
      <w:rFonts w:asciiTheme="majorHAnsi" w:eastAsiaTheme="majorEastAsia" w:hAnsiTheme="majorHAnsi" w:cstheme="majorBidi"/>
      <w:b/>
      <w:color w:val="0B78BE" w:themeColor="accent2"/>
      <w:szCs w:val="28"/>
      <w:lang w:val="en-AU"/>
    </w:rPr>
  </w:style>
  <w:style w:type="paragraph" w:styleId="Heading3">
    <w:name w:val="heading 3"/>
    <w:next w:val="Normal"/>
    <w:link w:val="Heading3Char"/>
    <w:uiPriority w:val="2"/>
    <w:qFormat/>
    <w:rsid w:val="006C7E2B"/>
    <w:pPr>
      <w:keepNext/>
      <w:keepLines/>
      <w:spacing w:before="240" w:after="0" w:line="280" w:lineRule="atLeast"/>
      <w:outlineLvl w:val="2"/>
    </w:pPr>
    <w:rPr>
      <w:rFonts w:ascii="Open Sans" w:eastAsiaTheme="majorEastAsia" w:hAnsi="Open Sans" w:cstheme="majorBidi"/>
      <w:b/>
      <w:color w:val="000000" w:themeColor="text1"/>
      <w:kern w:val="2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6C7E2B"/>
    <w:pPr>
      <w:keepNext/>
      <w:keepLines/>
      <w:numPr>
        <w:ilvl w:val="3"/>
        <w:numId w:val="22"/>
      </w:numPr>
      <w:spacing w:before="80" w:after="40"/>
      <w:outlineLvl w:val="3"/>
    </w:pPr>
    <w:rPr>
      <w:rFonts w:eastAsiaTheme="majorEastAsia" w:cstheme="majorBidi"/>
      <w:i/>
      <w:iCs/>
      <w:color w:val="0F2C4B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6C7E2B"/>
    <w:pPr>
      <w:keepNext/>
      <w:keepLines/>
      <w:numPr>
        <w:ilvl w:val="4"/>
        <w:numId w:val="22"/>
      </w:numPr>
      <w:spacing w:before="80" w:after="40"/>
      <w:outlineLvl w:val="4"/>
    </w:pPr>
    <w:rPr>
      <w:rFonts w:eastAsiaTheme="majorEastAsia" w:cstheme="majorBidi"/>
      <w:color w:val="0F2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6C7E2B"/>
    <w:pPr>
      <w:keepNext/>
      <w:keepLines/>
      <w:numPr>
        <w:ilvl w:val="5"/>
        <w:numId w:val="2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6C7E2B"/>
    <w:pPr>
      <w:keepNext/>
      <w:keepLines/>
      <w:numPr>
        <w:ilvl w:val="6"/>
        <w:numId w:val="2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6C7E2B"/>
    <w:pPr>
      <w:keepNext/>
      <w:keepLines/>
      <w:numPr>
        <w:ilvl w:val="7"/>
        <w:numId w:val="2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C7E2B"/>
    <w:pPr>
      <w:keepNext/>
      <w:keepLines/>
      <w:numPr>
        <w:ilvl w:val="8"/>
        <w:numId w:val="2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C7E2B"/>
    <w:rPr>
      <w:rFonts w:asciiTheme="majorHAnsi" w:eastAsiaTheme="majorEastAsia" w:hAnsiTheme="majorHAnsi" w:cstheme="majorBidi"/>
      <w:b/>
      <w:color w:val="143C65" w:themeColor="accent1"/>
      <w:sz w:val="28"/>
      <w:szCs w:val="44"/>
      <w:lang w:val="en-AU"/>
    </w:rPr>
  </w:style>
  <w:style w:type="character" w:customStyle="1" w:styleId="Heading2Char">
    <w:name w:val="Heading 2 Char"/>
    <w:basedOn w:val="DefaultParagraphFont"/>
    <w:link w:val="Heading2"/>
    <w:uiPriority w:val="2"/>
    <w:rsid w:val="006C7E2B"/>
    <w:rPr>
      <w:rFonts w:asciiTheme="majorHAnsi" w:eastAsiaTheme="majorEastAsia" w:hAnsiTheme="majorHAnsi" w:cstheme="majorBidi"/>
      <w:b/>
      <w:color w:val="0B78BE" w:themeColor="accent2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6C7E2B"/>
    <w:rPr>
      <w:rFonts w:ascii="Open Sans" w:eastAsiaTheme="majorEastAsia" w:hAnsi="Open Sans" w:cstheme="majorBidi"/>
      <w:b/>
      <w:color w:val="000000" w:themeColor="text1"/>
      <w:kern w:val="2"/>
      <w:szCs w:val="28"/>
      <w:lang w:val="en-AU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C7E2B"/>
    <w:rPr>
      <w:rFonts w:ascii="Open Sans" w:eastAsiaTheme="majorEastAsia" w:hAnsi="Open Sans" w:cstheme="majorBidi"/>
      <w:i/>
      <w:iCs/>
      <w:color w:val="0F2C4B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C7E2B"/>
    <w:rPr>
      <w:rFonts w:ascii="Open Sans" w:eastAsiaTheme="majorEastAsia" w:hAnsi="Open Sans" w:cstheme="majorBidi"/>
      <w:color w:val="0F2C4B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C7E2B"/>
    <w:rPr>
      <w:rFonts w:ascii="Open Sans" w:eastAsiaTheme="majorEastAsia" w:hAnsi="Open Sans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C7E2B"/>
    <w:rPr>
      <w:rFonts w:ascii="Open Sans" w:eastAsiaTheme="majorEastAsia" w:hAnsi="Open Sans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C7E2B"/>
    <w:rPr>
      <w:rFonts w:ascii="Open Sans" w:eastAsiaTheme="majorEastAsia" w:hAnsi="Open Sans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C7E2B"/>
    <w:rPr>
      <w:rFonts w:ascii="Open Sans" w:eastAsiaTheme="majorEastAsia" w:hAnsi="Open Sans" w:cstheme="majorBidi"/>
      <w:color w:val="272727" w:themeColor="text1" w:themeTint="D8"/>
      <w:lang w:val="en-AU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6C7E2B"/>
    <w:rPr>
      <w:rFonts w:asciiTheme="majorHAnsi" w:eastAsiaTheme="majorEastAsia" w:hAnsiTheme="majorHAnsi" w:cstheme="majorBidi"/>
      <w:b/>
      <w:color w:val="143C65" w:themeColor="accent1"/>
      <w:spacing w:val="-10"/>
      <w:kern w:val="28"/>
      <w:sz w:val="48"/>
      <w:szCs w:val="56"/>
    </w:rPr>
  </w:style>
  <w:style w:type="paragraph" w:styleId="Title">
    <w:name w:val="Title"/>
    <w:next w:val="Subtitle"/>
    <w:link w:val="TitleChar"/>
    <w:uiPriority w:val="99"/>
    <w:semiHidden/>
    <w:qFormat/>
    <w:rsid w:val="006C7E2B"/>
    <w:pPr>
      <w:spacing w:before="3000" w:after="0" w:line="520" w:lineRule="atLeast"/>
      <w:contextualSpacing/>
    </w:pPr>
    <w:rPr>
      <w:rFonts w:asciiTheme="majorHAnsi" w:eastAsiaTheme="majorEastAsia" w:hAnsiTheme="majorHAnsi" w:cstheme="majorBidi"/>
      <w:b/>
      <w:color w:val="143C65" w:themeColor="accent1"/>
      <w:spacing w:val="-10"/>
      <w:kern w:val="28"/>
      <w:sz w:val="48"/>
      <w:szCs w:val="56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6C7E2B"/>
    <w:rPr>
      <w:rFonts w:ascii="Open Sans" w:eastAsiaTheme="majorEastAsia" w:hAnsi="Open Sans" w:cstheme="majorBidi"/>
      <w:color w:val="0B78BE" w:themeColor="accent2"/>
      <w:spacing w:val="15"/>
      <w:sz w:val="36"/>
      <w:szCs w:val="28"/>
      <w:lang w:val="en-AU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6C7E2B"/>
    <w:pPr>
      <w:numPr>
        <w:ilvl w:val="1"/>
      </w:numPr>
      <w:spacing w:line="400" w:lineRule="atLeast"/>
    </w:pPr>
    <w:rPr>
      <w:rFonts w:eastAsiaTheme="majorEastAsia" w:cstheme="majorBidi"/>
      <w:color w:val="0B78BE" w:themeColor="accent2"/>
      <w:spacing w:val="15"/>
      <w:sz w:val="36"/>
      <w:szCs w:val="28"/>
    </w:rPr>
  </w:style>
  <w:style w:type="character" w:styleId="IntenseEmphasis">
    <w:name w:val="Intense Emphasis"/>
    <w:basedOn w:val="DefaultParagraphFont"/>
    <w:uiPriority w:val="99"/>
    <w:semiHidden/>
    <w:qFormat/>
    <w:rsid w:val="006C7E2B"/>
    <w:rPr>
      <w:i/>
      <w:iCs/>
      <w:color w:val="0F2C4B" w:themeColor="accent1" w:themeShade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6C7E2B"/>
    <w:rPr>
      <w:rFonts w:ascii="Open Sans" w:hAnsi="Open Sans"/>
      <w:i/>
      <w:iCs/>
      <w:color w:val="404040" w:themeColor="text1" w:themeTint="BF"/>
      <w:lang w:val="en-AU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6C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6C7E2B"/>
    <w:rPr>
      <w:rFonts w:ascii="Open Sans" w:hAnsi="Open Sans"/>
      <w:i/>
      <w:iCs/>
      <w:color w:val="0F2C4B" w:themeColor="accent1" w:themeShade="BF"/>
      <w:lang w:val="en-AU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6C7E2B"/>
    <w:pPr>
      <w:pBdr>
        <w:top w:val="single" w:sz="4" w:space="10" w:color="0F2C4B" w:themeColor="accent1" w:themeShade="BF"/>
        <w:bottom w:val="single" w:sz="4" w:space="10" w:color="0F2C4B" w:themeColor="accent1" w:themeShade="BF"/>
      </w:pBdr>
      <w:spacing w:before="360" w:after="360"/>
      <w:ind w:left="864" w:right="864"/>
      <w:jc w:val="center"/>
    </w:pPr>
    <w:rPr>
      <w:i/>
      <w:iCs/>
      <w:color w:val="0F2C4B" w:themeColor="accent1" w:themeShade="BF"/>
    </w:rPr>
  </w:style>
  <w:style w:type="character" w:styleId="IntenseReference">
    <w:name w:val="Intense Reference"/>
    <w:basedOn w:val="DefaultParagraphFont"/>
    <w:uiPriority w:val="99"/>
    <w:semiHidden/>
    <w:qFormat/>
    <w:rsid w:val="006C7E2B"/>
    <w:rPr>
      <w:b/>
      <w:bCs/>
      <w:smallCaps/>
      <w:color w:val="0F2C4B" w:themeColor="accent1" w:themeShade="BF"/>
      <w:spacing w:val="5"/>
    </w:rPr>
  </w:style>
  <w:style w:type="paragraph" w:styleId="TOCHeading">
    <w:name w:val="TOC Heading"/>
    <w:next w:val="Normal"/>
    <w:uiPriority w:val="99"/>
    <w:semiHidden/>
    <w:qFormat/>
    <w:rsid w:val="006C7E2B"/>
    <w:pPr>
      <w:pageBreakBefore/>
      <w:spacing w:before="240" w:after="0" w:line="400" w:lineRule="atLeast"/>
    </w:pPr>
    <w:rPr>
      <w:rFonts w:asciiTheme="majorHAnsi" w:eastAsiaTheme="majorEastAsia" w:hAnsiTheme="majorHAnsi" w:cstheme="majorBidi"/>
      <w:b/>
      <w:color w:val="0F2C4B" w:themeColor="accent1" w:themeShade="BF"/>
      <w:sz w:val="40"/>
      <w:szCs w:val="36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6C7E2B"/>
    <w:pPr>
      <w:tabs>
        <w:tab w:val="left" w:pos="284"/>
        <w:tab w:val="right" w:pos="9072"/>
      </w:tabs>
      <w:spacing w:before="60" w:line="260" w:lineRule="atLeast"/>
    </w:pPr>
    <w:rPr>
      <w:b/>
      <w:noProof/>
      <w:color w:val="143C65" w:themeColor="accent1"/>
      <w:sz w:val="22"/>
      <w:lang w:val="pt-BR"/>
    </w:rPr>
  </w:style>
  <w:style w:type="paragraph" w:styleId="TOC2">
    <w:name w:val="toc 2"/>
    <w:next w:val="Normal"/>
    <w:autoRedefine/>
    <w:uiPriority w:val="99"/>
    <w:semiHidden/>
    <w:rsid w:val="006C7E2B"/>
    <w:pPr>
      <w:tabs>
        <w:tab w:val="left" w:pos="709"/>
        <w:tab w:val="right" w:pos="9072"/>
      </w:tabs>
      <w:spacing w:before="60" w:after="0" w:line="260" w:lineRule="atLeast"/>
      <w:ind w:left="238"/>
    </w:pPr>
    <w:rPr>
      <w:rFonts w:ascii="Open Sans" w:hAnsi="Open Sans"/>
      <w:noProof/>
      <w:color w:val="0B78BE" w:themeColor="accent2"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6C7E2B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6C7E2B"/>
    <w:rPr>
      <w:color w:val="143C65" w:themeColor="hyperlink"/>
      <w:u w:val="single"/>
    </w:rPr>
  </w:style>
  <w:style w:type="paragraph" w:styleId="Header">
    <w:name w:val="header"/>
    <w:basedOn w:val="Normal"/>
    <w:link w:val="HeaderChar"/>
    <w:uiPriority w:val="6"/>
    <w:rsid w:val="006C7E2B"/>
    <w:pPr>
      <w:tabs>
        <w:tab w:val="center" w:pos="4513"/>
        <w:tab w:val="right" w:pos="9026"/>
      </w:tabs>
    </w:pPr>
    <w:rPr>
      <w:color w:val="143C65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6"/>
    <w:rsid w:val="006C7E2B"/>
    <w:rPr>
      <w:rFonts w:ascii="Open Sans" w:hAnsi="Open Sans"/>
      <w:color w:val="143C65" w:themeColor="accent1"/>
      <w:sz w:val="20"/>
      <w:lang w:val="en-AU"/>
    </w:rPr>
  </w:style>
  <w:style w:type="paragraph" w:styleId="Footer">
    <w:name w:val="footer"/>
    <w:basedOn w:val="Normal"/>
    <w:link w:val="FooterChar"/>
    <w:uiPriority w:val="6"/>
    <w:rsid w:val="006C7E2B"/>
    <w:pPr>
      <w:tabs>
        <w:tab w:val="center" w:pos="4513"/>
        <w:tab w:val="right" w:pos="9026"/>
      </w:tabs>
      <w:spacing w:line="240" w:lineRule="atLeast"/>
    </w:pPr>
    <w:rPr>
      <w:color w:val="143C65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6"/>
    <w:rsid w:val="006C7E2B"/>
    <w:rPr>
      <w:rFonts w:ascii="Open Sans" w:hAnsi="Open Sans"/>
      <w:color w:val="143C65" w:themeColor="accent1"/>
      <w:sz w:val="20"/>
      <w:lang w:val="en-AU"/>
    </w:rPr>
  </w:style>
  <w:style w:type="table" w:customStyle="1" w:styleId="AHRCtable">
    <w:name w:val="AHRC table"/>
    <w:basedOn w:val="TableNormal"/>
    <w:uiPriority w:val="99"/>
    <w:rsid w:val="006C7E2B"/>
    <w:pPr>
      <w:spacing w:after="0" w:line="240" w:lineRule="atLeast"/>
    </w:pPr>
    <w:rPr>
      <w:rFonts w:ascii="Open Sans" w:eastAsia="Times New Roman" w:hAnsi="Open Sans"/>
      <w:kern w:val="2"/>
      <w:szCs w:val="16"/>
      <w:lang w:val="en-AU"/>
      <w14:ligatures w14:val="standardContextual"/>
    </w:rPr>
    <w:tblPr>
      <w:tblBorders>
        <w:insideH w:val="single" w:sz="4" w:space="0" w:color="929497" w:themeColor="accent6"/>
        <w:insideV w:val="single" w:sz="4" w:space="0" w:color="929497" w:themeColor="accent6"/>
      </w:tblBorders>
      <w:tblCellMar>
        <w:top w:w="108" w:type="dxa"/>
        <w:bottom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line="240" w:lineRule="atLeast"/>
        <w:ind w:leftChars="0" w:left="0" w:rightChars="0" w:right="0" w:firstLineChars="0" w:firstLine="0"/>
        <w:jc w:val="left"/>
        <w:outlineLvl w:val="9"/>
      </w:pPr>
      <w:rPr>
        <w:rFonts w:ascii="Open Sans" w:hAnsi="Open Sans"/>
        <w:b w:val="0"/>
        <w:i w:val="0"/>
        <w:color w:val="000000" w:themeColor="text1"/>
        <w:sz w:val="24"/>
      </w:rPr>
      <w:tblPr>
        <w:tblCellMar>
          <w:top w:w="108" w:type="dxa"/>
          <w:left w:w="108" w:type="dxa"/>
          <w:bottom w:w="108" w:type="dxa"/>
          <w:right w:w="108" w:type="dxa"/>
        </w:tblCellMar>
      </w:tblPr>
      <w:tcPr>
        <w:shd w:val="clear" w:color="auto" w:fill="EBE9E8" w:themeFill="background2"/>
      </w:tcPr>
    </w:tblStylePr>
    <w:tblStylePr w:type="lastRow">
      <w:rPr>
        <w:rFonts w:ascii="Myriad Pro" w:hAnsi="Myriad Pro"/>
      </w:rPr>
    </w:tblStylePr>
  </w:style>
  <w:style w:type="table" w:styleId="TableGrid">
    <w:name w:val="Table Grid"/>
    <w:basedOn w:val="TableNormal"/>
    <w:uiPriority w:val="39"/>
    <w:rsid w:val="006C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uiPriority w:val="3"/>
    <w:qFormat/>
    <w:rsid w:val="006C7E2B"/>
    <w:pPr>
      <w:spacing w:before="60" w:after="0" w:line="260" w:lineRule="atLeast"/>
    </w:pPr>
    <w:rPr>
      <w:rFonts w:ascii="Open Sans" w:eastAsia="Times New Roman" w:hAnsi="Open Sans"/>
      <w:b/>
      <w:color w:val="143C65" w:themeColor="accent1"/>
      <w:kern w:val="2"/>
      <w:lang w:val="en-AU"/>
      <w14:ligatures w14:val="standardContextual"/>
    </w:rPr>
  </w:style>
  <w:style w:type="paragraph" w:customStyle="1" w:styleId="Tabletext">
    <w:name w:val="Table text"/>
    <w:uiPriority w:val="3"/>
    <w:qFormat/>
    <w:rsid w:val="006C7E2B"/>
    <w:pPr>
      <w:spacing w:before="60" w:after="0" w:line="260" w:lineRule="atLeast"/>
    </w:pPr>
    <w:rPr>
      <w:rFonts w:ascii="Open Sans" w:eastAsia="Times New Roman" w:hAnsi="Open Sans"/>
      <w:color w:val="000000" w:themeColor="text1"/>
      <w:kern w:val="2"/>
      <w:lang w:val="en-AU"/>
      <w14:ligatures w14:val="standardContextual"/>
    </w:rPr>
  </w:style>
  <w:style w:type="paragraph" w:customStyle="1" w:styleId="Tablelistbullets">
    <w:name w:val="Table list bullets"/>
    <w:uiPriority w:val="3"/>
    <w:qFormat/>
    <w:rsid w:val="005F5B50"/>
    <w:pPr>
      <w:numPr>
        <w:numId w:val="23"/>
      </w:numPr>
      <w:spacing w:after="0" w:line="260" w:lineRule="atLeast"/>
    </w:pPr>
    <w:rPr>
      <w:rFonts w:ascii="Open Sans" w:eastAsia="Times New Roman" w:hAnsi="Open Sans"/>
      <w:color w:val="000000" w:themeColor="text1"/>
      <w:kern w:val="2"/>
      <w:szCs w:val="16"/>
      <w:lang w:val="en-AU"/>
      <w14:ligatures w14:val="standardContextual"/>
    </w:rPr>
  </w:style>
  <w:style w:type="paragraph" w:styleId="EndnoteText">
    <w:name w:val="endnote text"/>
    <w:basedOn w:val="Normal"/>
    <w:link w:val="EndnoteTextChar"/>
    <w:uiPriority w:val="99"/>
    <w:semiHidden/>
    <w:rsid w:val="006C7E2B"/>
    <w:pPr>
      <w:spacing w:line="260" w:lineRule="atLeast"/>
      <w:ind w:left="170" w:hanging="17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E2B"/>
    <w:rPr>
      <w:rFonts w:ascii="Open Sans" w:hAnsi="Open Sans"/>
      <w:color w:val="000000" w:themeColor="text1"/>
      <w:sz w:val="22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6C7E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7E2B"/>
    <w:pPr>
      <w:ind w:left="720"/>
      <w:contextualSpacing/>
    </w:pPr>
  </w:style>
  <w:style w:type="paragraph" w:customStyle="1" w:styleId="Bodylistbullets">
    <w:name w:val="Body list bullets"/>
    <w:basedOn w:val="ListParagraph"/>
    <w:uiPriority w:val="1"/>
    <w:qFormat/>
    <w:rsid w:val="006C7E2B"/>
    <w:pPr>
      <w:numPr>
        <w:numId w:val="15"/>
      </w:numPr>
    </w:pPr>
  </w:style>
  <w:style w:type="paragraph" w:customStyle="1" w:styleId="Tablelistnumbers">
    <w:name w:val="Table list numbers"/>
    <w:uiPriority w:val="3"/>
    <w:qFormat/>
    <w:rsid w:val="006C7E2B"/>
    <w:pPr>
      <w:numPr>
        <w:numId w:val="24"/>
      </w:numPr>
      <w:spacing w:after="0" w:line="260" w:lineRule="atLeast"/>
    </w:pPr>
    <w:rPr>
      <w:rFonts w:ascii="Open Sans" w:eastAsia="Times New Roman" w:hAnsi="Open Sans"/>
      <w:color w:val="000000" w:themeColor="text1"/>
      <w:kern w:val="2"/>
      <w:sz w:val="22"/>
      <w:szCs w:val="16"/>
      <w:lang w:val="en-AU"/>
      <w14:ligatures w14:val="standardContextual"/>
    </w:rPr>
  </w:style>
  <w:style w:type="paragraph" w:customStyle="1" w:styleId="Bodylistnumbers">
    <w:name w:val="Body list numbers"/>
    <w:uiPriority w:val="1"/>
    <w:qFormat/>
    <w:rsid w:val="006C7E2B"/>
    <w:pPr>
      <w:numPr>
        <w:numId w:val="16"/>
      </w:numPr>
      <w:spacing w:after="0" w:line="280" w:lineRule="atLeast"/>
    </w:pPr>
    <w:rPr>
      <w:rFonts w:ascii="Open Sans" w:eastAsia="Times New Roman" w:hAnsi="Open Sans"/>
      <w:color w:val="000000" w:themeColor="text1"/>
      <w:kern w:val="2"/>
      <w:szCs w:val="16"/>
      <w:lang w:val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rsid w:val="006C7E2B"/>
    <w:rPr>
      <w:color w:val="605E5C"/>
      <w:shd w:val="clear" w:color="auto" w:fill="E1DFDD"/>
    </w:rPr>
  </w:style>
  <w:style w:type="paragraph" w:customStyle="1" w:styleId="Recommendation">
    <w:name w:val="Recommendation"/>
    <w:next w:val="Normal"/>
    <w:uiPriority w:val="99"/>
    <w:semiHidden/>
    <w:qFormat/>
    <w:rsid w:val="006C7E2B"/>
    <w:pPr>
      <w:spacing w:before="120" w:after="0" w:line="280" w:lineRule="atLeast"/>
    </w:pPr>
    <w:rPr>
      <w:rFonts w:ascii="Open Sans" w:hAnsi="Open Sans"/>
      <w:color w:val="143C65" w:themeColor="accent1"/>
      <w:lang w:val="en-AU"/>
    </w:rPr>
  </w:style>
  <w:style w:type="paragraph" w:customStyle="1" w:styleId="Blockquote">
    <w:name w:val="Block quote"/>
    <w:next w:val="Normal"/>
    <w:uiPriority w:val="99"/>
    <w:semiHidden/>
    <w:qFormat/>
    <w:rsid w:val="006C7E2B"/>
    <w:pPr>
      <w:spacing w:before="120" w:after="0" w:line="280" w:lineRule="atLeast"/>
      <w:ind w:left="567"/>
    </w:pPr>
    <w:rPr>
      <w:rFonts w:ascii="Open Sans" w:hAnsi="Open Sans"/>
      <w:color w:val="000000" w:themeColor="text1"/>
      <w:lang w:val="en-AU"/>
    </w:rPr>
  </w:style>
  <w:style w:type="paragraph" w:styleId="Caption">
    <w:name w:val="caption"/>
    <w:basedOn w:val="Normal"/>
    <w:next w:val="Normal"/>
    <w:uiPriority w:val="99"/>
    <w:semiHidden/>
    <w:qFormat/>
    <w:rsid w:val="006C7E2B"/>
    <w:pPr>
      <w:spacing w:line="240" w:lineRule="atLeast"/>
    </w:pPr>
    <w:rPr>
      <w:iCs/>
      <w:color w:val="143C65" w:themeColor="accent1"/>
      <w:sz w:val="22"/>
      <w:szCs w:val="18"/>
    </w:rPr>
  </w:style>
  <w:style w:type="character" w:styleId="CommentReference">
    <w:name w:val="annotation reference"/>
    <w:basedOn w:val="DefaultParagraphFont"/>
    <w:uiPriority w:val="99"/>
    <w:semiHidden/>
    <w:rsid w:val="006C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7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E2B"/>
    <w:rPr>
      <w:rFonts w:ascii="Open Sans" w:hAnsi="Open Sans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E2B"/>
    <w:rPr>
      <w:rFonts w:ascii="Open Sans" w:hAnsi="Open Sans"/>
      <w:b/>
      <w:bCs/>
      <w:color w:val="000000" w:themeColor="text1"/>
      <w:sz w:val="20"/>
      <w:szCs w:val="20"/>
      <w:lang w:val="en-AU"/>
    </w:rPr>
  </w:style>
  <w:style w:type="character" w:styleId="Mention">
    <w:name w:val="Mention"/>
    <w:basedOn w:val="DefaultParagraphFont"/>
    <w:uiPriority w:val="99"/>
    <w:semiHidden/>
    <w:rsid w:val="006C7E2B"/>
    <w:rPr>
      <w:color w:val="2B579A"/>
      <w:shd w:val="clear" w:color="auto" w:fill="E1DFDD"/>
    </w:rPr>
  </w:style>
  <w:style w:type="paragraph" w:customStyle="1" w:styleId="Address">
    <w:name w:val="Address"/>
    <w:uiPriority w:val="4"/>
    <w:qFormat/>
    <w:rsid w:val="006C7E2B"/>
    <w:pPr>
      <w:spacing w:after="0" w:line="280" w:lineRule="atLeast"/>
    </w:pPr>
    <w:rPr>
      <w:rFonts w:ascii="Open Sans" w:hAnsi="Open Sans"/>
      <w:color w:val="000000" w:themeColor="text1"/>
      <w:lang w:val="en-AU"/>
    </w:rPr>
  </w:style>
  <w:style w:type="paragraph" w:styleId="Date">
    <w:name w:val="Date"/>
    <w:next w:val="Address"/>
    <w:link w:val="DateChar"/>
    <w:uiPriority w:val="4"/>
    <w:rsid w:val="004F23FB"/>
    <w:pPr>
      <w:spacing w:before="240" w:after="240" w:line="280" w:lineRule="atLeast"/>
    </w:pPr>
    <w:rPr>
      <w:rFonts w:ascii="Open Sans" w:hAnsi="Open Sans"/>
      <w:color w:val="000000" w:themeColor="text1"/>
      <w:lang w:val="en-AU"/>
    </w:rPr>
  </w:style>
  <w:style w:type="character" w:customStyle="1" w:styleId="DateChar">
    <w:name w:val="Date Char"/>
    <w:basedOn w:val="DefaultParagraphFont"/>
    <w:link w:val="Date"/>
    <w:uiPriority w:val="4"/>
    <w:rsid w:val="004F23FB"/>
    <w:rPr>
      <w:rFonts w:ascii="Open Sans" w:hAnsi="Open Sans"/>
      <w:color w:val="000000" w:themeColor="text1"/>
      <w:lang w:val="en-AU"/>
    </w:rPr>
  </w:style>
  <w:style w:type="paragraph" w:customStyle="1" w:styleId="Subjectheading">
    <w:name w:val="Subject heading"/>
    <w:basedOn w:val="Normal"/>
    <w:next w:val="Normal"/>
    <w:uiPriority w:val="4"/>
    <w:qFormat/>
    <w:rsid w:val="006B153D"/>
    <w:rPr>
      <w:b/>
      <w:bCs/>
      <w:sz w:val="32"/>
      <w:szCs w:val="28"/>
    </w:rPr>
  </w:style>
  <w:style w:type="paragraph" w:styleId="Salutation">
    <w:name w:val="Salutation"/>
    <w:basedOn w:val="Normal"/>
    <w:next w:val="Subjectheading"/>
    <w:link w:val="SalutationChar"/>
    <w:uiPriority w:val="4"/>
    <w:rsid w:val="006C7E2B"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  <w:rsid w:val="006C7E2B"/>
    <w:rPr>
      <w:rFonts w:ascii="Open Sans" w:hAnsi="Open Sans"/>
      <w:color w:val="000000" w:themeColor="text1"/>
      <w:lang w:val="en-AU"/>
    </w:rPr>
  </w:style>
  <w:style w:type="paragraph" w:styleId="Signature">
    <w:name w:val="Signature"/>
    <w:basedOn w:val="Normal"/>
    <w:next w:val="Normal"/>
    <w:link w:val="SignatureChar"/>
    <w:uiPriority w:val="4"/>
    <w:rsid w:val="006C7E2B"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4"/>
    <w:rsid w:val="006C7E2B"/>
    <w:rPr>
      <w:rFonts w:ascii="Open Sans" w:hAnsi="Open Sans"/>
      <w:color w:val="000000" w:themeColor="text1"/>
      <w:lang w:val="en-AU"/>
    </w:rPr>
  </w:style>
  <w:style w:type="paragraph" w:customStyle="1" w:styleId="Deliverymethod">
    <w:name w:val="Delivery method"/>
    <w:next w:val="Salutation"/>
    <w:uiPriority w:val="4"/>
    <w:qFormat/>
    <w:rsid w:val="006C7E2B"/>
    <w:pPr>
      <w:spacing w:before="240" w:after="0" w:line="280" w:lineRule="atLeast"/>
    </w:pPr>
    <w:rPr>
      <w:rFonts w:ascii="Open Sans" w:hAnsi="Open Sans"/>
      <w:color w:val="000000" w:themeColor="text1"/>
      <w:lang w:val="en-AU"/>
    </w:rPr>
  </w:style>
  <w:style w:type="paragraph" w:styleId="Revision">
    <w:name w:val="Revision"/>
    <w:hidden/>
    <w:uiPriority w:val="99"/>
    <w:semiHidden/>
    <w:rsid w:val="00B51F13"/>
    <w:pPr>
      <w:spacing w:after="0" w:line="240" w:lineRule="auto"/>
    </w:pPr>
    <w:rPr>
      <w:rFonts w:ascii="Open Sans" w:hAnsi="Open Sans"/>
      <w:color w:val="000000" w:themeColor="text1"/>
    </w:rPr>
  </w:style>
  <w:style w:type="character" w:styleId="FollowedHyperlink">
    <w:name w:val="FollowedHyperlink"/>
    <w:basedOn w:val="DefaultParagraphFont"/>
    <w:uiPriority w:val="6"/>
    <w:rsid w:val="006C7E2B"/>
    <w:rPr>
      <w:color w:val="61136C" w:themeColor="accent4"/>
      <w:u w:val="single"/>
    </w:rPr>
  </w:style>
  <w:style w:type="table" w:customStyle="1" w:styleId="AHRCFirstcolumn">
    <w:name w:val="AHRC First column"/>
    <w:basedOn w:val="TableNormal"/>
    <w:uiPriority w:val="99"/>
    <w:rsid w:val="00AF2F7B"/>
    <w:pPr>
      <w:spacing w:after="0" w:line="240" w:lineRule="auto"/>
    </w:pPr>
    <w:tblPr>
      <w:tblBorders>
        <w:insideH w:val="single" w:sz="4" w:space="0" w:color="929497" w:themeColor="accent6"/>
        <w:insideV w:val="single" w:sz="4" w:space="0" w:color="929497" w:themeColor="accent6"/>
      </w:tblBorders>
      <w:tblCellMar>
        <w:top w:w="108" w:type="dxa"/>
        <w:bottom w:w="108" w:type="dxa"/>
      </w:tblCellMar>
    </w:tblPr>
    <w:tblStylePr w:type="firstCol">
      <w:tblPr/>
      <w:tcPr>
        <w:shd w:val="clear" w:color="auto" w:fill="EBE9E8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6D4B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HRC">
      <a:dk1>
        <a:sysClr val="windowText" lastClr="000000"/>
      </a:dk1>
      <a:lt1>
        <a:sysClr val="window" lastClr="FFFFFF"/>
      </a:lt1>
      <a:dk2>
        <a:srgbClr val="404041"/>
      </a:dk2>
      <a:lt2>
        <a:srgbClr val="EBE9E8"/>
      </a:lt2>
      <a:accent1>
        <a:srgbClr val="143C65"/>
      </a:accent1>
      <a:accent2>
        <a:srgbClr val="0B78BE"/>
      </a:accent2>
      <a:accent3>
        <a:srgbClr val="AD1F24"/>
      </a:accent3>
      <a:accent4>
        <a:srgbClr val="61136C"/>
      </a:accent4>
      <a:accent5>
        <a:srgbClr val="016735"/>
      </a:accent5>
      <a:accent6>
        <a:srgbClr val="929497"/>
      </a:accent6>
      <a:hlink>
        <a:srgbClr val="143C65"/>
      </a:hlink>
      <a:folHlink>
        <a:srgbClr val="61136C"/>
      </a:folHlink>
    </a:clrScheme>
    <a:fontScheme name="AHRC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75c5ac6-a0cc-43ed-b850-4a2ae59237b6" ContentTypeId="0x0101" PreviousValue="false" LastSyncTimeStamp="2019-01-22T02:06:15.047Z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F21FFA2DDC64DA6A3EAC7BF8C17D4" ma:contentTypeVersion="10" ma:contentTypeDescription="Create a new document." ma:contentTypeScope="" ma:versionID="f54a4342d882d7f54ef2ec52af3772b5">
  <xsd:schema xmlns:xsd="http://www.w3.org/2001/XMLSchema" xmlns:xs="http://www.w3.org/2001/XMLSchema" xmlns:p="http://schemas.microsoft.com/office/2006/metadata/properties" xmlns:ns2="6500fe01-343b-4fb9-a1b0-68ac19d62e01" xmlns:ns3="010eb608-78db-4722-ab92-884ce565220b" targetNamespace="http://schemas.microsoft.com/office/2006/metadata/properties" ma:root="true" ma:fieldsID="6366617f3e664b2b91752704aa9fade6" ns2:_="" ns3:_="">
    <xsd:import namespace="6500fe01-343b-4fb9-a1b0-68ac19d62e01"/>
    <xsd:import namespace="010eb608-78db-4722-ab92-884ce565220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Divider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53b0a81-ef27-4094-a69d-7c4992a86c4b}" ma:internalName="TaxCatchAll" ma:showField="CatchAllData" ma:web="433c9549-3d0a-42f5-ad14-b08b5f97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53b0a81-ef27-4094-a69d-7c4992a86c4b}" ma:internalName="TaxCatchAllLabel" ma:readOnly="true" ma:showField="CatchAllDataLabel" ma:web="433c9549-3d0a-42f5-ad14-b08b5f97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vider" ma:index="12" nillable="true" ma:displayName="Divider" ma:internalName="Divider">
      <xsd:simpleType>
        <xsd:restriction base="dms:Text">
          <xsd:maxLength value="255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b608-78db-4722-ab92-884ce565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5c5ac6-a0cc-43ed-b850-4a2ae5923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0fe01-343b-4fb9-a1b0-68ac19d62e01" xsi:nil="true"/>
    <Divider xmlns="6500fe01-343b-4fb9-a1b0-68ac19d62e01" xsi:nil="true"/>
    <TaxKeywordTaxHTField xmlns="6500fe01-343b-4fb9-a1b0-68ac19d62e01">
      <Terms xmlns="http://schemas.microsoft.com/office/infopath/2007/PartnerControls"/>
    </TaxKeywordTaxHTField>
    <_dlc_DocId xmlns="6500fe01-343b-4fb9-a1b0-68ac19d62e01">HLK6U7RJ2EQW-237704261-148</_dlc_DocId>
    <_dlc_DocIdUrl xmlns="6500fe01-343b-4fb9-a1b0-68ac19d62e01">
      <Url>https://australianhrc.sharepoint.com/sites/intranet/_layouts/15/DocIdRedir.aspx?ID=HLK6U7RJ2EQW-237704261-148</Url>
      <Description>HLK6U7RJ2EQW-237704261-148</Description>
    </_dlc_DocIdUrl>
    <lcf76f155ced4ddcb4097134ff3c332f xmlns="010eb608-78db-4722-ab92-884ce565220b">
      <Terms xmlns="http://schemas.microsoft.com/office/infopath/2007/PartnerControls"/>
    </lcf76f155ced4ddcb4097134ff3c332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C837-49AC-4B01-806D-B0B5C5E71B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210FD63-EE3A-450C-84F3-0EAA069BC9F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1019F2E-9041-4D34-AB0B-CD7844C5B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0C9E-98DA-446B-B4BD-C4C520AE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010eb608-78db-4722-ab92-884ce5652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177868-6319-482F-B48B-03493F840CC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9F97394-0F22-4A82-A234-3D4F685BB319}">
  <ds:schemaRefs>
    <ds:schemaRef ds:uri="http://schemas.microsoft.com/office/2006/metadata/properties"/>
    <ds:schemaRef ds:uri="http://schemas.microsoft.com/office/infopath/2007/PartnerControls"/>
    <ds:schemaRef ds:uri="6500fe01-343b-4fb9-a1b0-68ac19d62e01"/>
    <ds:schemaRef ds:uri="010eb608-78db-4722-ab92-884ce565220b"/>
  </ds:schemaRefs>
</ds:datastoreItem>
</file>

<file path=customXml/itemProps7.xml><?xml version="1.0" encoding="utf-8"?>
<ds:datastoreItem xmlns:ds="http://schemas.openxmlformats.org/officeDocument/2006/customXml" ds:itemID="{370851D4-7662-4D2B-8353-54575E8F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4</DocSecurity>
  <Lines>8</Lines>
  <Paragraphs>2</Paragraphs>
  <ScaleCrop>false</ScaleCrop>
  <Company/>
  <LinksUpToDate>false</LinksUpToDate>
  <CharactersWithSpaces>1201</CharactersWithSpaces>
  <SharedDoc>false</SharedDoc>
  <HLinks>
    <vt:vector size="114" baseType="variant">
      <vt:variant>
        <vt:i4>7143487</vt:i4>
      </vt:variant>
      <vt:variant>
        <vt:i4>111</vt:i4>
      </vt:variant>
      <vt:variant>
        <vt:i4>0</vt:i4>
      </vt:variant>
      <vt:variant>
        <vt:i4>5</vt:i4>
      </vt:variant>
      <vt:variant>
        <vt:lpwstr>http://www.humanrights.gov.au/</vt:lpwstr>
      </vt:variant>
      <vt:variant>
        <vt:lpwstr/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_Toc194660245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_Toc194660244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_Toc194660243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_Toc194660242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_Toc194660241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_Toc194660240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_Toc194660239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_Toc194660238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_Toc194660237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_Toc194660236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_Toc194660235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_Toc194660234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_Toc194660233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_Toc194660232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_Toc194660231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_Toc194660230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_Toc194660229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_Toc194660228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PEF-AHRC Template - letter</dc:title>
  <dc:subject/>
  <dc:creator>Rebecca Chi</dc:creator>
  <cp:keywords/>
  <dc:description/>
  <cp:lastModifiedBy>Yvelyn Yim</cp:lastModifiedBy>
  <cp:revision>2</cp:revision>
  <dcterms:created xsi:type="dcterms:W3CDTF">2026-06-17T04:31:00Z</dcterms:created>
  <dcterms:modified xsi:type="dcterms:W3CDTF">2026-06-17T04:31:00Z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0x010100112F21FFA2DDC64DA6A3EAC7BF8C17D4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Document Type">
    <vt:lpwstr/>
  </property>
  <property fmtid="{D5CDD505-2E9C-101B-9397-08002B2CF9AE}" pid="7" name="_dlc_DocIdItemGuid">
    <vt:lpwstr>5af9639f-1318-43aa-996b-34830f8bfa29</vt:lpwstr>
  </property>
</Properties>
</file>