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6EB5" w14:textId="614C54D7" w:rsidR="00F63A1D" w:rsidRPr="00D53C6A" w:rsidRDefault="1CCE7EAB" w:rsidP="00D53C6A">
      <w:pPr>
        <w:pStyle w:val="Date"/>
      </w:pPr>
      <w:r>
        <w:t xml:space="preserve"> </w:t>
      </w:r>
      <w:sdt>
        <w:sdtPr>
          <w:id w:val="-464189627"/>
          <w:placeholder>
            <w:docPart w:val="93C4AFD22B344EE1828258D02AE8DC49"/>
          </w:placeholder>
        </w:sdtPr>
        <w:sdtContent>
          <w:r w:rsidR="0080614F">
            <w:t>23 April 2026</w:t>
          </w:r>
        </w:sdtContent>
      </w:sdt>
      <w:r w:rsidR="0009607B">
        <w:br/>
      </w:r>
    </w:p>
    <w:sdt>
      <w:sdtPr>
        <w:id w:val="-188600562"/>
        <w:placeholder>
          <w:docPart w:val="93C4AFD22B344EE1828258D02AE8DC49"/>
        </w:placeholder>
      </w:sdtPr>
      <w:sdtContent>
        <w:p w14:paraId="0689DB37" w14:textId="7BA23046" w:rsidR="00156C9F" w:rsidRDefault="008826E7" w:rsidP="00D53C6A">
          <w:pPr>
            <w:pStyle w:val="Address"/>
          </w:pPr>
          <w:r>
            <w:t>Committee Secretar</w:t>
          </w:r>
          <w:r w:rsidR="00F34835">
            <w:t>y</w:t>
          </w:r>
        </w:p>
      </w:sdtContent>
    </w:sdt>
    <w:sdt>
      <w:sdtPr>
        <w:id w:val="-1735235352"/>
        <w:placeholder>
          <w:docPart w:val="93C4AFD22B344EE1828258D02AE8DC49"/>
        </w:placeholder>
      </w:sdtPr>
      <w:sdtContent>
        <w:p w14:paraId="71AB8F11" w14:textId="70301BEE" w:rsidR="0009607B" w:rsidRDefault="00057428" w:rsidP="00D53C6A">
          <w:pPr>
            <w:pStyle w:val="Address"/>
          </w:pPr>
          <w:r>
            <w:t>Senate Standing Committees on Rural and Regional Affairs and Transport</w:t>
          </w:r>
        </w:p>
      </w:sdtContent>
    </w:sdt>
    <w:sdt>
      <w:sdtPr>
        <w:id w:val="311992563"/>
        <w:placeholder>
          <w:docPart w:val="93C4AFD22B344EE1828258D02AE8DC49"/>
        </w:placeholder>
      </w:sdtPr>
      <w:sdtContent>
        <w:p w14:paraId="5340727E" w14:textId="000AD9F3" w:rsidR="0009607B" w:rsidRDefault="00057428" w:rsidP="00D53C6A">
          <w:pPr>
            <w:pStyle w:val="Address"/>
          </w:pPr>
          <w:r>
            <w:t xml:space="preserve">PO Box </w:t>
          </w:r>
          <w:r w:rsidR="009F735D">
            <w:t>6100</w:t>
          </w:r>
        </w:p>
        <w:p w14:paraId="351789AC" w14:textId="167E3DD5" w:rsidR="009F735D" w:rsidRDefault="009F735D" w:rsidP="00D53C6A">
          <w:pPr>
            <w:pStyle w:val="Address"/>
          </w:pPr>
          <w:r>
            <w:t>Parliament House</w:t>
          </w:r>
        </w:p>
        <w:p w14:paraId="6B750846" w14:textId="0F6E771C" w:rsidR="008826E7" w:rsidRPr="002825F4" w:rsidRDefault="008826E7" w:rsidP="00D53C6A">
          <w:pPr>
            <w:pStyle w:val="Address"/>
          </w:pPr>
          <w:r>
            <w:t>Canberra ACT 2600</w:t>
          </w:r>
        </w:p>
      </w:sdtContent>
    </w:sdt>
    <w:p w14:paraId="6A751D4B" w14:textId="7CFEBC2C" w:rsidR="00A03D79" w:rsidRPr="00860DB9" w:rsidRDefault="001D0D2D" w:rsidP="00860DB9">
      <w:pPr>
        <w:pStyle w:val="Deliverymethod"/>
      </w:pPr>
      <w:r w:rsidRPr="00860DB9">
        <w:t>Sent</w:t>
      </w:r>
      <w:r w:rsidR="006D4BC7">
        <w:t xml:space="preserve"> by </w:t>
      </w:r>
      <w:sdt>
        <w:sdtPr>
          <w:id w:val="-764915951"/>
          <w:placeholder>
            <w:docPart w:val="93C4AFD22B344EE1828258D02AE8DC49"/>
          </w:placeholder>
        </w:sdtPr>
        <w:sdtContent>
          <w:r w:rsidR="006E2983">
            <w:t>email</w:t>
          </w:r>
        </w:sdtContent>
      </w:sdt>
    </w:p>
    <w:p w14:paraId="392F1448" w14:textId="45B7E6BD" w:rsidR="00A03D79" w:rsidRPr="00D53C6A" w:rsidRDefault="00A03D79" w:rsidP="00D53C6A">
      <w:pPr>
        <w:pStyle w:val="Salutation"/>
      </w:pPr>
      <w:r w:rsidRPr="00D53C6A">
        <w:t xml:space="preserve">Dear </w:t>
      </w:r>
      <w:sdt>
        <w:sdtPr>
          <w:id w:val="-1835523558"/>
          <w:placeholder>
            <w:docPart w:val="93C4AFD22B344EE1828258D02AE8DC49"/>
          </w:placeholder>
        </w:sdtPr>
        <w:sdtContent>
          <w:r w:rsidR="00836A3E">
            <w:t>Secretary</w:t>
          </w:r>
        </w:sdtContent>
      </w:sdt>
    </w:p>
    <w:p w14:paraId="5E29D928" w14:textId="06D2C273" w:rsidR="00F52E79" w:rsidRDefault="00836A3E" w:rsidP="00F52E79">
      <w:pPr>
        <w:pStyle w:val="Subjectheading"/>
      </w:pPr>
      <w:r>
        <w:t xml:space="preserve">Submission to the </w:t>
      </w:r>
      <w:r w:rsidR="0008271F" w:rsidRPr="0008271F">
        <w:t>Rural and Regional Affairs and Transport Legislation Committee</w:t>
      </w:r>
    </w:p>
    <w:p w14:paraId="29BBC2EE" w14:textId="3F6DE4D8" w:rsidR="00A52FCC" w:rsidRDefault="00A52FCC" w:rsidP="00A52FCC">
      <w:r>
        <w:t xml:space="preserve">The Australian Human Rights Commission (Commission) </w:t>
      </w:r>
      <w:r w:rsidRPr="00A20C37">
        <w:t>welcomes</w:t>
      </w:r>
      <w:r>
        <w:t xml:space="preserve"> the opportunity to make a submission to the </w:t>
      </w:r>
      <w:r w:rsidR="004F4D09">
        <w:t xml:space="preserve">Senate Standing Committee on </w:t>
      </w:r>
      <w:r>
        <w:t xml:space="preserve">Rural and Regional Affairs and Transport Legislation on the </w:t>
      </w:r>
      <w:r w:rsidRPr="00441FF8">
        <w:rPr>
          <w:i/>
          <w:iCs/>
        </w:rPr>
        <w:t>Aviation Consumer Protection Bill 2026</w:t>
      </w:r>
      <w:r>
        <w:t xml:space="preserve"> </w:t>
      </w:r>
      <w:r w:rsidR="00570BEB">
        <w:t>(</w:t>
      </w:r>
      <w:r w:rsidR="00C67298">
        <w:t xml:space="preserve">the </w:t>
      </w:r>
      <w:r w:rsidR="00267001">
        <w:t xml:space="preserve">Bill) </w:t>
      </w:r>
      <w:r>
        <w:t>and three related bills.</w:t>
      </w:r>
      <w:r w:rsidR="000A7AF7">
        <w:t xml:space="preserve"> </w:t>
      </w:r>
    </w:p>
    <w:p w14:paraId="2331F0D1" w14:textId="3B0A8907" w:rsidR="00A52FCC" w:rsidRDefault="00A52FCC" w:rsidP="00A52FCC">
      <w:r w:rsidRPr="00DB6ED1">
        <w:t xml:space="preserve">The Commission engaged closely </w:t>
      </w:r>
      <w:r w:rsidR="0022494A">
        <w:t>to inform</w:t>
      </w:r>
      <w:r w:rsidR="0022494A" w:rsidRPr="00DB6ED1">
        <w:t xml:space="preserve"> </w:t>
      </w:r>
      <w:r w:rsidRPr="00DB6ED1">
        <w:t xml:space="preserve">the development of the </w:t>
      </w:r>
      <w:r w:rsidR="00A61778">
        <w:t>A</w:t>
      </w:r>
      <w:r w:rsidRPr="00DB6ED1">
        <w:t xml:space="preserve">viation </w:t>
      </w:r>
      <w:r w:rsidR="00A61778">
        <w:t>C</w:t>
      </w:r>
      <w:r w:rsidRPr="00DB6ED1">
        <w:t xml:space="preserve">onsumer </w:t>
      </w:r>
      <w:r w:rsidR="00A61778">
        <w:t>P</w:t>
      </w:r>
      <w:r w:rsidRPr="00DB6ED1">
        <w:t xml:space="preserve">rotection </w:t>
      </w:r>
      <w:r w:rsidR="00A61778">
        <w:t>F</w:t>
      </w:r>
      <w:r w:rsidRPr="00DB6ED1">
        <w:t xml:space="preserve">ramework </w:t>
      </w:r>
      <w:r w:rsidR="00A7594A">
        <w:t xml:space="preserve">(Framework) </w:t>
      </w:r>
      <w:r w:rsidRPr="00DB6ED1">
        <w:t>over the past three years</w:t>
      </w:r>
      <w:r w:rsidR="00A8268E">
        <w:t xml:space="preserve">. </w:t>
      </w:r>
      <w:r w:rsidRPr="00DB6ED1">
        <w:t>This has included formal submissions</w:t>
      </w:r>
      <w:r w:rsidR="0022494A">
        <w:t xml:space="preserve"> to public consultations</w:t>
      </w:r>
      <w:r w:rsidRPr="00DB6ED1">
        <w:t xml:space="preserve"> and ongoing discussions with the </w:t>
      </w:r>
      <w:r w:rsidR="00E30C54" w:rsidRPr="00DB6ED1">
        <w:t>Department of Infrastructure, Transport, Regional Development, Communications, Sports and the Arts</w:t>
      </w:r>
      <w:r w:rsidR="00FE5334">
        <w:t xml:space="preserve"> (Department)</w:t>
      </w:r>
      <w:r w:rsidR="006D40BC" w:rsidRPr="00DB6ED1">
        <w:t>.</w:t>
      </w:r>
    </w:p>
    <w:p w14:paraId="5E8882FB" w14:textId="00999B9E" w:rsidR="00062E34" w:rsidRDefault="00370C27" w:rsidP="00062E34">
      <w:r w:rsidRPr="002A2D7A">
        <w:t xml:space="preserve">While the Commission </w:t>
      </w:r>
      <w:r w:rsidR="009E0997">
        <w:t>is supportive of</w:t>
      </w:r>
      <w:r w:rsidR="009E0997" w:rsidRPr="002A2D7A">
        <w:t xml:space="preserve"> </w:t>
      </w:r>
      <w:r w:rsidRPr="002A2D7A">
        <w:t>the Framework</w:t>
      </w:r>
      <w:r w:rsidR="009E0997">
        <w:t xml:space="preserve"> being established</w:t>
      </w:r>
      <w:r w:rsidRPr="002A2D7A">
        <w:t xml:space="preserve">, </w:t>
      </w:r>
      <w:r>
        <w:t>w</w:t>
      </w:r>
      <w:r w:rsidR="00CA22DC">
        <w:t>e</w:t>
      </w:r>
      <w:r w:rsidR="00237E5A">
        <w:t xml:space="preserve"> remain concerned about</w:t>
      </w:r>
      <w:r w:rsidR="00062E34">
        <w:t xml:space="preserve"> </w:t>
      </w:r>
      <w:r w:rsidR="00FA7C6B">
        <w:t xml:space="preserve">the </w:t>
      </w:r>
      <w:r w:rsidR="00062E34">
        <w:t>unresolved regulatory overlap in complaints handling</w:t>
      </w:r>
      <w:r w:rsidR="00FA7C6B">
        <w:t xml:space="preserve"> between the Aviation Ombuds and the</w:t>
      </w:r>
      <w:r w:rsidR="00D64A4D">
        <w:t xml:space="preserve"> Commission</w:t>
      </w:r>
      <w:r w:rsidR="00062E34">
        <w:t>. The Bill does not clearly address how the proposed aviation dispute resolution scheme will operate alongside existing anti</w:t>
      </w:r>
      <w:r w:rsidR="00062E34">
        <w:rPr>
          <w:rFonts w:ascii="Cambria Math" w:hAnsi="Cambria Math" w:cs="Cambria Math"/>
        </w:rPr>
        <w:t>‑</w:t>
      </w:r>
      <w:r w:rsidR="00062E34">
        <w:t>discrimination complaint mechanisms.</w:t>
      </w:r>
    </w:p>
    <w:p w14:paraId="3615B944" w14:textId="0D59DAF1" w:rsidR="00062E34" w:rsidRDefault="00062E34" w:rsidP="00062E34">
      <w:r>
        <w:t xml:space="preserve">As Australia’s </w:t>
      </w:r>
      <w:r w:rsidR="00D64A4D">
        <w:t>N</w:t>
      </w:r>
      <w:r>
        <w:t xml:space="preserve">ational </w:t>
      </w:r>
      <w:r w:rsidR="00D64A4D">
        <w:t>H</w:t>
      </w:r>
      <w:r>
        <w:t xml:space="preserve">uman </w:t>
      </w:r>
      <w:r w:rsidR="00D64A4D">
        <w:t>R</w:t>
      </w:r>
      <w:r>
        <w:t xml:space="preserve">ights </w:t>
      </w:r>
      <w:r w:rsidR="00D64A4D">
        <w:t>I</w:t>
      </w:r>
      <w:r>
        <w:t>nstitution, the Commission has a long</w:t>
      </w:r>
      <w:r>
        <w:rPr>
          <w:rFonts w:ascii="Cambria Math" w:hAnsi="Cambria Math" w:cs="Cambria Math"/>
        </w:rPr>
        <w:t>‑</w:t>
      </w:r>
      <w:r>
        <w:t>standing complaints jurisdiction under federal discrimination law, including in relation to aviation services. In the absence of clear boundaries or coordination mechanisms, the Bill creates a real risk that the same complaint could be pursued in multiple jurisdictions, either at the same time or sequentially following an unsatisfactory outcome.</w:t>
      </w:r>
    </w:p>
    <w:p w14:paraId="4F408654" w14:textId="457FD9A7" w:rsidR="00062E34" w:rsidRDefault="00062E34" w:rsidP="5BCFB358">
      <w:pPr>
        <w:rPr>
          <w:rFonts w:eastAsia="Open Sans" w:cs="Open Sans"/>
        </w:rPr>
      </w:pPr>
      <w:r>
        <w:t xml:space="preserve">This lack of clarity is likely to result in duplication, inefficiencies and confusion for consumers, regulators and industry, as well as increased burden on respondents </w:t>
      </w:r>
      <w:r>
        <w:lastRenderedPageBreak/>
        <w:t>and delays in resolving complaints. The Commission has consistently raised these concerns with the Department throughout earlier consultation processes, but they do not appear to have been resolved in the Bill.</w:t>
      </w:r>
      <w:r w:rsidR="00EB6C18">
        <w:t xml:space="preserve"> </w:t>
      </w:r>
      <w:r w:rsidR="6EDABA0A" w:rsidRPr="00946295">
        <w:rPr>
          <w:rFonts w:asciiTheme="minorHAnsi" w:hAnsiTheme="minorHAnsi"/>
          <w:color w:val="242424"/>
        </w:rPr>
        <w:t xml:space="preserve"> Addressing potential regulatory overlap by including protections against duplication would support better outcomes for consumers and industry. Any proposed information sharing arrangements will need to consider the significant </w:t>
      </w:r>
      <w:r w:rsidR="00734871">
        <w:rPr>
          <w:rFonts w:asciiTheme="minorHAnsi" w:hAnsiTheme="minorHAnsi"/>
          <w:color w:val="242424"/>
        </w:rPr>
        <w:t xml:space="preserve">statutory </w:t>
      </w:r>
      <w:r w:rsidR="6EDABA0A" w:rsidRPr="00946295">
        <w:rPr>
          <w:rFonts w:asciiTheme="minorHAnsi" w:hAnsiTheme="minorHAnsi"/>
          <w:color w:val="242424"/>
        </w:rPr>
        <w:t>limitations the Commission has on what information can be shared with other bodies.</w:t>
      </w:r>
    </w:p>
    <w:p w14:paraId="7B7291A9" w14:textId="76F614A1" w:rsidR="00E40CA4" w:rsidRDefault="00E40CA4" w:rsidP="00E40CA4">
      <w:r w:rsidRPr="00F657E3">
        <w:t>These issues</w:t>
      </w:r>
      <w:r w:rsidR="00FE5334">
        <w:t xml:space="preserve"> and other outstanding concerns</w:t>
      </w:r>
      <w:r w:rsidRPr="00F657E3">
        <w:t xml:space="preserve"> are discussed in more detail in the Commission’s submission to the Aviation Consumer Protection Framework Consultation, dated 14 October 2025</w:t>
      </w:r>
      <w:r w:rsidR="00EB6C18">
        <w:t>. We provide the submission to the Committee in the context of this inquiry</w:t>
      </w:r>
      <w:r w:rsidRPr="00F657E3">
        <w:t>.</w:t>
      </w:r>
    </w:p>
    <w:p w14:paraId="1206063F" w14:textId="65802424" w:rsidR="002A2D7A" w:rsidRDefault="00C24D74" w:rsidP="002A2D7A">
      <w:r>
        <w:t xml:space="preserve">We </w:t>
      </w:r>
      <w:r w:rsidR="003960C1">
        <w:t>are available to discuss the</w:t>
      </w:r>
      <w:r w:rsidR="002A2D7A">
        <w:t xml:space="preserve"> issues raised in this submission</w:t>
      </w:r>
      <w:r w:rsidR="003960C1">
        <w:t xml:space="preserve"> with the Committee</w:t>
      </w:r>
      <w:r w:rsidR="002A2D7A">
        <w:t>.</w:t>
      </w:r>
    </w:p>
    <w:p w14:paraId="1946BAAC" w14:textId="4528F9F4" w:rsidR="008667F3" w:rsidRDefault="008667F3" w:rsidP="008667F3">
      <w:pPr>
        <w:pStyle w:val="Signature"/>
        <w:spacing w:before="0" w:after="0" w:line="240" w:lineRule="auto"/>
      </w:pPr>
    </w:p>
    <w:p w14:paraId="5D521579" w14:textId="397A3799" w:rsidR="00653A55" w:rsidRPr="00577179" w:rsidRDefault="007B1B0B" w:rsidP="0002778D">
      <w:pPr>
        <w:pStyle w:val="Signature"/>
        <w:spacing w:before="0" w:after="0" w:line="240" w:lineRule="auto"/>
      </w:pPr>
      <w:r>
        <w:t>Yours sincerely</w:t>
      </w:r>
      <w:r w:rsidR="00E504D8">
        <w:tab/>
      </w:r>
      <w:r w:rsidR="00E504D8">
        <w:tab/>
      </w:r>
      <w:r w:rsidR="00E504D8">
        <w:tab/>
      </w:r>
      <w:r w:rsidR="00E504D8">
        <w:tab/>
      </w:r>
      <w:r w:rsidR="00E504D8">
        <w:tab/>
      </w:r>
    </w:p>
    <w:p w14:paraId="36141CB9" w14:textId="42AB2588" w:rsidR="008667F3" w:rsidRPr="008667F3" w:rsidRDefault="00577179" w:rsidP="008667F3">
      <w:r>
        <w:rPr>
          <w:noProof/>
        </w:rPr>
        <w:drawing>
          <wp:inline distT="0" distB="0" distL="0" distR="0" wp14:anchorId="17711631" wp14:editId="7039F278">
            <wp:extent cx="991092" cy="809663"/>
            <wp:effectExtent l="0" t="0" r="0" b="0"/>
            <wp:docPr id="627609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09659" name="Picture 62760965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890" cy="820118"/>
                    </a:xfrm>
                    <a:prstGeom prst="rect">
                      <a:avLst/>
                    </a:prstGeom>
                  </pic:spPr>
                </pic:pic>
              </a:graphicData>
            </a:graphic>
          </wp:inline>
        </w:drawing>
      </w:r>
      <w:r w:rsidR="00E504D8">
        <w:tab/>
      </w:r>
      <w:r w:rsidR="00E504D8">
        <w:tab/>
      </w:r>
      <w:r w:rsidR="00E504D8">
        <w:tab/>
      </w:r>
      <w:r w:rsidR="00E504D8">
        <w:tab/>
      </w:r>
      <w:r w:rsidR="00E504D8">
        <w:tab/>
      </w:r>
      <w:r w:rsidR="009B0685" w:rsidRPr="0005485E">
        <w:rPr>
          <w:noProof/>
        </w:rPr>
        <w:drawing>
          <wp:inline distT="0" distB="0" distL="0" distR="0" wp14:anchorId="3ACBAE32" wp14:editId="32E67B32">
            <wp:extent cx="1114425" cy="333375"/>
            <wp:effectExtent l="0" t="0" r="9525" b="9525"/>
            <wp:docPr id="35970723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ature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3333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485E" w14:paraId="5A27E83F" w14:textId="77777777" w:rsidTr="2E2F86C4">
        <w:tc>
          <w:tcPr>
            <w:tcW w:w="4675" w:type="dxa"/>
          </w:tcPr>
          <w:p w14:paraId="14AEDAAE" w14:textId="70633033" w:rsidR="0005485E" w:rsidRPr="0005485E" w:rsidRDefault="0005485E" w:rsidP="0005485E">
            <w:pPr>
              <w:spacing w:before="0"/>
            </w:pPr>
            <w:r w:rsidRPr="0005485E">
              <w:t xml:space="preserve">Rosemary Kayess </w:t>
            </w:r>
          </w:p>
          <w:p w14:paraId="53593E6F" w14:textId="77777777" w:rsidR="0005485E" w:rsidRDefault="0005485E" w:rsidP="0005485E">
            <w:pPr>
              <w:spacing w:before="0"/>
              <w:rPr>
                <w:b/>
                <w:bCs/>
              </w:rPr>
            </w:pPr>
            <w:r w:rsidRPr="0005485E">
              <w:rPr>
                <w:b/>
                <w:bCs/>
              </w:rPr>
              <w:t>Disability Discrimination Commissioner</w:t>
            </w:r>
          </w:p>
          <w:p w14:paraId="35D632D9" w14:textId="4B81F322" w:rsidR="0005485E" w:rsidRPr="0005485E" w:rsidRDefault="0005485E" w:rsidP="0005485E">
            <w:r w:rsidRPr="0005485E">
              <w:t>Phone: +61 2 9284 9722</w:t>
            </w:r>
            <w:r w:rsidRPr="0005485E">
              <w:br/>
              <w:t xml:space="preserve">Email: </w:t>
            </w:r>
            <w:hyperlink r:id="rId16" w:history="1">
              <w:r w:rsidRPr="0005485E">
                <w:rPr>
                  <w:rStyle w:val="Hyperlink"/>
                </w:rPr>
                <w:t>disability@humanrights.gov.au</w:t>
              </w:r>
            </w:hyperlink>
          </w:p>
          <w:p w14:paraId="337EF303" w14:textId="77777777" w:rsidR="0005485E" w:rsidRDefault="0005485E" w:rsidP="0005485E"/>
        </w:tc>
        <w:tc>
          <w:tcPr>
            <w:tcW w:w="4675" w:type="dxa"/>
          </w:tcPr>
          <w:p w14:paraId="196D821E" w14:textId="3A96D950" w:rsidR="0005485E" w:rsidRPr="0002778D" w:rsidRDefault="0005485E" w:rsidP="0005485E">
            <w:r w:rsidRPr="0005485E">
              <w:t>Hugh de Kretser</w:t>
            </w:r>
            <w:r w:rsidRPr="0005485E">
              <w:br/>
            </w:r>
            <w:r w:rsidRPr="0005485E">
              <w:rPr>
                <w:b/>
                <w:bCs/>
              </w:rPr>
              <w:t>President</w:t>
            </w:r>
          </w:p>
          <w:p w14:paraId="749C8EBF" w14:textId="34E03C13" w:rsidR="0005485E" w:rsidRPr="0005485E" w:rsidRDefault="0005485E" w:rsidP="0005485E">
            <w:r w:rsidRPr="0005485E">
              <w:t>Phone: +61 2 9284 9600</w:t>
            </w:r>
            <w:r w:rsidRPr="0005485E">
              <w:br/>
              <w:t xml:space="preserve">Email: </w:t>
            </w:r>
            <w:hyperlink r:id="rId17" w:history="1">
              <w:r w:rsidRPr="0005485E">
                <w:rPr>
                  <w:rStyle w:val="Hyperlink"/>
                </w:rPr>
                <w:t>president@humanrights.gov.au</w:t>
              </w:r>
            </w:hyperlink>
            <w:r w:rsidRPr="0005485E">
              <w:t xml:space="preserve"> </w:t>
            </w:r>
          </w:p>
          <w:p w14:paraId="283D7E6D" w14:textId="77777777" w:rsidR="0005485E" w:rsidRDefault="0005485E" w:rsidP="0005485E"/>
        </w:tc>
      </w:tr>
    </w:tbl>
    <w:p w14:paraId="626FC00E" w14:textId="77777777" w:rsidR="0005485E" w:rsidRDefault="0005485E" w:rsidP="0005485E"/>
    <w:p w14:paraId="332772D7" w14:textId="77777777" w:rsidR="0005485E" w:rsidRPr="0005485E" w:rsidRDefault="0005485E" w:rsidP="0005485E"/>
    <w:sectPr w:rsidR="0005485E" w:rsidRPr="0005485E" w:rsidSect="002208EB">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7AFF" w14:textId="77777777" w:rsidR="00D96DD5" w:rsidRDefault="00D96DD5" w:rsidP="00861142">
      <w:r>
        <w:separator/>
      </w:r>
    </w:p>
  </w:endnote>
  <w:endnote w:type="continuationSeparator" w:id="0">
    <w:p w14:paraId="231B02AF" w14:textId="77777777" w:rsidR="00D96DD5" w:rsidRDefault="00D96DD5" w:rsidP="00861142">
      <w:r>
        <w:continuationSeparator/>
      </w:r>
    </w:p>
  </w:endnote>
  <w:endnote w:type="continuationNotice" w:id="1">
    <w:p w14:paraId="402BD715" w14:textId="77777777" w:rsidR="00D96DD5" w:rsidRDefault="00D96DD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B03E" w14:textId="77777777" w:rsidR="005D3CC1" w:rsidRDefault="005D3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97741"/>
      <w:docPartObj>
        <w:docPartGallery w:val="Page Numbers (Bottom of Page)"/>
        <w:docPartUnique/>
      </w:docPartObj>
    </w:sdtPr>
    <w:sdtEndPr>
      <w:rPr>
        <w:noProof/>
      </w:rPr>
    </w:sdtEndPr>
    <w:sdtContent>
      <w:p w14:paraId="3D05EAC4" w14:textId="77777777" w:rsidR="004024FD" w:rsidRPr="0095265D" w:rsidRDefault="0095265D" w:rsidP="004E1C5F">
        <w:pPr>
          <w:pStyle w:val="Header"/>
        </w:pPr>
        <w:r>
          <w:t>Australian Human Rights Commission</w:t>
        </w:r>
        <w:r w:rsidR="004E1C5F">
          <w:tab/>
        </w:r>
        <w:r w:rsidR="004E1C5F">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A16B" w14:textId="77777777" w:rsidR="005D3CC1" w:rsidRPr="005D3CC1" w:rsidRDefault="005D3CC1" w:rsidP="005D3CC1">
    <w:pPr>
      <w:tabs>
        <w:tab w:val="center" w:pos="4513"/>
        <w:tab w:val="right" w:pos="9026"/>
      </w:tabs>
      <w:spacing w:before="60" w:line="240" w:lineRule="atLeast"/>
      <w:rPr>
        <w:color w:val="143C65" w:themeColor="accent1"/>
        <w:sz w:val="20"/>
      </w:rPr>
    </w:pPr>
    <w:r w:rsidRPr="005D3CC1">
      <w:rPr>
        <w:noProof/>
        <w:color w:val="143C65" w:themeColor="accent1"/>
        <w:sz w:val="20"/>
      </w:rPr>
      <w:drawing>
        <wp:inline distT="0" distB="0" distL="0" distR="0" wp14:anchorId="407BF720" wp14:editId="6EC468B4">
          <wp:extent cx="108000" cy="108000"/>
          <wp:effectExtent l="0" t="0" r="6350" b="6350"/>
          <wp:docPr id="1155625950" name="Picture 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25950" name="Picture 1" descr="Website icon"/>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5D3CC1">
      <w:rPr>
        <w:color w:val="143C65" w:themeColor="accent1"/>
        <w:sz w:val="20"/>
      </w:rPr>
      <w:t xml:space="preserve"> </w:t>
    </w:r>
    <w:hyperlink r:id="rId2" w:history="1">
      <w:r w:rsidRPr="005D3CC1">
        <w:rPr>
          <w:color w:val="143C65" w:themeColor="hyperlink"/>
          <w:sz w:val="20"/>
          <w:u w:val="single"/>
        </w:rPr>
        <w:t>www.humanrights.gov.au</w:t>
      </w:r>
    </w:hyperlink>
    <w:r w:rsidRPr="005D3CC1">
      <w:rPr>
        <w:color w:val="143C65" w:themeColor="accent1"/>
        <w:sz w:val="20"/>
      </w:rPr>
      <w:t xml:space="preserve"> </w:t>
    </w:r>
    <w:r w:rsidRPr="005D3CC1">
      <w:rPr>
        <w:noProof/>
        <w:color w:val="143C65" w:themeColor="accent1"/>
        <w:sz w:val="20"/>
      </w:rPr>
      <w:drawing>
        <wp:inline distT="0" distB="0" distL="0" distR="0" wp14:anchorId="7FF1B8AC" wp14:editId="7746A547">
          <wp:extent cx="108000" cy="108000"/>
          <wp:effectExtent l="0" t="0" r="6350" b="6350"/>
          <wp:docPr id="1011970022" name="Picture 1" descr="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0022" name="Picture 1" descr="Mail icon"/>
                  <pic:cNvPicPr/>
                </pic:nvPicPr>
                <pic:blipFill>
                  <a:blip r:embed="rId3">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5D3CC1">
      <w:rPr>
        <w:color w:val="143C65" w:themeColor="accent1"/>
        <w:sz w:val="20"/>
      </w:rPr>
      <w:t xml:space="preserve"> GPO Box 5218, Sydney </w:t>
    </w:r>
    <w:r w:rsidRPr="005D3CC1">
      <w:rPr>
        <w:color w:val="143C65"/>
        <w:sz w:val="20"/>
      </w:rPr>
      <w:t>NSW</w:t>
    </w:r>
    <w:r w:rsidRPr="005D3CC1">
      <w:rPr>
        <w:color w:val="143C65" w:themeColor="accent1"/>
        <w:sz w:val="20"/>
      </w:rPr>
      <w:t xml:space="preserve"> 2001 </w:t>
    </w:r>
  </w:p>
  <w:p w14:paraId="5810645B" w14:textId="77777777" w:rsidR="008A5F5B" w:rsidRPr="005D3CC1" w:rsidRDefault="005D3CC1" w:rsidP="005D3CC1">
    <w:pPr>
      <w:tabs>
        <w:tab w:val="center" w:pos="4513"/>
      </w:tabs>
      <w:spacing w:before="60" w:line="240" w:lineRule="atLeast"/>
      <w:ind w:right="-330"/>
      <w:rPr>
        <w:color w:val="143C65" w:themeColor="accent1"/>
        <w:sz w:val="20"/>
      </w:rPr>
    </w:pPr>
    <w:r w:rsidRPr="005D3CC1">
      <w:rPr>
        <w:noProof/>
        <w:color w:val="143C65" w:themeColor="accent1"/>
        <w:sz w:val="20"/>
      </w:rPr>
      <w:drawing>
        <wp:inline distT="0" distB="0" distL="0" distR="0" wp14:anchorId="6C3F8C4D" wp14:editId="5CF65B62">
          <wp:extent cx="108000" cy="108000"/>
          <wp:effectExtent l="0" t="0" r="6350" b="6350"/>
          <wp:docPr id="1728900578"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00578" name="Picture 3" descr="Phone icon"/>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5D3CC1">
      <w:rPr>
        <w:color w:val="143C65" w:themeColor="accent1"/>
        <w:sz w:val="20"/>
      </w:rPr>
      <w:t xml:space="preserve"> General enquiries 1300 369 711</w:t>
    </w:r>
    <w:r w:rsidRPr="005D3CC1">
      <w:rPr>
        <w:color w:val="143C65" w:themeColor="accent1"/>
        <w:sz w:val="20"/>
      </w:rPr>
      <w:tab/>
      <w:t xml:space="preserve"> </w:t>
    </w:r>
    <w:r w:rsidRPr="005D3CC1">
      <w:rPr>
        <w:b/>
        <w:bCs/>
        <w:color w:val="143C65" w:themeColor="accent1"/>
        <w:sz w:val="20"/>
      </w:rPr>
      <w:t>|</w:t>
    </w:r>
    <w:r w:rsidRPr="005D3CC1">
      <w:rPr>
        <w:color w:val="143C65" w:themeColor="accent1"/>
        <w:sz w:val="20"/>
      </w:rPr>
      <w:t xml:space="preserve"> National Information Service 1300 656 419 </w:t>
    </w:r>
    <w:r w:rsidRPr="005D3CC1">
      <w:rPr>
        <w:b/>
        <w:bCs/>
        <w:color w:val="143C65" w:themeColor="accent1"/>
        <w:sz w:val="20"/>
      </w:rPr>
      <w:t>|</w:t>
    </w:r>
    <w:r w:rsidRPr="005D3CC1">
      <w:rPr>
        <w:color w:val="143C65" w:themeColor="accent1"/>
        <w:sz w:val="20"/>
      </w:rPr>
      <w:t xml:space="preserve"> TTY 1300 620 241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4C7A" w14:textId="77777777" w:rsidR="00D96DD5" w:rsidRDefault="00D96DD5" w:rsidP="00861142">
      <w:r>
        <w:separator/>
      </w:r>
    </w:p>
  </w:footnote>
  <w:footnote w:type="continuationSeparator" w:id="0">
    <w:p w14:paraId="7BBC71B3" w14:textId="77777777" w:rsidR="00D96DD5" w:rsidRDefault="00D96DD5" w:rsidP="00861142">
      <w:r>
        <w:continuationSeparator/>
      </w:r>
    </w:p>
  </w:footnote>
  <w:footnote w:type="continuationNotice" w:id="1">
    <w:p w14:paraId="770D4B81" w14:textId="77777777" w:rsidR="00D96DD5" w:rsidRDefault="00D96DD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CC18" w14:textId="77777777" w:rsidR="005D3CC1" w:rsidRDefault="005D3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329" w14:textId="77777777" w:rsidR="005D3CC1" w:rsidRDefault="005D3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A976" w14:textId="77777777" w:rsidR="002A6F71" w:rsidRDefault="002A6F71" w:rsidP="002A6F71">
    <w:pPr>
      <w:pStyle w:val="Footer"/>
    </w:pPr>
    <w:r w:rsidRPr="00E94C73">
      <w:rPr>
        <w:noProof/>
      </w:rPr>
      <w:drawing>
        <wp:anchor distT="0" distB="0" distL="114300" distR="114300" simplePos="0" relativeHeight="251658240" behindDoc="1" locked="0" layoutInCell="1" allowOverlap="1" wp14:anchorId="08A1A7A5" wp14:editId="3CA9284D">
          <wp:simplePos x="0" y="0"/>
          <wp:positionH relativeFrom="margin">
            <wp:posOffset>3829050</wp:posOffset>
          </wp:positionH>
          <wp:positionV relativeFrom="margin">
            <wp:posOffset>-600351</wp:posOffset>
          </wp:positionV>
          <wp:extent cx="2113280" cy="662856"/>
          <wp:effectExtent l="0" t="0" r="1270" b="4445"/>
          <wp:wrapNone/>
          <wp:docPr id="1" name="Picture 3"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113280" cy="662856"/>
                  </a:xfrm>
                  <a:prstGeom prst="rect">
                    <a:avLst/>
                  </a:prstGeom>
                </pic:spPr>
              </pic:pic>
            </a:graphicData>
          </a:graphic>
          <wp14:sizeRelH relativeFrom="page">
            <wp14:pctWidth>0</wp14:pctWidth>
          </wp14:sizeRelH>
          <wp14:sizeRelV relativeFrom="page">
            <wp14:pctHeight>0</wp14:pctHeight>
          </wp14:sizeRelV>
        </wp:anchor>
      </w:drawing>
    </w:r>
  </w:p>
  <w:p w14:paraId="6A3DC2EB" w14:textId="77777777" w:rsidR="002208EB" w:rsidRPr="002A6F71" w:rsidRDefault="002208EB" w:rsidP="002A6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Globe Australia"/>
      </v:shape>
    </w:pict>
  </w:numPicBullet>
  <w:abstractNum w:abstractNumId="0" w15:restartNumberingAfterBreak="0">
    <w:nsid w:val="07063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544173"/>
    <w:multiLevelType w:val="hybridMultilevel"/>
    <w:tmpl w:val="97B0DC08"/>
    <w:lvl w:ilvl="0" w:tplc="D4AA12A0">
      <w:start w:val="1"/>
      <w:numFmt w:val="decimal"/>
      <w:lvlText w:val="%1."/>
      <w:lvlJc w:val="left"/>
      <w:pPr>
        <w:ind w:left="360" w:hanging="360"/>
      </w:pPr>
      <w:rPr>
        <w:rFonts w:hint="default"/>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EA138C"/>
    <w:multiLevelType w:val="hybridMultilevel"/>
    <w:tmpl w:val="1EA4FA6C"/>
    <w:lvl w:ilvl="0" w:tplc="997231BA">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930905"/>
    <w:multiLevelType w:val="hybridMultilevel"/>
    <w:tmpl w:val="FF38AFD4"/>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333FC3"/>
    <w:multiLevelType w:val="multilevel"/>
    <w:tmpl w:val="FBAED7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F895F77"/>
    <w:multiLevelType w:val="multilevel"/>
    <w:tmpl w:val="2116C8C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61178B"/>
    <w:multiLevelType w:val="hybridMultilevel"/>
    <w:tmpl w:val="1D7A27B6"/>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835698F"/>
    <w:multiLevelType w:val="multilevel"/>
    <w:tmpl w:val="793A0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2C5CBF"/>
    <w:multiLevelType w:val="hybridMultilevel"/>
    <w:tmpl w:val="076031D0"/>
    <w:lvl w:ilvl="0" w:tplc="7D56C5C6">
      <w:start w:val="1"/>
      <w:numFmt w:val="decimal"/>
      <w:pStyle w:val="Body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EC82C6C"/>
    <w:multiLevelType w:val="hybridMultilevel"/>
    <w:tmpl w:val="BFDCDF98"/>
    <w:lvl w:ilvl="0" w:tplc="D1B488F0">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4116966">
    <w:abstractNumId w:val="3"/>
  </w:num>
  <w:num w:numId="2" w16cid:durableId="1576890948">
    <w:abstractNumId w:val="8"/>
  </w:num>
  <w:num w:numId="3" w16cid:durableId="1411004709">
    <w:abstractNumId w:val="9"/>
  </w:num>
  <w:num w:numId="4" w16cid:durableId="825244839">
    <w:abstractNumId w:val="2"/>
  </w:num>
  <w:num w:numId="5" w16cid:durableId="1025209766">
    <w:abstractNumId w:val="8"/>
    <w:lvlOverride w:ilvl="0">
      <w:startOverride w:val="1"/>
    </w:lvlOverride>
  </w:num>
  <w:num w:numId="6" w16cid:durableId="939065618">
    <w:abstractNumId w:val="6"/>
  </w:num>
  <w:num w:numId="7" w16cid:durableId="717818606">
    <w:abstractNumId w:val="1"/>
  </w:num>
  <w:num w:numId="8" w16cid:durableId="1196507562">
    <w:abstractNumId w:val="7"/>
  </w:num>
  <w:num w:numId="9" w16cid:durableId="1803845371">
    <w:abstractNumId w:val="0"/>
  </w:num>
  <w:num w:numId="10" w16cid:durableId="560750613">
    <w:abstractNumId w:val="7"/>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733509586">
    <w:abstractNumId w:val="1"/>
    <w:lvlOverride w:ilvl="0">
      <w:startOverride w:val="1"/>
    </w:lvlOverride>
  </w:num>
  <w:num w:numId="12" w16cid:durableId="1012686430">
    <w:abstractNumId w:val="7"/>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288821952">
    <w:abstractNumId w:val="5"/>
  </w:num>
  <w:num w:numId="14" w16cid:durableId="1833833636">
    <w:abstractNumId w:val="4"/>
  </w:num>
  <w:num w:numId="15" w16cid:durableId="133837395">
    <w:abstractNumId w:val="9"/>
  </w:num>
  <w:num w:numId="16" w16cid:durableId="667828591">
    <w:abstractNumId w:val="8"/>
  </w:num>
  <w:num w:numId="17" w16cid:durableId="906307738">
    <w:abstractNumId w:val="4"/>
  </w:num>
  <w:num w:numId="18" w16cid:durableId="1301037045">
    <w:abstractNumId w:val="4"/>
  </w:num>
  <w:num w:numId="19" w16cid:durableId="789322652">
    <w:abstractNumId w:val="4"/>
  </w:num>
  <w:num w:numId="20" w16cid:durableId="1151605365">
    <w:abstractNumId w:val="4"/>
  </w:num>
  <w:num w:numId="21" w16cid:durableId="75171063">
    <w:abstractNumId w:val="4"/>
  </w:num>
  <w:num w:numId="22" w16cid:durableId="331687290">
    <w:abstractNumId w:val="4"/>
  </w:num>
  <w:num w:numId="23" w16cid:durableId="179635172">
    <w:abstractNumId w:val="3"/>
  </w:num>
  <w:num w:numId="24" w16cid:durableId="68188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C8"/>
    <w:rsid w:val="000017CC"/>
    <w:rsid w:val="00004074"/>
    <w:rsid w:val="00005D38"/>
    <w:rsid w:val="00006D1A"/>
    <w:rsid w:val="00020D5F"/>
    <w:rsid w:val="00023AF9"/>
    <w:rsid w:val="000274C0"/>
    <w:rsid w:val="0002778D"/>
    <w:rsid w:val="000347A3"/>
    <w:rsid w:val="00047233"/>
    <w:rsid w:val="0005485E"/>
    <w:rsid w:val="00057428"/>
    <w:rsid w:val="00062E34"/>
    <w:rsid w:val="0007658D"/>
    <w:rsid w:val="000812B0"/>
    <w:rsid w:val="000817D9"/>
    <w:rsid w:val="0008271F"/>
    <w:rsid w:val="00083534"/>
    <w:rsid w:val="00083B2B"/>
    <w:rsid w:val="00086D26"/>
    <w:rsid w:val="00090A5D"/>
    <w:rsid w:val="00091F0A"/>
    <w:rsid w:val="0009271D"/>
    <w:rsid w:val="00093784"/>
    <w:rsid w:val="0009607B"/>
    <w:rsid w:val="000A4F5D"/>
    <w:rsid w:val="000A7AF7"/>
    <w:rsid w:val="000B0B6B"/>
    <w:rsid w:val="000B193F"/>
    <w:rsid w:val="000B58F9"/>
    <w:rsid w:val="000C0B33"/>
    <w:rsid w:val="000C340F"/>
    <w:rsid w:val="000C73A0"/>
    <w:rsid w:val="000D1B6B"/>
    <w:rsid w:val="000D28DD"/>
    <w:rsid w:val="000E341B"/>
    <w:rsid w:val="000E521E"/>
    <w:rsid w:val="000E5FC9"/>
    <w:rsid w:val="000E7AC5"/>
    <w:rsid w:val="000F12BA"/>
    <w:rsid w:val="000F68A1"/>
    <w:rsid w:val="000F7061"/>
    <w:rsid w:val="0010260B"/>
    <w:rsid w:val="001039BF"/>
    <w:rsid w:val="00104228"/>
    <w:rsid w:val="0011348F"/>
    <w:rsid w:val="001173A0"/>
    <w:rsid w:val="00122F38"/>
    <w:rsid w:val="00124405"/>
    <w:rsid w:val="001361A6"/>
    <w:rsid w:val="001376D5"/>
    <w:rsid w:val="001402F4"/>
    <w:rsid w:val="00142421"/>
    <w:rsid w:val="00151B41"/>
    <w:rsid w:val="0015258D"/>
    <w:rsid w:val="001544E2"/>
    <w:rsid w:val="00154F9D"/>
    <w:rsid w:val="00155FD6"/>
    <w:rsid w:val="001569F8"/>
    <w:rsid w:val="00156C9F"/>
    <w:rsid w:val="00166F48"/>
    <w:rsid w:val="00167765"/>
    <w:rsid w:val="0017050B"/>
    <w:rsid w:val="001721D7"/>
    <w:rsid w:val="00173A76"/>
    <w:rsid w:val="00174ADB"/>
    <w:rsid w:val="001858CC"/>
    <w:rsid w:val="00190BFA"/>
    <w:rsid w:val="0019323A"/>
    <w:rsid w:val="00193CAF"/>
    <w:rsid w:val="001944F7"/>
    <w:rsid w:val="001A3767"/>
    <w:rsid w:val="001B1015"/>
    <w:rsid w:val="001B5911"/>
    <w:rsid w:val="001C4D66"/>
    <w:rsid w:val="001D060C"/>
    <w:rsid w:val="001D0A36"/>
    <w:rsid w:val="001D0D2D"/>
    <w:rsid w:val="001D5DC1"/>
    <w:rsid w:val="001D6115"/>
    <w:rsid w:val="001D78DF"/>
    <w:rsid w:val="001E3094"/>
    <w:rsid w:val="001E63A4"/>
    <w:rsid w:val="001F21C0"/>
    <w:rsid w:val="001F36A7"/>
    <w:rsid w:val="001F39F2"/>
    <w:rsid w:val="002208EB"/>
    <w:rsid w:val="002247F3"/>
    <w:rsid w:val="0022494A"/>
    <w:rsid w:val="002337E8"/>
    <w:rsid w:val="0023640C"/>
    <w:rsid w:val="00237E5A"/>
    <w:rsid w:val="00243795"/>
    <w:rsid w:val="00247823"/>
    <w:rsid w:val="00252821"/>
    <w:rsid w:val="00253C66"/>
    <w:rsid w:val="00254744"/>
    <w:rsid w:val="00255DCA"/>
    <w:rsid w:val="002617F0"/>
    <w:rsid w:val="00261C90"/>
    <w:rsid w:val="00265565"/>
    <w:rsid w:val="00265923"/>
    <w:rsid w:val="00267001"/>
    <w:rsid w:val="00267109"/>
    <w:rsid w:val="00272404"/>
    <w:rsid w:val="002725B6"/>
    <w:rsid w:val="002774C1"/>
    <w:rsid w:val="00277E24"/>
    <w:rsid w:val="002825F4"/>
    <w:rsid w:val="00295247"/>
    <w:rsid w:val="002A2D7A"/>
    <w:rsid w:val="002A6F71"/>
    <w:rsid w:val="002A7C78"/>
    <w:rsid w:val="002B00DC"/>
    <w:rsid w:val="002B71B8"/>
    <w:rsid w:val="002C0C36"/>
    <w:rsid w:val="002C20D9"/>
    <w:rsid w:val="002C76BD"/>
    <w:rsid w:val="002C7B1E"/>
    <w:rsid w:val="002D3EDF"/>
    <w:rsid w:val="002E0E2E"/>
    <w:rsid w:val="002E36C2"/>
    <w:rsid w:val="002E7098"/>
    <w:rsid w:val="002E79A2"/>
    <w:rsid w:val="00300701"/>
    <w:rsid w:val="0030250A"/>
    <w:rsid w:val="00307A3A"/>
    <w:rsid w:val="003108CB"/>
    <w:rsid w:val="00313C3C"/>
    <w:rsid w:val="00315E66"/>
    <w:rsid w:val="003161B8"/>
    <w:rsid w:val="00323621"/>
    <w:rsid w:val="00325900"/>
    <w:rsid w:val="003265FA"/>
    <w:rsid w:val="00327BCF"/>
    <w:rsid w:val="00334FD7"/>
    <w:rsid w:val="0033613E"/>
    <w:rsid w:val="00340955"/>
    <w:rsid w:val="0034108C"/>
    <w:rsid w:val="003427AB"/>
    <w:rsid w:val="00347628"/>
    <w:rsid w:val="00347BDC"/>
    <w:rsid w:val="00347E2B"/>
    <w:rsid w:val="00351F58"/>
    <w:rsid w:val="0036065F"/>
    <w:rsid w:val="0036451C"/>
    <w:rsid w:val="00370C27"/>
    <w:rsid w:val="00374844"/>
    <w:rsid w:val="003757D5"/>
    <w:rsid w:val="00375820"/>
    <w:rsid w:val="00381B8B"/>
    <w:rsid w:val="003905D0"/>
    <w:rsid w:val="003960C1"/>
    <w:rsid w:val="003A0ED8"/>
    <w:rsid w:val="003A5C90"/>
    <w:rsid w:val="003A79FD"/>
    <w:rsid w:val="003B6118"/>
    <w:rsid w:val="003C5DC5"/>
    <w:rsid w:val="003D29BD"/>
    <w:rsid w:val="003D4780"/>
    <w:rsid w:val="003D51B6"/>
    <w:rsid w:val="003D57D4"/>
    <w:rsid w:val="003E508F"/>
    <w:rsid w:val="003E748F"/>
    <w:rsid w:val="004024FD"/>
    <w:rsid w:val="00413E77"/>
    <w:rsid w:val="0041466A"/>
    <w:rsid w:val="00415EE6"/>
    <w:rsid w:val="00415EF1"/>
    <w:rsid w:val="00420A58"/>
    <w:rsid w:val="0042265D"/>
    <w:rsid w:val="00422C92"/>
    <w:rsid w:val="00432869"/>
    <w:rsid w:val="004363A8"/>
    <w:rsid w:val="00440743"/>
    <w:rsid w:val="00441C84"/>
    <w:rsid w:val="00441FF8"/>
    <w:rsid w:val="004452E8"/>
    <w:rsid w:val="00464B21"/>
    <w:rsid w:val="00476318"/>
    <w:rsid w:val="004830E0"/>
    <w:rsid w:val="0048430F"/>
    <w:rsid w:val="0048457D"/>
    <w:rsid w:val="00487CD1"/>
    <w:rsid w:val="00492720"/>
    <w:rsid w:val="00496CBC"/>
    <w:rsid w:val="004A0857"/>
    <w:rsid w:val="004A3EDA"/>
    <w:rsid w:val="004A3F4F"/>
    <w:rsid w:val="004A4C67"/>
    <w:rsid w:val="004B35A2"/>
    <w:rsid w:val="004B36DC"/>
    <w:rsid w:val="004B6DFD"/>
    <w:rsid w:val="004C0624"/>
    <w:rsid w:val="004C0B7E"/>
    <w:rsid w:val="004C2AF7"/>
    <w:rsid w:val="004C61B7"/>
    <w:rsid w:val="004D1258"/>
    <w:rsid w:val="004D4B06"/>
    <w:rsid w:val="004D77A7"/>
    <w:rsid w:val="004E1C5F"/>
    <w:rsid w:val="004E2D06"/>
    <w:rsid w:val="004F2377"/>
    <w:rsid w:val="004F23FB"/>
    <w:rsid w:val="004F3DFB"/>
    <w:rsid w:val="004F4D09"/>
    <w:rsid w:val="004F55C9"/>
    <w:rsid w:val="00500864"/>
    <w:rsid w:val="00503B1C"/>
    <w:rsid w:val="00507BFF"/>
    <w:rsid w:val="00510BD9"/>
    <w:rsid w:val="00512496"/>
    <w:rsid w:val="005273AE"/>
    <w:rsid w:val="005274D3"/>
    <w:rsid w:val="00535AEB"/>
    <w:rsid w:val="005422C9"/>
    <w:rsid w:val="00542DFD"/>
    <w:rsid w:val="00544205"/>
    <w:rsid w:val="00546083"/>
    <w:rsid w:val="005516C9"/>
    <w:rsid w:val="00553736"/>
    <w:rsid w:val="00554B93"/>
    <w:rsid w:val="0056059E"/>
    <w:rsid w:val="005617E5"/>
    <w:rsid w:val="005635EC"/>
    <w:rsid w:val="0056437F"/>
    <w:rsid w:val="005704AF"/>
    <w:rsid w:val="00570BEB"/>
    <w:rsid w:val="00577179"/>
    <w:rsid w:val="005910C5"/>
    <w:rsid w:val="0059131B"/>
    <w:rsid w:val="00594541"/>
    <w:rsid w:val="005A3BF6"/>
    <w:rsid w:val="005B5EBD"/>
    <w:rsid w:val="005D3CC1"/>
    <w:rsid w:val="005D6C61"/>
    <w:rsid w:val="005D707C"/>
    <w:rsid w:val="005E0CFD"/>
    <w:rsid w:val="005E0D90"/>
    <w:rsid w:val="005E2334"/>
    <w:rsid w:val="005E51E6"/>
    <w:rsid w:val="005E7C7E"/>
    <w:rsid w:val="005E7D0C"/>
    <w:rsid w:val="005F19F3"/>
    <w:rsid w:val="005F31E0"/>
    <w:rsid w:val="00600688"/>
    <w:rsid w:val="00601842"/>
    <w:rsid w:val="0060319B"/>
    <w:rsid w:val="00607BEC"/>
    <w:rsid w:val="00612BF6"/>
    <w:rsid w:val="00614ED3"/>
    <w:rsid w:val="0062022E"/>
    <w:rsid w:val="006327A0"/>
    <w:rsid w:val="00632A74"/>
    <w:rsid w:val="00636F9D"/>
    <w:rsid w:val="006376D5"/>
    <w:rsid w:val="00637ED2"/>
    <w:rsid w:val="00641598"/>
    <w:rsid w:val="006456DC"/>
    <w:rsid w:val="00647A74"/>
    <w:rsid w:val="006513CE"/>
    <w:rsid w:val="00653A55"/>
    <w:rsid w:val="00655C57"/>
    <w:rsid w:val="006640E3"/>
    <w:rsid w:val="00666294"/>
    <w:rsid w:val="006669C5"/>
    <w:rsid w:val="006761D1"/>
    <w:rsid w:val="00690785"/>
    <w:rsid w:val="0069419C"/>
    <w:rsid w:val="006A05A0"/>
    <w:rsid w:val="006A25DE"/>
    <w:rsid w:val="006A44E6"/>
    <w:rsid w:val="006B153D"/>
    <w:rsid w:val="006C7DD7"/>
    <w:rsid w:val="006C7E2B"/>
    <w:rsid w:val="006D2100"/>
    <w:rsid w:val="006D40BC"/>
    <w:rsid w:val="006D44F9"/>
    <w:rsid w:val="006D4BC7"/>
    <w:rsid w:val="006D5E36"/>
    <w:rsid w:val="006E2983"/>
    <w:rsid w:val="006F384B"/>
    <w:rsid w:val="006F4DC7"/>
    <w:rsid w:val="00700D25"/>
    <w:rsid w:val="00701270"/>
    <w:rsid w:val="00704267"/>
    <w:rsid w:val="00706B83"/>
    <w:rsid w:val="00707496"/>
    <w:rsid w:val="0071047F"/>
    <w:rsid w:val="00710BE7"/>
    <w:rsid w:val="00715F94"/>
    <w:rsid w:val="00720DBF"/>
    <w:rsid w:val="007227B8"/>
    <w:rsid w:val="007262F4"/>
    <w:rsid w:val="007266E2"/>
    <w:rsid w:val="00734871"/>
    <w:rsid w:val="00734B51"/>
    <w:rsid w:val="00736729"/>
    <w:rsid w:val="00741F8C"/>
    <w:rsid w:val="00743153"/>
    <w:rsid w:val="007446AB"/>
    <w:rsid w:val="0075150D"/>
    <w:rsid w:val="00752037"/>
    <w:rsid w:val="007549FF"/>
    <w:rsid w:val="00760A2D"/>
    <w:rsid w:val="007656FA"/>
    <w:rsid w:val="00767341"/>
    <w:rsid w:val="00775AC9"/>
    <w:rsid w:val="0077796F"/>
    <w:rsid w:val="00784A6E"/>
    <w:rsid w:val="0079358B"/>
    <w:rsid w:val="007A33F1"/>
    <w:rsid w:val="007B0FE4"/>
    <w:rsid w:val="007B1B0B"/>
    <w:rsid w:val="007B2A3B"/>
    <w:rsid w:val="007B2DB2"/>
    <w:rsid w:val="007C3528"/>
    <w:rsid w:val="007C67B3"/>
    <w:rsid w:val="007C7818"/>
    <w:rsid w:val="007D3639"/>
    <w:rsid w:val="007D3AB3"/>
    <w:rsid w:val="007D516D"/>
    <w:rsid w:val="007D5A39"/>
    <w:rsid w:val="007D7D18"/>
    <w:rsid w:val="007E2643"/>
    <w:rsid w:val="007E33AD"/>
    <w:rsid w:val="007E43A5"/>
    <w:rsid w:val="007F4BDF"/>
    <w:rsid w:val="007F4D21"/>
    <w:rsid w:val="007F4E17"/>
    <w:rsid w:val="0080614F"/>
    <w:rsid w:val="00807638"/>
    <w:rsid w:val="00813324"/>
    <w:rsid w:val="00814945"/>
    <w:rsid w:val="0082528D"/>
    <w:rsid w:val="008276A4"/>
    <w:rsid w:val="00834456"/>
    <w:rsid w:val="0083471F"/>
    <w:rsid w:val="00836A3E"/>
    <w:rsid w:val="00837613"/>
    <w:rsid w:val="0084263B"/>
    <w:rsid w:val="008469B7"/>
    <w:rsid w:val="0085190C"/>
    <w:rsid w:val="00852A42"/>
    <w:rsid w:val="00854CFE"/>
    <w:rsid w:val="00854DEB"/>
    <w:rsid w:val="00860DB9"/>
    <w:rsid w:val="00861142"/>
    <w:rsid w:val="00862008"/>
    <w:rsid w:val="008624C2"/>
    <w:rsid w:val="008630A4"/>
    <w:rsid w:val="00863EFA"/>
    <w:rsid w:val="008667F3"/>
    <w:rsid w:val="00870475"/>
    <w:rsid w:val="00872306"/>
    <w:rsid w:val="00874375"/>
    <w:rsid w:val="0087541B"/>
    <w:rsid w:val="008803C8"/>
    <w:rsid w:val="00880D24"/>
    <w:rsid w:val="008826E7"/>
    <w:rsid w:val="00884719"/>
    <w:rsid w:val="008876B8"/>
    <w:rsid w:val="00891F35"/>
    <w:rsid w:val="0089258C"/>
    <w:rsid w:val="00893A0F"/>
    <w:rsid w:val="00894CC1"/>
    <w:rsid w:val="008A1D31"/>
    <w:rsid w:val="008A2CDD"/>
    <w:rsid w:val="008A4C0A"/>
    <w:rsid w:val="008A5F5B"/>
    <w:rsid w:val="008A6CF0"/>
    <w:rsid w:val="008A6DAA"/>
    <w:rsid w:val="008B05FF"/>
    <w:rsid w:val="008B581C"/>
    <w:rsid w:val="008B5C42"/>
    <w:rsid w:val="008C0507"/>
    <w:rsid w:val="008C11BE"/>
    <w:rsid w:val="008C1C3C"/>
    <w:rsid w:val="008C61FC"/>
    <w:rsid w:val="008C70B8"/>
    <w:rsid w:val="008C7C31"/>
    <w:rsid w:val="008D3AC8"/>
    <w:rsid w:val="008D6E36"/>
    <w:rsid w:val="008E1C6E"/>
    <w:rsid w:val="008E1F68"/>
    <w:rsid w:val="008E4CF6"/>
    <w:rsid w:val="008E6114"/>
    <w:rsid w:val="008E6287"/>
    <w:rsid w:val="008F13EB"/>
    <w:rsid w:val="008F2654"/>
    <w:rsid w:val="008F704B"/>
    <w:rsid w:val="00910379"/>
    <w:rsid w:val="0091668B"/>
    <w:rsid w:val="00922795"/>
    <w:rsid w:val="00924A3A"/>
    <w:rsid w:val="009303A6"/>
    <w:rsid w:val="00933C5E"/>
    <w:rsid w:val="00934C56"/>
    <w:rsid w:val="00935C10"/>
    <w:rsid w:val="00937C53"/>
    <w:rsid w:val="009458B7"/>
    <w:rsid w:val="00946295"/>
    <w:rsid w:val="00951919"/>
    <w:rsid w:val="0095265D"/>
    <w:rsid w:val="00952945"/>
    <w:rsid w:val="00956FFA"/>
    <w:rsid w:val="00961141"/>
    <w:rsid w:val="0096256C"/>
    <w:rsid w:val="00962EA3"/>
    <w:rsid w:val="00980454"/>
    <w:rsid w:val="00980DBF"/>
    <w:rsid w:val="009825F3"/>
    <w:rsid w:val="0099049C"/>
    <w:rsid w:val="009A0BF9"/>
    <w:rsid w:val="009A3D27"/>
    <w:rsid w:val="009B0685"/>
    <w:rsid w:val="009B069B"/>
    <w:rsid w:val="009B096F"/>
    <w:rsid w:val="009B12B5"/>
    <w:rsid w:val="009B3033"/>
    <w:rsid w:val="009B647B"/>
    <w:rsid w:val="009B7A5A"/>
    <w:rsid w:val="009C23B9"/>
    <w:rsid w:val="009C2781"/>
    <w:rsid w:val="009D1370"/>
    <w:rsid w:val="009D1EB9"/>
    <w:rsid w:val="009D4D20"/>
    <w:rsid w:val="009E049F"/>
    <w:rsid w:val="009E0997"/>
    <w:rsid w:val="009E2D06"/>
    <w:rsid w:val="009E68CD"/>
    <w:rsid w:val="009E6F98"/>
    <w:rsid w:val="009F735D"/>
    <w:rsid w:val="00A00513"/>
    <w:rsid w:val="00A03746"/>
    <w:rsid w:val="00A03D79"/>
    <w:rsid w:val="00A06DE7"/>
    <w:rsid w:val="00A11470"/>
    <w:rsid w:val="00A1670B"/>
    <w:rsid w:val="00A20C37"/>
    <w:rsid w:val="00A212B2"/>
    <w:rsid w:val="00A26C44"/>
    <w:rsid w:val="00A34F70"/>
    <w:rsid w:val="00A37176"/>
    <w:rsid w:val="00A418E2"/>
    <w:rsid w:val="00A44C5A"/>
    <w:rsid w:val="00A461A5"/>
    <w:rsid w:val="00A466C2"/>
    <w:rsid w:val="00A51A85"/>
    <w:rsid w:val="00A52FCC"/>
    <w:rsid w:val="00A61778"/>
    <w:rsid w:val="00A62B19"/>
    <w:rsid w:val="00A649E2"/>
    <w:rsid w:val="00A66911"/>
    <w:rsid w:val="00A67A8B"/>
    <w:rsid w:val="00A7594A"/>
    <w:rsid w:val="00A80CDE"/>
    <w:rsid w:val="00A812D8"/>
    <w:rsid w:val="00A819B4"/>
    <w:rsid w:val="00A81F9C"/>
    <w:rsid w:val="00A8268E"/>
    <w:rsid w:val="00A854BE"/>
    <w:rsid w:val="00A87753"/>
    <w:rsid w:val="00A87BFB"/>
    <w:rsid w:val="00A9170A"/>
    <w:rsid w:val="00A93DC2"/>
    <w:rsid w:val="00A959C8"/>
    <w:rsid w:val="00A97614"/>
    <w:rsid w:val="00AA0C6A"/>
    <w:rsid w:val="00AA4921"/>
    <w:rsid w:val="00AB28ED"/>
    <w:rsid w:val="00AB368E"/>
    <w:rsid w:val="00AB44E2"/>
    <w:rsid w:val="00AB5CBA"/>
    <w:rsid w:val="00AB70D9"/>
    <w:rsid w:val="00AB7342"/>
    <w:rsid w:val="00AC182B"/>
    <w:rsid w:val="00AC3F25"/>
    <w:rsid w:val="00AC40EF"/>
    <w:rsid w:val="00AD6E95"/>
    <w:rsid w:val="00AF2F7B"/>
    <w:rsid w:val="00AF3FE8"/>
    <w:rsid w:val="00AF72E2"/>
    <w:rsid w:val="00B05FA3"/>
    <w:rsid w:val="00B062D2"/>
    <w:rsid w:val="00B063E2"/>
    <w:rsid w:val="00B0737B"/>
    <w:rsid w:val="00B1198A"/>
    <w:rsid w:val="00B1553A"/>
    <w:rsid w:val="00B21C7B"/>
    <w:rsid w:val="00B269B2"/>
    <w:rsid w:val="00B307AA"/>
    <w:rsid w:val="00B30CC0"/>
    <w:rsid w:val="00B51F13"/>
    <w:rsid w:val="00B53F75"/>
    <w:rsid w:val="00B53F9F"/>
    <w:rsid w:val="00B56913"/>
    <w:rsid w:val="00B572E0"/>
    <w:rsid w:val="00B57388"/>
    <w:rsid w:val="00B64724"/>
    <w:rsid w:val="00B66574"/>
    <w:rsid w:val="00B713FF"/>
    <w:rsid w:val="00B718BC"/>
    <w:rsid w:val="00B734F4"/>
    <w:rsid w:val="00B745B2"/>
    <w:rsid w:val="00B76F14"/>
    <w:rsid w:val="00B801B3"/>
    <w:rsid w:val="00B8087C"/>
    <w:rsid w:val="00B81AC1"/>
    <w:rsid w:val="00B91E9F"/>
    <w:rsid w:val="00B96F5B"/>
    <w:rsid w:val="00BA1DEA"/>
    <w:rsid w:val="00BA696B"/>
    <w:rsid w:val="00BB4D0D"/>
    <w:rsid w:val="00BC1D48"/>
    <w:rsid w:val="00BC5803"/>
    <w:rsid w:val="00BC6CCB"/>
    <w:rsid w:val="00BD1A45"/>
    <w:rsid w:val="00BE2B42"/>
    <w:rsid w:val="00BE33F0"/>
    <w:rsid w:val="00BF543A"/>
    <w:rsid w:val="00BF59A2"/>
    <w:rsid w:val="00C07288"/>
    <w:rsid w:val="00C10442"/>
    <w:rsid w:val="00C11D36"/>
    <w:rsid w:val="00C144C7"/>
    <w:rsid w:val="00C16C5E"/>
    <w:rsid w:val="00C17CA0"/>
    <w:rsid w:val="00C24D74"/>
    <w:rsid w:val="00C36107"/>
    <w:rsid w:val="00C3754E"/>
    <w:rsid w:val="00C41DE4"/>
    <w:rsid w:val="00C421BD"/>
    <w:rsid w:val="00C44CCC"/>
    <w:rsid w:val="00C51717"/>
    <w:rsid w:val="00C51863"/>
    <w:rsid w:val="00C53832"/>
    <w:rsid w:val="00C606AD"/>
    <w:rsid w:val="00C60B02"/>
    <w:rsid w:val="00C6158F"/>
    <w:rsid w:val="00C67298"/>
    <w:rsid w:val="00C717F2"/>
    <w:rsid w:val="00C71BFE"/>
    <w:rsid w:val="00C75239"/>
    <w:rsid w:val="00C75F62"/>
    <w:rsid w:val="00C77B7B"/>
    <w:rsid w:val="00C80314"/>
    <w:rsid w:val="00CA22DC"/>
    <w:rsid w:val="00CB3874"/>
    <w:rsid w:val="00CB3C44"/>
    <w:rsid w:val="00CB44C9"/>
    <w:rsid w:val="00CB57F6"/>
    <w:rsid w:val="00CB65F4"/>
    <w:rsid w:val="00CC1469"/>
    <w:rsid w:val="00CC1ACB"/>
    <w:rsid w:val="00CC3DFE"/>
    <w:rsid w:val="00CC71B4"/>
    <w:rsid w:val="00CD2504"/>
    <w:rsid w:val="00CD2779"/>
    <w:rsid w:val="00CD3E00"/>
    <w:rsid w:val="00CD5DF7"/>
    <w:rsid w:val="00CE07BC"/>
    <w:rsid w:val="00CE07FD"/>
    <w:rsid w:val="00CE7B96"/>
    <w:rsid w:val="00CF26FA"/>
    <w:rsid w:val="00CF43B1"/>
    <w:rsid w:val="00D02F99"/>
    <w:rsid w:val="00D03BAA"/>
    <w:rsid w:val="00D0514A"/>
    <w:rsid w:val="00D102FD"/>
    <w:rsid w:val="00D135A6"/>
    <w:rsid w:val="00D13727"/>
    <w:rsid w:val="00D170DE"/>
    <w:rsid w:val="00D20698"/>
    <w:rsid w:val="00D20DC1"/>
    <w:rsid w:val="00D216F0"/>
    <w:rsid w:val="00D27007"/>
    <w:rsid w:val="00D3150B"/>
    <w:rsid w:val="00D325C8"/>
    <w:rsid w:val="00D34381"/>
    <w:rsid w:val="00D34AA2"/>
    <w:rsid w:val="00D425F6"/>
    <w:rsid w:val="00D53C6A"/>
    <w:rsid w:val="00D570EC"/>
    <w:rsid w:val="00D57642"/>
    <w:rsid w:val="00D623FA"/>
    <w:rsid w:val="00D63F20"/>
    <w:rsid w:val="00D64A4D"/>
    <w:rsid w:val="00D73D26"/>
    <w:rsid w:val="00D744E7"/>
    <w:rsid w:val="00D77273"/>
    <w:rsid w:val="00D8074D"/>
    <w:rsid w:val="00D81BD3"/>
    <w:rsid w:val="00D939FB"/>
    <w:rsid w:val="00D953E8"/>
    <w:rsid w:val="00D96DD5"/>
    <w:rsid w:val="00DA2049"/>
    <w:rsid w:val="00DA34F3"/>
    <w:rsid w:val="00DA5FF3"/>
    <w:rsid w:val="00DA6317"/>
    <w:rsid w:val="00DB08CD"/>
    <w:rsid w:val="00DB1E0B"/>
    <w:rsid w:val="00DB42F1"/>
    <w:rsid w:val="00DB6ED1"/>
    <w:rsid w:val="00DC30F8"/>
    <w:rsid w:val="00DC3561"/>
    <w:rsid w:val="00DC4751"/>
    <w:rsid w:val="00DC58DD"/>
    <w:rsid w:val="00DD268B"/>
    <w:rsid w:val="00DD7B04"/>
    <w:rsid w:val="00DE46D6"/>
    <w:rsid w:val="00DE6B9B"/>
    <w:rsid w:val="00DF2F84"/>
    <w:rsid w:val="00DF4E84"/>
    <w:rsid w:val="00DF7994"/>
    <w:rsid w:val="00DF7E23"/>
    <w:rsid w:val="00E01188"/>
    <w:rsid w:val="00E01725"/>
    <w:rsid w:val="00E01747"/>
    <w:rsid w:val="00E02409"/>
    <w:rsid w:val="00E134D0"/>
    <w:rsid w:val="00E16F6B"/>
    <w:rsid w:val="00E26D58"/>
    <w:rsid w:val="00E26DBF"/>
    <w:rsid w:val="00E30C54"/>
    <w:rsid w:val="00E36B67"/>
    <w:rsid w:val="00E40CA4"/>
    <w:rsid w:val="00E45AC8"/>
    <w:rsid w:val="00E504D8"/>
    <w:rsid w:val="00E51453"/>
    <w:rsid w:val="00E52B26"/>
    <w:rsid w:val="00E574D5"/>
    <w:rsid w:val="00E63B45"/>
    <w:rsid w:val="00E70D85"/>
    <w:rsid w:val="00E7698F"/>
    <w:rsid w:val="00E85294"/>
    <w:rsid w:val="00E85A93"/>
    <w:rsid w:val="00E8734E"/>
    <w:rsid w:val="00E949C6"/>
    <w:rsid w:val="00EA221B"/>
    <w:rsid w:val="00EA2432"/>
    <w:rsid w:val="00EA513D"/>
    <w:rsid w:val="00EB38E6"/>
    <w:rsid w:val="00EB44EB"/>
    <w:rsid w:val="00EB6C18"/>
    <w:rsid w:val="00EC4234"/>
    <w:rsid w:val="00ED31BB"/>
    <w:rsid w:val="00ED4271"/>
    <w:rsid w:val="00EF054A"/>
    <w:rsid w:val="00EF0658"/>
    <w:rsid w:val="00EF2BA0"/>
    <w:rsid w:val="00EF3855"/>
    <w:rsid w:val="00F01B89"/>
    <w:rsid w:val="00F04C63"/>
    <w:rsid w:val="00F0559F"/>
    <w:rsid w:val="00F06396"/>
    <w:rsid w:val="00F0786E"/>
    <w:rsid w:val="00F14523"/>
    <w:rsid w:val="00F20EAB"/>
    <w:rsid w:val="00F21378"/>
    <w:rsid w:val="00F249AD"/>
    <w:rsid w:val="00F26DFE"/>
    <w:rsid w:val="00F2716F"/>
    <w:rsid w:val="00F30101"/>
    <w:rsid w:val="00F3154A"/>
    <w:rsid w:val="00F34835"/>
    <w:rsid w:val="00F44476"/>
    <w:rsid w:val="00F52E79"/>
    <w:rsid w:val="00F530B9"/>
    <w:rsid w:val="00F56226"/>
    <w:rsid w:val="00F5643E"/>
    <w:rsid w:val="00F571F0"/>
    <w:rsid w:val="00F57486"/>
    <w:rsid w:val="00F57BA5"/>
    <w:rsid w:val="00F608D9"/>
    <w:rsid w:val="00F63A1D"/>
    <w:rsid w:val="00F657E3"/>
    <w:rsid w:val="00F70E44"/>
    <w:rsid w:val="00F85CB3"/>
    <w:rsid w:val="00F87BED"/>
    <w:rsid w:val="00F90989"/>
    <w:rsid w:val="00F933B7"/>
    <w:rsid w:val="00F9517F"/>
    <w:rsid w:val="00FA2B1D"/>
    <w:rsid w:val="00FA6560"/>
    <w:rsid w:val="00FA7C6B"/>
    <w:rsid w:val="00FA7E70"/>
    <w:rsid w:val="00FB5AC8"/>
    <w:rsid w:val="00FD0E91"/>
    <w:rsid w:val="00FD2D8A"/>
    <w:rsid w:val="00FD4465"/>
    <w:rsid w:val="00FE19D1"/>
    <w:rsid w:val="00FE1A4B"/>
    <w:rsid w:val="00FE5334"/>
    <w:rsid w:val="00FE5D88"/>
    <w:rsid w:val="00FE7D06"/>
    <w:rsid w:val="00FF2F1C"/>
    <w:rsid w:val="00FF6406"/>
    <w:rsid w:val="00FF6AEC"/>
    <w:rsid w:val="1314D9E9"/>
    <w:rsid w:val="1983E727"/>
    <w:rsid w:val="1CCE7EAB"/>
    <w:rsid w:val="2061878A"/>
    <w:rsid w:val="2DA6A096"/>
    <w:rsid w:val="2E2F86C4"/>
    <w:rsid w:val="33072D9C"/>
    <w:rsid w:val="382B5847"/>
    <w:rsid w:val="38315C6E"/>
    <w:rsid w:val="40FC4559"/>
    <w:rsid w:val="452FC585"/>
    <w:rsid w:val="48CF2EC9"/>
    <w:rsid w:val="4B833C32"/>
    <w:rsid w:val="53B0F305"/>
    <w:rsid w:val="54096BA8"/>
    <w:rsid w:val="5BCFB358"/>
    <w:rsid w:val="654D455F"/>
    <w:rsid w:val="6CBC47A3"/>
    <w:rsid w:val="6EDAB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D52A"/>
  <w15:chartTrackingRefBased/>
  <w15:docId w15:val="{7F4F8862-D1B7-425E-9E23-3A61F87A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6" w:unhideWhenUsed="1"/>
    <w:lsdException w:name="footer" w:semiHidden="1" w:uiPriority="6" w:unhideWhenUsed="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uiPriority="4"/>
    <w:lsdException w:name="Default Paragraph Font" w:semiHidden="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uiPriority="4"/>
    <w:lsdException w:name="Date" w:uiPriority="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6C7E2B"/>
    <w:pPr>
      <w:spacing w:before="120" w:after="0" w:line="280" w:lineRule="atLeast"/>
    </w:pPr>
    <w:rPr>
      <w:rFonts w:ascii="Open Sans" w:hAnsi="Open Sans"/>
      <w:color w:val="000000" w:themeColor="text1"/>
      <w:lang w:val="en-AU"/>
    </w:rPr>
  </w:style>
  <w:style w:type="paragraph" w:styleId="Heading1">
    <w:name w:val="heading 1"/>
    <w:next w:val="Normal"/>
    <w:link w:val="Heading1Char"/>
    <w:uiPriority w:val="2"/>
    <w:qFormat/>
    <w:rsid w:val="006C7E2B"/>
    <w:pPr>
      <w:keepNext/>
      <w:keepLines/>
      <w:spacing w:before="240" w:after="0" w:line="400" w:lineRule="atLeast"/>
      <w:outlineLvl w:val="0"/>
    </w:pPr>
    <w:rPr>
      <w:rFonts w:asciiTheme="majorHAnsi" w:eastAsiaTheme="majorEastAsia" w:hAnsiTheme="majorHAnsi" w:cstheme="majorBidi"/>
      <w:b/>
      <w:color w:val="143C65" w:themeColor="accent1"/>
      <w:sz w:val="28"/>
      <w:szCs w:val="44"/>
      <w:lang w:val="en-AU"/>
    </w:rPr>
  </w:style>
  <w:style w:type="paragraph" w:styleId="Heading2">
    <w:name w:val="heading 2"/>
    <w:next w:val="Normal"/>
    <w:link w:val="Heading2Char"/>
    <w:uiPriority w:val="2"/>
    <w:qFormat/>
    <w:rsid w:val="006C7E2B"/>
    <w:pPr>
      <w:keepNext/>
      <w:keepLines/>
      <w:spacing w:before="120" w:after="0" w:line="320" w:lineRule="atLeast"/>
      <w:outlineLvl w:val="1"/>
    </w:pPr>
    <w:rPr>
      <w:rFonts w:asciiTheme="majorHAnsi" w:eastAsiaTheme="majorEastAsia" w:hAnsiTheme="majorHAnsi" w:cstheme="majorBidi"/>
      <w:b/>
      <w:color w:val="0B78BE" w:themeColor="accent2"/>
      <w:szCs w:val="28"/>
      <w:lang w:val="en-AU"/>
    </w:rPr>
  </w:style>
  <w:style w:type="paragraph" w:styleId="Heading3">
    <w:name w:val="heading 3"/>
    <w:next w:val="Normal"/>
    <w:link w:val="Heading3Char"/>
    <w:uiPriority w:val="2"/>
    <w:qFormat/>
    <w:rsid w:val="006C7E2B"/>
    <w:pPr>
      <w:keepNext/>
      <w:keepLines/>
      <w:spacing w:before="240" w:after="0" w:line="280" w:lineRule="atLeast"/>
      <w:outlineLvl w:val="2"/>
    </w:pPr>
    <w:rPr>
      <w:rFonts w:ascii="Open Sans" w:eastAsiaTheme="majorEastAsia" w:hAnsi="Open Sans" w:cstheme="majorBidi"/>
      <w:b/>
      <w:color w:val="000000" w:themeColor="text1"/>
      <w:kern w:val="2"/>
      <w:szCs w:val="28"/>
      <w:lang w:val="en-AU"/>
      <w14:ligatures w14:val="standardContextual"/>
    </w:rPr>
  </w:style>
  <w:style w:type="paragraph" w:styleId="Heading4">
    <w:name w:val="heading 4"/>
    <w:basedOn w:val="Normal"/>
    <w:next w:val="Normal"/>
    <w:link w:val="Heading4Char"/>
    <w:uiPriority w:val="99"/>
    <w:semiHidden/>
    <w:qFormat/>
    <w:rsid w:val="006C7E2B"/>
    <w:pPr>
      <w:keepNext/>
      <w:keepLines/>
      <w:numPr>
        <w:ilvl w:val="3"/>
        <w:numId w:val="22"/>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6C7E2B"/>
    <w:pPr>
      <w:keepNext/>
      <w:keepLines/>
      <w:numPr>
        <w:ilvl w:val="4"/>
        <w:numId w:val="22"/>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6C7E2B"/>
    <w:pPr>
      <w:keepNext/>
      <w:keepLines/>
      <w:numPr>
        <w:ilvl w:val="5"/>
        <w:numId w:val="2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6C7E2B"/>
    <w:pPr>
      <w:keepNext/>
      <w:keepLines/>
      <w:numPr>
        <w:ilvl w:val="6"/>
        <w:numId w:val="2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6C7E2B"/>
    <w:pPr>
      <w:keepNext/>
      <w:keepLines/>
      <w:numPr>
        <w:ilvl w:val="7"/>
        <w:numId w:val="2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6C7E2B"/>
    <w:pPr>
      <w:keepNext/>
      <w:keepLines/>
      <w:numPr>
        <w:ilvl w:val="8"/>
        <w:numId w:val="2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C7E2B"/>
    <w:rPr>
      <w:rFonts w:asciiTheme="majorHAnsi" w:eastAsiaTheme="majorEastAsia" w:hAnsiTheme="majorHAnsi" w:cstheme="majorBidi"/>
      <w:b/>
      <w:color w:val="143C65" w:themeColor="accent1"/>
      <w:sz w:val="28"/>
      <w:szCs w:val="44"/>
      <w:lang w:val="en-AU"/>
    </w:rPr>
  </w:style>
  <w:style w:type="character" w:customStyle="1" w:styleId="Heading2Char">
    <w:name w:val="Heading 2 Char"/>
    <w:basedOn w:val="DefaultParagraphFont"/>
    <w:link w:val="Heading2"/>
    <w:uiPriority w:val="2"/>
    <w:rsid w:val="006C7E2B"/>
    <w:rPr>
      <w:rFonts w:asciiTheme="majorHAnsi" w:eastAsiaTheme="majorEastAsia" w:hAnsiTheme="majorHAnsi" w:cstheme="majorBidi"/>
      <w:b/>
      <w:color w:val="0B78BE" w:themeColor="accent2"/>
      <w:szCs w:val="28"/>
      <w:lang w:val="en-AU"/>
    </w:rPr>
  </w:style>
  <w:style w:type="character" w:customStyle="1" w:styleId="Heading3Char">
    <w:name w:val="Heading 3 Char"/>
    <w:basedOn w:val="DefaultParagraphFont"/>
    <w:link w:val="Heading3"/>
    <w:uiPriority w:val="2"/>
    <w:rsid w:val="006C7E2B"/>
    <w:rPr>
      <w:rFonts w:ascii="Open Sans" w:eastAsiaTheme="majorEastAsia" w:hAnsi="Open Sans" w:cstheme="majorBidi"/>
      <w:b/>
      <w:color w:val="000000" w:themeColor="text1"/>
      <w:kern w:val="2"/>
      <w:szCs w:val="28"/>
      <w:lang w:val="en-AU"/>
      <w14:ligatures w14:val="standardContextual"/>
    </w:rPr>
  </w:style>
  <w:style w:type="character" w:customStyle="1" w:styleId="Heading4Char">
    <w:name w:val="Heading 4 Char"/>
    <w:basedOn w:val="DefaultParagraphFont"/>
    <w:link w:val="Heading4"/>
    <w:uiPriority w:val="99"/>
    <w:semiHidden/>
    <w:rsid w:val="006C7E2B"/>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6C7E2B"/>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6C7E2B"/>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6C7E2B"/>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6C7E2B"/>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6C7E2B"/>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99"/>
    <w:semiHidden/>
    <w:rsid w:val="006C7E2B"/>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99"/>
    <w:semiHidden/>
    <w:qFormat/>
    <w:rsid w:val="006C7E2B"/>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99"/>
    <w:semiHidden/>
    <w:rsid w:val="006C7E2B"/>
    <w:rPr>
      <w:rFonts w:ascii="Open Sans" w:eastAsiaTheme="majorEastAsia" w:hAnsi="Open Sans" w:cstheme="majorBidi"/>
      <w:color w:val="0B78BE" w:themeColor="accent2"/>
      <w:spacing w:val="15"/>
      <w:sz w:val="36"/>
      <w:szCs w:val="28"/>
      <w:lang w:val="en-AU"/>
    </w:rPr>
  </w:style>
  <w:style w:type="paragraph" w:styleId="Subtitle">
    <w:name w:val="Subtitle"/>
    <w:basedOn w:val="Normal"/>
    <w:next w:val="Normal"/>
    <w:link w:val="SubtitleChar"/>
    <w:uiPriority w:val="99"/>
    <w:semiHidden/>
    <w:qFormat/>
    <w:rsid w:val="006C7E2B"/>
    <w:pPr>
      <w:numPr>
        <w:ilvl w:val="1"/>
      </w:numPr>
      <w:spacing w:line="400" w:lineRule="atLeast"/>
    </w:pPr>
    <w:rPr>
      <w:rFonts w:eastAsiaTheme="majorEastAsia" w:cstheme="majorBidi"/>
      <w:color w:val="0B78BE" w:themeColor="accent2"/>
      <w:spacing w:val="15"/>
      <w:sz w:val="36"/>
      <w:szCs w:val="28"/>
    </w:rPr>
  </w:style>
  <w:style w:type="character" w:styleId="IntenseEmphasis">
    <w:name w:val="Intense Emphasis"/>
    <w:basedOn w:val="DefaultParagraphFont"/>
    <w:uiPriority w:val="99"/>
    <w:semiHidden/>
    <w:qFormat/>
    <w:rsid w:val="006C7E2B"/>
    <w:rPr>
      <w:i/>
      <w:iCs/>
      <w:color w:val="0F2C4B" w:themeColor="accent1" w:themeShade="BF"/>
    </w:rPr>
  </w:style>
  <w:style w:type="character" w:customStyle="1" w:styleId="QuoteChar">
    <w:name w:val="Quote Char"/>
    <w:basedOn w:val="DefaultParagraphFont"/>
    <w:link w:val="Quote"/>
    <w:uiPriority w:val="99"/>
    <w:semiHidden/>
    <w:rsid w:val="006C7E2B"/>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6C7E2B"/>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6C7E2B"/>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6C7E2B"/>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6C7E2B"/>
    <w:rPr>
      <w:b/>
      <w:bCs/>
      <w:smallCaps/>
      <w:color w:val="0F2C4B" w:themeColor="accent1" w:themeShade="BF"/>
      <w:spacing w:val="5"/>
    </w:rPr>
  </w:style>
  <w:style w:type="paragraph" w:styleId="TOCHeading">
    <w:name w:val="TOC Heading"/>
    <w:next w:val="Normal"/>
    <w:uiPriority w:val="99"/>
    <w:semiHidden/>
    <w:qFormat/>
    <w:rsid w:val="006C7E2B"/>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basedOn w:val="Normal"/>
    <w:next w:val="Normal"/>
    <w:autoRedefine/>
    <w:uiPriority w:val="99"/>
    <w:semiHidden/>
    <w:rsid w:val="006C7E2B"/>
    <w:pPr>
      <w:tabs>
        <w:tab w:val="left" w:pos="284"/>
        <w:tab w:val="right" w:pos="9072"/>
      </w:tabs>
      <w:spacing w:before="60" w:line="260" w:lineRule="atLeast"/>
    </w:pPr>
    <w:rPr>
      <w:b/>
      <w:noProof/>
      <w:color w:val="143C65" w:themeColor="accent1"/>
      <w:sz w:val="22"/>
      <w:lang w:val="pt-BR"/>
    </w:rPr>
  </w:style>
  <w:style w:type="paragraph" w:styleId="TOC2">
    <w:name w:val="toc 2"/>
    <w:next w:val="Normal"/>
    <w:autoRedefine/>
    <w:uiPriority w:val="99"/>
    <w:semiHidden/>
    <w:rsid w:val="006C7E2B"/>
    <w:pPr>
      <w:tabs>
        <w:tab w:val="left" w:pos="709"/>
        <w:tab w:val="right" w:pos="9072"/>
      </w:tabs>
      <w:spacing w:before="60" w:after="0" w:line="260" w:lineRule="atLeast"/>
      <w:ind w:left="238"/>
    </w:pPr>
    <w:rPr>
      <w:rFonts w:ascii="Open Sans" w:hAnsi="Open Sans"/>
      <w:noProof/>
      <w:color w:val="0B78BE" w:themeColor="accent2"/>
      <w:sz w:val="22"/>
    </w:rPr>
  </w:style>
  <w:style w:type="paragraph" w:styleId="TOC3">
    <w:name w:val="toc 3"/>
    <w:basedOn w:val="Normal"/>
    <w:next w:val="Normal"/>
    <w:autoRedefine/>
    <w:uiPriority w:val="99"/>
    <w:semiHidden/>
    <w:rsid w:val="006C7E2B"/>
    <w:pPr>
      <w:spacing w:after="100"/>
      <w:ind w:left="480"/>
    </w:pPr>
  </w:style>
  <w:style w:type="character" w:styleId="Hyperlink">
    <w:name w:val="Hyperlink"/>
    <w:basedOn w:val="DefaultParagraphFont"/>
    <w:uiPriority w:val="99"/>
    <w:rsid w:val="006C7E2B"/>
    <w:rPr>
      <w:color w:val="143C65" w:themeColor="hyperlink"/>
      <w:u w:val="single"/>
    </w:rPr>
  </w:style>
  <w:style w:type="paragraph" w:styleId="Header">
    <w:name w:val="header"/>
    <w:basedOn w:val="Normal"/>
    <w:link w:val="HeaderChar"/>
    <w:uiPriority w:val="6"/>
    <w:rsid w:val="006C7E2B"/>
    <w:pPr>
      <w:tabs>
        <w:tab w:val="center" w:pos="4513"/>
        <w:tab w:val="right" w:pos="9026"/>
      </w:tabs>
      <w:spacing w:before="0" w:line="240" w:lineRule="auto"/>
    </w:pPr>
    <w:rPr>
      <w:color w:val="143C65" w:themeColor="accent1"/>
      <w:sz w:val="20"/>
    </w:rPr>
  </w:style>
  <w:style w:type="character" w:customStyle="1" w:styleId="HeaderChar">
    <w:name w:val="Header Char"/>
    <w:basedOn w:val="DefaultParagraphFont"/>
    <w:link w:val="Header"/>
    <w:uiPriority w:val="6"/>
    <w:rsid w:val="006C7E2B"/>
    <w:rPr>
      <w:rFonts w:ascii="Open Sans" w:hAnsi="Open Sans"/>
      <w:color w:val="143C65" w:themeColor="accent1"/>
      <w:sz w:val="20"/>
      <w:lang w:val="en-AU"/>
    </w:rPr>
  </w:style>
  <w:style w:type="paragraph" w:styleId="Footer">
    <w:name w:val="footer"/>
    <w:basedOn w:val="Normal"/>
    <w:link w:val="FooterChar"/>
    <w:uiPriority w:val="6"/>
    <w:rsid w:val="006C7E2B"/>
    <w:pPr>
      <w:tabs>
        <w:tab w:val="center" w:pos="4513"/>
        <w:tab w:val="right" w:pos="9026"/>
      </w:tabs>
      <w:spacing w:before="0" w:line="240" w:lineRule="atLeast"/>
    </w:pPr>
    <w:rPr>
      <w:color w:val="143C65" w:themeColor="accent1"/>
      <w:sz w:val="20"/>
    </w:rPr>
  </w:style>
  <w:style w:type="character" w:customStyle="1" w:styleId="FooterChar">
    <w:name w:val="Footer Char"/>
    <w:basedOn w:val="DefaultParagraphFont"/>
    <w:link w:val="Footer"/>
    <w:uiPriority w:val="6"/>
    <w:rsid w:val="006C7E2B"/>
    <w:rPr>
      <w:rFonts w:ascii="Open Sans" w:hAnsi="Open Sans"/>
      <w:color w:val="143C65" w:themeColor="accent1"/>
      <w:sz w:val="20"/>
      <w:lang w:val="en-AU"/>
    </w:rPr>
  </w:style>
  <w:style w:type="table" w:customStyle="1" w:styleId="AHRCtable">
    <w:name w:val="AHRC table"/>
    <w:basedOn w:val="TableNormal"/>
    <w:uiPriority w:val="99"/>
    <w:rsid w:val="006C7E2B"/>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top w:w="108" w:type="dxa"/>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Aptos Display" w:hAnsi="Aptos Display"/>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Aptos Display" w:hAnsi="Aptos Display"/>
      </w:rPr>
    </w:tblStylePr>
  </w:style>
  <w:style w:type="table" w:styleId="TableGrid">
    <w:name w:val="Table Grid"/>
    <w:basedOn w:val="TableNormal"/>
    <w:uiPriority w:val="39"/>
    <w:rsid w:val="006C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6C7E2B"/>
    <w:pPr>
      <w:spacing w:before="60" w:after="0" w:line="260" w:lineRule="atLeast"/>
    </w:pPr>
    <w:rPr>
      <w:rFonts w:ascii="Open Sans" w:eastAsia="Times New Roman" w:hAnsi="Open Sans"/>
      <w:b/>
      <w:color w:val="143C65" w:themeColor="accent1"/>
      <w:kern w:val="2"/>
      <w:lang w:val="en-AU"/>
      <w14:ligatures w14:val="standardContextual"/>
    </w:rPr>
  </w:style>
  <w:style w:type="paragraph" w:customStyle="1" w:styleId="Tabletext">
    <w:name w:val="Table text"/>
    <w:uiPriority w:val="3"/>
    <w:qFormat/>
    <w:rsid w:val="006C7E2B"/>
    <w:pPr>
      <w:spacing w:before="60" w:after="0" w:line="260" w:lineRule="atLeast"/>
    </w:pPr>
    <w:rPr>
      <w:rFonts w:ascii="Open Sans" w:eastAsia="Times New Roman" w:hAnsi="Open Sans"/>
      <w:color w:val="000000" w:themeColor="text1"/>
      <w:kern w:val="2"/>
      <w:lang w:val="en-AU"/>
      <w14:ligatures w14:val="standardContextual"/>
    </w:rPr>
  </w:style>
  <w:style w:type="paragraph" w:customStyle="1" w:styleId="Tablelistbullets">
    <w:name w:val="Table list bullets"/>
    <w:uiPriority w:val="3"/>
    <w:qFormat/>
    <w:rsid w:val="006C7E2B"/>
    <w:pPr>
      <w:numPr>
        <w:numId w:val="23"/>
      </w:numPr>
      <w:spacing w:after="0" w:line="260" w:lineRule="atLeast"/>
    </w:pPr>
    <w:rPr>
      <w:rFonts w:ascii="Open Sans" w:eastAsia="Times New Roman" w:hAnsi="Open Sans"/>
      <w:color w:val="000000" w:themeColor="text1"/>
      <w:kern w:val="2"/>
      <w:sz w:val="22"/>
      <w:szCs w:val="16"/>
      <w:lang w:val="en-AU"/>
      <w14:ligatures w14:val="standardContextual"/>
    </w:rPr>
  </w:style>
  <w:style w:type="paragraph" w:styleId="EndnoteText">
    <w:name w:val="endnote text"/>
    <w:basedOn w:val="Normal"/>
    <w:link w:val="EndnoteTextChar"/>
    <w:uiPriority w:val="99"/>
    <w:semiHidden/>
    <w:rsid w:val="006C7E2B"/>
    <w:pPr>
      <w:spacing w:line="260" w:lineRule="atLeast"/>
      <w:ind w:left="170" w:hanging="170"/>
    </w:pPr>
    <w:rPr>
      <w:sz w:val="22"/>
      <w:szCs w:val="20"/>
    </w:rPr>
  </w:style>
  <w:style w:type="character" w:customStyle="1" w:styleId="EndnoteTextChar">
    <w:name w:val="Endnote Text Char"/>
    <w:basedOn w:val="DefaultParagraphFont"/>
    <w:link w:val="EndnoteText"/>
    <w:uiPriority w:val="99"/>
    <w:semiHidden/>
    <w:rsid w:val="006C7E2B"/>
    <w:rPr>
      <w:rFonts w:ascii="Open Sans" w:hAnsi="Open Sans"/>
      <w:color w:val="000000" w:themeColor="text1"/>
      <w:sz w:val="22"/>
      <w:szCs w:val="20"/>
      <w:lang w:val="en-AU"/>
    </w:rPr>
  </w:style>
  <w:style w:type="character" w:styleId="EndnoteReference">
    <w:name w:val="endnote reference"/>
    <w:basedOn w:val="DefaultParagraphFont"/>
    <w:uiPriority w:val="99"/>
    <w:semiHidden/>
    <w:rsid w:val="006C7E2B"/>
    <w:rPr>
      <w:vertAlign w:val="superscript"/>
    </w:rPr>
  </w:style>
  <w:style w:type="paragraph" w:styleId="ListParagraph">
    <w:name w:val="List Paragraph"/>
    <w:basedOn w:val="Normal"/>
    <w:uiPriority w:val="99"/>
    <w:semiHidden/>
    <w:qFormat/>
    <w:rsid w:val="006C7E2B"/>
    <w:pPr>
      <w:ind w:left="720"/>
      <w:contextualSpacing/>
    </w:pPr>
  </w:style>
  <w:style w:type="paragraph" w:customStyle="1" w:styleId="Bodylistbullets">
    <w:name w:val="Body list bullets"/>
    <w:basedOn w:val="ListParagraph"/>
    <w:uiPriority w:val="1"/>
    <w:qFormat/>
    <w:rsid w:val="006C7E2B"/>
    <w:pPr>
      <w:numPr>
        <w:numId w:val="15"/>
      </w:numPr>
      <w:spacing w:before="0"/>
    </w:pPr>
  </w:style>
  <w:style w:type="paragraph" w:customStyle="1" w:styleId="Tablelistnumbers">
    <w:name w:val="Table list numbers"/>
    <w:uiPriority w:val="3"/>
    <w:qFormat/>
    <w:rsid w:val="006C7E2B"/>
    <w:pPr>
      <w:numPr>
        <w:numId w:val="24"/>
      </w:numPr>
      <w:spacing w:after="0" w:line="260" w:lineRule="atLeast"/>
    </w:pPr>
    <w:rPr>
      <w:rFonts w:ascii="Open Sans" w:eastAsia="Times New Roman" w:hAnsi="Open Sans"/>
      <w:color w:val="000000" w:themeColor="text1"/>
      <w:kern w:val="2"/>
      <w:sz w:val="22"/>
      <w:szCs w:val="16"/>
      <w:lang w:val="en-AU"/>
      <w14:ligatures w14:val="standardContextual"/>
    </w:rPr>
  </w:style>
  <w:style w:type="paragraph" w:customStyle="1" w:styleId="Bodylistnumbers">
    <w:name w:val="Body list numbers"/>
    <w:uiPriority w:val="1"/>
    <w:qFormat/>
    <w:rsid w:val="006C7E2B"/>
    <w:pPr>
      <w:numPr>
        <w:numId w:val="16"/>
      </w:numPr>
      <w:spacing w:after="0" w:line="280" w:lineRule="atLeast"/>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6C7E2B"/>
    <w:rPr>
      <w:color w:val="605E5C"/>
      <w:shd w:val="clear" w:color="auto" w:fill="E1DFDD"/>
    </w:rPr>
  </w:style>
  <w:style w:type="paragraph" w:customStyle="1" w:styleId="Recommendation">
    <w:name w:val="Recommendation"/>
    <w:next w:val="Normal"/>
    <w:uiPriority w:val="99"/>
    <w:semiHidden/>
    <w:qFormat/>
    <w:rsid w:val="006C7E2B"/>
    <w:pPr>
      <w:spacing w:before="120" w:after="0" w:line="280" w:lineRule="atLeast"/>
    </w:pPr>
    <w:rPr>
      <w:rFonts w:ascii="Open Sans" w:hAnsi="Open Sans"/>
      <w:color w:val="143C65" w:themeColor="accent1"/>
      <w:lang w:val="en-AU"/>
    </w:rPr>
  </w:style>
  <w:style w:type="paragraph" w:customStyle="1" w:styleId="Blockquote">
    <w:name w:val="Block quote"/>
    <w:next w:val="Normal"/>
    <w:uiPriority w:val="99"/>
    <w:semiHidden/>
    <w:qFormat/>
    <w:rsid w:val="006C7E2B"/>
    <w:pPr>
      <w:spacing w:before="120" w:after="0" w:line="280" w:lineRule="atLeast"/>
      <w:ind w:left="567"/>
    </w:pPr>
    <w:rPr>
      <w:rFonts w:ascii="Open Sans" w:hAnsi="Open Sans"/>
      <w:color w:val="000000" w:themeColor="text1"/>
      <w:lang w:val="en-AU"/>
    </w:rPr>
  </w:style>
  <w:style w:type="paragraph" w:styleId="Caption">
    <w:name w:val="caption"/>
    <w:basedOn w:val="Normal"/>
    <w:next w:val="Normal"/>
    <w:uiPriority w:val="99"/>
    <w:semiHidden/>
    <w:qFormat/>
    <w:rsid w:val="006C7E2B"/>
    <w:pPr>
      <w:spacing w:before="0" w:line="240" w:lineRule="atLeast"/>
    </w:pPr>
    <w:rPr>
      <w:iCs/>
      <w:color w:val="143C65" w:themeColor="accent1"/>
      <w:sz w:val="22"/>
      <w:szCs w:val="18"/>
    </w:rPr>
  </w:style>
  <w:style w:type="character" w:styleId="CommentReference">
    <w:name w:val="annotation reference"/>
    <w:basedOn w:val="DefaultParagraphFont"/>
    <w:uiPriority w:val="99"/>
    <w:semiHidden/>
    <w:rsid w:val="006C7E2B"/>
    <w:rPr>
      <w:sz w:val="16"/>
      <w:szCs w:val="16"/>
    </w:rPr>
  </w:style>
  <w:style w:type="paragraph" w:styleId="CommentText">
    <w:name w:val="annotation text"/>
    <w:basedOn w:val="Normal"/>
    <w:link w:val="CommentTextChar"/>
    <w:uiPriority w:val="99"/>
    <w:semiHidden/>
    <w:rsid w:val="006C7E2B"/>
    <w:pPr>
      <w:spacing w:line="240" w:lineRule="auto"/>
    </w:pPr>
    <w:rPr>
      <w:sz w:val="20"/>
      <w:szCs w:val="20"/>
    </w:rPr>
  </w:style>
  <w:style w:type="character" w:customStyle="1" w:styleId="CommentTextChar">
    <w:name w:val="Comment Text Char"/>
    <w:basedOn w:val="DefaultParagraphFont"/>
    <w:link w:val="CommentText"/>
    <w:uiPriority w:val="99"/>
    <w:semiHidden/>
    <w:rsid w:val="006C7E2B"/>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6C7E2B"/>
    <w:rPr>
      <w:b/>
      <w:bCs/>
    </w:rPr>
  </w:style>
  <w:style w:type="character" w:customStyle="1" w:styleId="CommentSubjectChar">
    <w:name w:val="Comment Subject Char"/>
    <w:basedOn w:val="CommentTextChar"/>
    <w:link w:val="CommentSubject"/>
    <w:uiPriority w:val="99"/>
    <w:semiHidden/>
    <w:rsid w:val="006C7E2B"/>
    <w:rPr>
      <w:rFonts w:ascii="Open Sans" w:hAnsi="Open Sans"/>
      <w:b/>
      <w:bCs/>
      <w:color w:val="000000" w:themeColor="text1"/>
      <w:sz w:val="20"/>
      <w:szCs w:val="20"/>
      <w:lang w:val="en-AU"/>
    </w:rPr>
  </w:style>
  <w:style w:type="character" w:styleId="Mention">
    <w:name w:val="Mention"/>
    <w:basedOn w:val="DefaultParagraphFont"/>
    <w:uiPriority w:val="99"/>
    <w:semiHidden/>
    <w:rsid w:val="006C7E2B"/>
    <w:rPr>
      <w:color w:val="2B579A"/>
      <w:shd w:val="clear" w:color="auto" w:fill="E1DFDD"/>
    </w:rPr>
  </w:style>
  <w:style w:type="paragraph" w:customStyle="1" w:styleId="Address">
    <w:name w:val="Address"/>
    <w:uiPriority w:val="4"/>
    <w:qFormat/>
    <w:rsid w:val="006C7E2B"/>
    <w:pPr>
      <w:spacing w:after="0" w:line="280" w:lineRule="atLeast"/>
    </w:pPr>
    <w:rPr>
      <w:rFonts w:ascii="Open Sans" w:hAnsi="Open Sans"/>
      <w:color w:val="000000" w:themeColor="text1"/>
      <w:lang w:val="en-AU"/>
    </w:rPr>
  </w:style>
  <w:style w:type="paragraph" w:styleId="Date">
    <w:name w:val="Date"/>
    <w:next w:val="Address"/>
    <w:link w:val="DateChar"/>
    <w:uiPriority w:val="4"/>
    <w:rsid w:val="004F23FB"/>
    <w:pPr>
      <w:spacing w:before="240" w:after="240" w:line="280" w:lineRule="atLeast"/>
    </w:pPr>
    <w:rPr>
      <w:rFonts w:ascii="Open Sans" w:hAnsi="Open Sans"/>
      <w:color w:val="000000" w:themeColor="text1"/>
      <w:lang w:val="en-AU"/>
    </w:rPr>
  </w:style>
  <w:style w:type="character" w:customStyle="1" w:styleId="DateChar">
    <w:name w:val="Date Char"/>
    <w:basedOn w:val="DefaultParagraphFont"/>
    <w:link w:val="Date"/>
    <w:uiPriority w:val="4"/>
    <w:rsid w:val="004F23FB"/>
    <w:rPr>
      <w:rFonts w:ascii="Open Sans" w:hAnsi="Open Sans"/>
      <w:color w:val="000000" w:themeColor="text1"/>
      <w:lang w:val="en-AU"/>
    </w:rPr>
  </w:style>
  <w:style w:type="paragraph" w:customStyle="1" w:styleId="Subjectheading">
    <w:name w:val="Subject heading"/>
    <w:basedOn w:val="Normal"/>
    <w:next w:val="Normal"/>
    <w:uiPriority w:val="4"/>
    <w:qFormat/>
    <w:rsid w:val="006B153D"/>
    <w:rPr>
      <w:b/>
      <w:bCs/>
      <w:sz w:val="32"/>
      <w:szCs w:val="28"/>
    </w:rPr>
  </w:style>
  <w:style w:type="paragraph" w:styleId="Salutation">
    <w:name w:val="Salutation"/>
    <w:basedOn w:val="Normal"/>
    <w:next w:val="Subjectheading"/>
    <w:link w:val="SalutationChar"/>
    <w:uiPriority w:val="4"/>
    <w:rsid w:val="006C7E2B"/>
    <w:pPr>
      <w:spacing w:before="240"/>
    </w:pPr>
  </w:style>
  <w:style w:type="character" w:customStyle="1" w:styleId="SalutationChar">
    <w:name w:val="Salutation Char"/>
    <w:basedOn w:val="DefaultParagraphFont"/>
    <w:link w:val="Salutation"/>
    <w:uiPriority w:val="4"/>
    <w:rsid w:val="006C7E2B"/>
    <w:rPr>
      <w:rFonts w:ascii="Open Sans" w:hAnsi="Open Sans"/>
      <w:color w:val="000000" w:themeColor="text1"/>
      <w:lang w:val="en-AU"/>
    </w:rPr>
  </w:style>
  <w:style w:type="paragraph" w:styleId="Signature">
    <w:name w:val="Signature"/>
    <w:basedOn w:val="Normal"/>
    <w:next w:val="Normal"/>
    <w:link w:val="SignatureChar"/>
    <w:uiPriority w:val="4"/>
    <w:rsid w:val="006C7E2B"/>
    <w:pPr>
      <w:spacing w:after="600"/>
    </w:pPr>
  </w:style>
  <w:style w:type="character" w:customStyle="1" w:styleId="SignatureChar">
    <w:name w:val="Signature Char"/>
    <w:basedOn w:val="DefaultParagraphFont"/>
    <w:link w:val="Signature"/>
    <w:uiPriority w:val="4"/>
    <w:rsid w:val="006C7E2B"/>
    <w:rPr>
      <w:rFonts w:ascii="Open Sans" w:hAnsi="Open Sans"/>
      <w:color w:val="000000" w:themeColor="text1"/>
      <w:lang w:val="en-AU"/>
    </w:rPr>
  </w:style>
  <w:style w:type="paragraph" w:customStyle="1" w:styleId="Deliverymethod">
    <w:name w:val="Delivery method"/>
    <w:next w:val="Salutation"/>
    <w:uiPriority w:val="4"/>
    <w:qFormat/>
    <w:rsid w:val="006C7E2B"/>
    <w:pPr>
      <w:spacing w:before="240" w:after="0" w:line="280" w:lineRule="atLeast"/>
    </w:pPr>
    <w:rPr>
      <w:rFonts w:ascii="Open Sans" w:hAnsi="Open Sans"/>
      <w:color w:val="000000" w:themeColor="text1"/>
      <w:lang w:val="en-AU"/>
    </w:rPr>
  </w:style>
  <w:style w:type="paragraph" w:styleId="Revision">
    <w:name w:val="Revision"/>
    <w:hidden/>
    <w:uiPriority w:val="99"/>
    <w:semiHidden/>
    <w:rsid w:val="00B51F13"/>
    <w:pPr>
      <w:spacing w:after="0" w:line="240" w:lineRule="auto"/>
    </w:pPr>
    <w:rPr>
      <w:rFonts w:ascii="Open Sans" w:hAnsi="Open Sans"/>
      <w:color w:val="000000" w:themeColor="text1"/>
    </w:rPr>
  </w:style>
  <w:style w:type="character" w:styleId="FollowedHyperlink">
    <w:name w:val="FollowedHyperlink"/>
    <w:basedOn w:val="DefaultParagraphFont"/>
    <w:uiPriority w:val="6"/>
    <w:rsid w:val="006C7E2B"/>
    <w:rPr>
      <w:color w:val="61136C" w:themeColor="accent4"/>
      <w:u w:val="single"/>
    </w:rPr>
  </w:style>
  <w:style w:type="table" w:customStyle="1" w:styleId="AHRCFirstcolumn">
    <w:name w:val="AHRC First column"/>
    <w:basedOn w:val="TableNormal"/>
    <w:uiPriority w:val="99"/>
    <w:rsid w:val="00AF2F7B"/>
    <w:pPr>
      <w:spacing w:after="0" w:line="240" w:lineRule="auto"/>
    </w:pPr>
    <w:tblPr>
      <w:tblBorders>
        <w:insideH w:val="single" w:sz="4" w:space="0" w:color="929497" w:themeColor="accent6"/>
        <w:insideV w:val="single" w:sz="4" w:space="0" w:color="929497" w:themeColor="accent6"/>
      </w:tblBorders>
      <w:tblCellMar>
        <w:top w:w="108" w:type="dxa"/>
        <w:bottom w:w="108" w:type="dxa"/>
      </w:tblCellMar>
    </w:tblPr>
    <w:tblStylePr w:type="firstCol">
      <w:tblPr/>
      <w:tcPr>
        <w:shd w:val="clear" w:color="auto" w:fill="EBE9E8" w:themeFill="background2"/>
      </w:tcPr>
    </w:tblStylePr>
  </w:style>
  <w:style w:type="character" w:styleId="PlaceholderText">
    <w:name w:val="Placeholder Text"/>
    <w:basedOn w:val="DefaultParagraphFont"/>
    <w:uiPriority w:val="99"/>
    <w:semiHidden/>
    <w:rsid w:val="006D4B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president@humanrights.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isability@humanright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e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humanrights.gov.au"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Letterhead%20-%20July%202025/Letterhead%20templates%20-%20executive/Rosemary%20Kayess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C4AFD22B344EE1828258D02AE8DC49"/>
        <w:category>
          <w:name w:val="General"/>
          <w:gallery w:val="placeholder"/>
        </w:category>
        <w:types>
          <w:type w:val="bbPlcHdr"/>
        </w:types>
        <w:behaviors>
          <w:behavior w:val="content"/>
        </w:behaviors>
        <w:guid w:val="{97394573-1194-44CC-A21A-033FD9B1221C}"/>
      </w:docPartPr>
      <w:docPartBody>
        <w:p w:rsidR="008876B8" w:rsidRDefault="008876B8">
          <w:pPr>
            <w:pStyle w:val="93C4AFD22B344EE1828258D02AE8DC49"/>
          </w:pPr>
          <w:r w:rsidRPr="002E14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B8"/>
    <w:rsid w:val="001C53C0"/>
    <w:rsid w:val="0023640C"/>
    <w:rsid w:val="00334FD7"/>
    <w:rsid w:val="003D55C7"/>
    <w:rsid w:val="00464B21"/>
    <w:rsid w:val="004B05B7"/>
    <w:rsid w:val="004B35A2"/>
    <w:rsid w:val="004F3DFB"/>
    <w:rsid w:val="00546083"/>
    <w:rsid w:val="00784109"/>
    <w:rsid w:val="0084101F"/>
    <w:rsid w:val="008876B8"/>
    <w:rsid w:val="00933C5E"/>
    <w:rsid w:val="009A23A2"/>
    <w:rsid w:val="00A81F9C"/>
    <w:rsid w:val="00AD1110"/>
    <w:rsid w:val="00B04382"/>
    <w:rsid w:val="00E5560D"/>
    <w:rsid w:val="00F249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3C4AFD22B344EE1828258D02AE8DC49">
    <w:name w:val="93C4AFD22B344EE1828258D02AE8D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975c5ac6-a0cc-43ed-b850-4a2ae59237b6" ContentTypeId="0x0101" PreviousValue="false" LastSyncTimeStamp="2019-01-22T02:06:15.04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WEV44C3EEZP4-1056255319-12956</_dlc_DocId>
    <_dlc_DocIdUrl xmlns="6500fe01-343b-4fb9-a1b0-68ac19d62e01">
      <Url>https://australianhrc.sharepoint.com/sites/DisabilityRights/_layouts/15/DocIdRedir.aspx?ID=WEV44C3EEZP4-1056255319-12956</Url>
      <Description>WEV44C3EEZP4-1056255319-12956</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Props1.xml><?xml version="1.0" encoding="utf-8"?>
<ds:datastoreItem xmlns:ds="http://schemas.openxmlformats.org/officeDocument/2006/customXml" ds:itemID="{9210FD63-EE3A-450C-84F3-0EAA069BC9FA}">
  <ds:schemaRefs>
    <ds:schemaRef ds:uri="http://schemas.microsoft.com/office/2006/metadata/customXsn"/>
  </ds:schemaRefs>
</ds:datastoreItem>
</file>

<file path=customXml/itemProps2.xml><?xml version="1.0" encoding="utf-8"?>
<ds:datastoreItem xmlns:ds="http://schemas.openxmlformats.org/officeDocument/2006/customXml" ds:itemID="{496E38FC-1B55-4EFA-801B-1414189B42D3}">
  <ds:schemaRefs>
    <ds:schemaRef ds:uri="Microsoft.SharePoint.Taxonomy.ContentTypeSync"/>
  </ds:schemaRefs>
</ds:datastoreItem>
</file>

<file path=customXml/itemProps3.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4.xml><?xml version="1.0" encoding="utf-8"?>
<ds:datastoreItem xmlns:ds="http://schemas.openxmlformats.org/officeDocument/2006/customXml" ds:itemID="{93177868-6319-482F-B48B-03493F840CCE}">
  <ds:schemaRefs>
    <ds:schemaRef ds:uri="http://schemas.microsoft.com/sharepoint/events"/>
  </ds:schemaRefs>
</ds:datastoreItem>
</file>

<file path=customXml/itemProps5.xml><?xml version="1.0" encoding="utf-8"?>
<ds:datastoreItem xmlns:ds="http://schemas.openxmlformats.org/officeDocument/2006/customXml" ds:itemID="{E7C1B1E1-AE1B-42A5-A530-73FC5F31C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7.xml><?xml version="1.0" encoding="utf-8"?>
<ds:datastoreItem xmlns:ds="http://schemas.openxmlformats.org/officeDocument/2006/customXml" ds:itemID="{59F97394-0F22-4A82-A234-3D4F685BB319}">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docProps/app.xml><?xml version="1.0" encoding="utf-8"?>
<Properties xmlns="http://schemas.openxmlformats.org/officeDocument/2006/extended-properties" xmlns:vt="http://schemas.openxmlformats.org/officeDocument/2006/docPropsVTypes">
  <Template>Rosemary%20Kayess_letterhead.dotx</Template>
  <TotalTime>1</TotalTime>
  <Pages>2</Pages>
  <Words>425</Words>
  <Characters>2645</Characters>
  <Application>Microsoft Office Word</Application>
  <DocSecurity>0</DocSecurity>
  <Lines>62</Lines>
  <Paragraphs>26</Paragraphs>
  <ScaleCrop>false</ScaleCrop>
  <Company/>
  <LinksUpToDate>false</LinksUpToDate>
  <CharactersWithSpaces>3044</CharactersWithSpaces>
  <SharedDoc>false</SharedDoc>
  <HLinks>
    <vt:vector size="18" baseType="variant">
      <vt:variant>
        <vt:i4>6684699</vt:i4>
      </vt:variant>
      <vt:variant>
        <vt:i4>3</vt:i4>
      </vt:variant>
      <vt:variant>
        <vt:i4>0</vt:i4>
      </vt:variant>
      <vt:variant>
        <vt:i4>5</vt:i4>
      </vt:variant>
      <vt:variant>
        <vt:lpwstr>mailto:president@humanrights.gov.au</vt:lpwstr>
      </vt:variant>
      <vt:variant>
        <vt:lpwstr/>
      </vt:variant>
      <vt:variant>
        <vt:i4>2097234</vt:i4>
      </vt:variant>
      <vt:variant>
        <vt:i4>0</vt:i4>
      </vt:variant>
      <vt:variant>
        <vt:i4>0</vt:i4>
      </vt:variant>
      <vt:variant>
        <vt:i4>5</vt:i4>
      </vt:variant>
      <vt:variant>
        <vt:lpwstr>mailto:disability@humanrights.gov.au</vt:lpwstr>
      </vt:variant>
      <vt:variant>
        <vt:lpwstr/>
      </vt:variant>
      <vt:variant>
        <vt:i4>7143487</vt:i4>
      </vt:variant>
      <vt:variant>
        <vt:i4>3</vt:i4>
      </vt:variant>
      <vt:variant>
        <vt:i4>0</vt:i4>
      </vt:variant>
      <vt:variant>
        <vt:i4>5</vt:i4>
      </vt:variant>
      <vt:variant>
        <vt:lpwstr>http://www.humanrights.gov.au/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PEF-AHRC Template - letter</dc:title>
  <dc:subject/>
  <dc:creator>Steph Tsindos</dc:creator>
  <cp:keywords/>
  <dc:description/>
  <cp:lastModifiedBy>Stephanie Tsindos</cp:lastModifiedBy>
  <cp:revision>3</cp:revision>
  <cp:lastPrinted>2026-04-24T01:22:00Z</cp:lastPrinted>
  <dcterms:created xsi:type="dcterms:W3CDTF">2026-04-24T01:21:00Z</dcterms:created>
  <dcterms:modified xsi:type="dcterms:W3CDTF">2026-04-24T01:22:00Z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Order">
    <vt:r8>24200</vt:r8>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Review">
    <vt:bool>true</vt:bool>
  </property>
  <property fmtid="{D5CDD505-2E9C-101B-9397-08002B2CF9AE}" pid="14" name="xd_Signature">
    <vt:bool>false</vt:bool>
  </property>
  <property fmtid="{D5CDD505-2E9C-101B-9397-08002B2CF9AE}" pid="15" name="_dlc_DocIdItemGuid">
    <vt:lpwstr>7faacc76-256e-446f-887b-f6739a0c79d3</vt:lpwstr>
  </property>
</Properties>
</file>