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5787A5" w14:textId="2E9FA1A6" w:rsidR="00111C0E" w:rsidRDefault="008D44BB">
      <w:r>
        <w:rPr>
          <w:noProof/>
        </w:rPr>
        <w:drawing>
          <wp:anchor distT="0" distB="0" distL="114300" distR="114300" simplePos="0" relativeHeight="251658243" behindDoc="0" locked="0" layoutInCell="1" allowOverlap="1" wp14:anchorId="0FC0238C" wp14:editId="5052C260">
            <wp:simplePos x="0" y="0"/>
            <wp:positionH relativeFrom="margin">
              <wp:posOffset>4038600</wp:posOffset>
            </wp:positionH>
            <wp:positionV relativeFrom="paragraph">
              <wp:posOffset>-762000</wp:posOffset>
            </wp:positionV>
            <wp:extent cx="2475064" cy="1489936"/>
            <wp:effectExtent l="0" t="0" r="1905" b="0"/>
            <wp:wrapNone/>
            <wp:docPr id="4" name="Picture 4" descr="My Health Record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3715" cy="14951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728E">
        <w:rPr>
          <w:noProof/>
        </w:rPr>
        <w:drawing>
          <wp:anchor distT="0" distB="0" distL="114300" distR="114300" simplePos="0" relativeHeight="251658242" behindDoc="0" locked="0" layoutInCell="1" allowOverlap="1" wp14:anchorId="07EAF7BE" wp14:editId="66B8A4FC">
            <wp:simplePos x="0" y="0"/>
            <wp:positionH relativeFrom="column">
              <wp:posOffset>-762000</wp:posOffset>
            </wp:positionH>
            <wp:positionV relativeFrom="paragraph">
              <wp:posOffset>-464820</wp:posOffset>
            </wp:positionV>
            <wp:extent cx="2242185" cy="769620"/>
            <wp:effectExtent l="0" t="0" r="5715" b="0"/>
            <wp:wrapNone/>
            <wp:docPr id="5" name="Picture 5" descr="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2185"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F65" w:rsidRPr="00AB2F65">
        <w:rPr>
          <w:noProof/>
        </w:rPr>
        <w:drawing>
          <wp:anchor distT="0" distB="0" distL="114300" distR="114300" simplePos="0" relativeHeight="251658240" behindDoc="1" locked="0" layoutInCell="1" allowOverlap="1" wp14:anchorId="21B25E4B" wp14:editId="2F5499C5">
            <wp:simplePos x="0" y="0"/>
            <wp:positionH relativeFrom="margin">
              <wp:posOffset>-952500</wp:posOffset>
            </wp:positionH>
            <wp:positionV relativeFrom="paragraph">
              <wp:posOffset>-914400</wp:posOffset>
            </wp:positionV>
            <wp:extent cx="7838026" cy="10698480"/>
            <wp:effectExtent l="0" t="0" r="0" b="7620"/>
            <wp:wrapNone/>
            <wp:docPr id="1" name="Picture 1" descr="Heading: My Health Record, Stage 4 Lesson Plan &#10;&#10;Image: A young girl showing an older lady how to use the laptop on a kitche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838026" cy="10698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3829B" w14:textId="65D2CA0D" w:rsidR="008A1A8F" w:rsidRDefault="008A1A8F"/>
    <w:p w14:paraId="2C218391" w14:textId="1CC10C32" w:rsidR="008A1A8F" w:rsidRDefault="008D44BB">
      <w:r>
        <w:rPr>
          <w:noProof/>
          <w:lang w:val="en-US"/>
        </w:rPr>
        <mc:AlternateContent>
          <mc:Choice Requires="wps">
            <w:drawing>
              <wp:anchor distT="0" distB="0" distL="114300" distR="114300" simplePos="0" relativeHeight="251658241" behindDoc="0" locked="0" layoutInCell="1" allowOverlap="1" wp14:anchorId="447200E1" wp14:editId="26CEAE05">
                <wp:simplePos x="0" y="0"/>
                <wp:positionH relativeFrom="column">
                  <wp:posOffset>1455420</wp:posOffset>
                </wp:positionH>
                <wp:positionV relativeFrom="paragraph">
                  <wp:posOffset>160020</wp:posOffset>
                </wp:positionV>
                <wp:extent cx="5025390" cy="3679825"/>
                <wp:effectExtent l="0" t="0" r="0" b="3175"/>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5390" cy="3679825"/>
                        </a:xfrm>
                        <a:prstGeom prst="rect">
                          <a:avLst/>
                        </a:prstGeom>
                        <a:noFill/>
                        <a:ln w="6350">
                          <a:noFill/>
                        </a:ln>
                        <a:effectLst/>
                      </wps:spPr>
                      <wps:txbx>
                        <w:txbxContent>
                          <w:p w14:paraId="09B4A99B" w14:textId="086D16F6" w:rsidR="005634D5" w:rsidRPr="008D44BB" w:rsidRDefault="005634D5" w:rsidP="005634D5">
                            <w:pPr>
                              <w:pStyle w:val="Subtitle"/>
                              <w:rPr>
                                <w:sz w:val="32"/>
                                <w:szCs w:val="32"/>
                              </w:rPr>
                            </w:pPr>
                            <w:r w:rsidRPr="008D44BB">
                              <w:rPr>
                                <w:sz w:val="32"/>
                                <w:szCs w:val="32"/>
                              </w:rPr>
                              <w:t>Stage 4 lesson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7200E1" id="_x0000_t202" coordsize="21600,21600" o:spt="202" path="m,l,21600r21600,l21600,xe">
                <v:stroke joinstyle="miter"/>
                <v:path gradientshapeok="t" o:connecttype="rect"/>
              </v:shapetype>
              <v:shape id="Text Box 1" o:spid="_x0000_s1026" type="#_x0000_t202" style="position:absolute;margin-left:114.6pt;margin-top:12.6pt;width:395.7pt;height:289.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" filled="f" stroked="f" strokeweight=".5pt">
                <v:textbox>
                  <w:txbxContent>
                    <w:p w14:paraId="09B4A99B" w14:textId="086D16F6" w:rsidR="005634D5" w:rsidRPr="008D44BB" w:rsidRDefault="005634D5" w:rsidP="005634D5">
                      <w:pPr>
                        <w:pStyle w:val="Subtitle"/>
                        <w:rPr>
                          <w:sz w:val="32"/>
                          <w:szCs w:val="32"/>
                        </w:rPr>
                      </w:pPr>
                      <w:r w:rsidRPr="008D44BB">
                        <w:rPr>
                          <w:sz w:val="32"/>
                          <w:szCs w:val="32"/>
                        </w:rPr>
                        <w:t>Stage 4 lesson plan</w:t>
                      </w:r>
                    </w:p>
                  </w:txbxContent>
                </v:textbox>
              </v:shape>
            </w:pict>
          </mc:Fallback>
        </mc:AlternateContent>
      </w:r>
    </w:p>
    <w:p w14:paraId="34FDAEAF" w14:textId="0B3623FF" w:rsidR="008A1A8F" w:rsidRDefault="008A1A8F"/>
    <w:p w14:paraId="370F9427" w14:textId="6BB37492" w:rsidR="00AD4943" w:rsidRDefault="00AD4943"/>
    <w:p w14:paraId="5E8C02D8" w14:textId="3C55F169" w:rsidR="00AD4943" w:rsidRDefault="00AD4943"/>
    <w:p w14:paraId="481B13EC" w14:textId="51D82936" w:rsidR="00AD4943" w:rsidRDefault="00AD4943"/>
    <w:p w14:paraId="6CB1ECB5" w14:textId="00D2D1C5" w:rsidR="00AD4943" w:rsidRDefault="00AD4943"/>
    <w:p w14:paraId="32C62957" w14:textId="772CBFFA" w:rsidR="00AD4943" w:rsidRDefault="00AD4943"/>
    <w:p w14:paraId="0ACDC934" w14:textId="13AC9700" w:rsidR="00AD4943" w:rsidRDefault="00AD4943"/>
    <w:p w14:paraId="5F299CEF" w14:textId="5A767708" w:rsidR="00AD4943" w:rsidRDefault="00AD4943"/>
    <w:p w14:paraId="0DC15190" w14:textId="4C62CB1E" w:rsidR="00AD4943" w:rsidRDefault="00AD4943"/>
    <w:p w14:paraId="05171485" w14:textId="617AE4E4" w:rsidR="00AD4943" w:rsidRDefault="00AD4943"/>
    <w:p w14:paraId="42ABEFF8" w14:textId="5921E192" w:rsidR="00AD4943" w:rsidRDefault="00AD4943"/>
    <w:p w14:paraId="03D78E23" w14:textId="7F747DFF" w:rsidR="00AD4943" w:rsidRDefault="00AD4943">
      <w:bookmarkStart w:id="0" w:name="_GoBack"/>
      <w:bookmarkEnd w:id="0"/>
    </w:p>
    <w:p w14:paraId="3312A310" w14:textId="6D06675D" w:rsidR="00AD4943" w:rsidRDefault="00AD4943"/>
    <w:p w14:paraId="29B850B9" w14:textId="1EFD9F74" w:rsidR="00AD4943" w:rsidRDefault="00AD4943"/>
    <w:p w14:paraId="02DADB3E" w14:textId="2119928C" w:rsidR="00AD4943" w:rsidRDefault="00AD4943"/>
    <w:p w14:paraId="6D17C11A" w14:textId="4357F4C9" w:rsidR="00AD4943" w:rsidRDefault="00AD4943"/>
    <w:p w14:paraId="2056A40E" w14:textId="36E0692E" w:rsidR="00AD4943" w:rsidRDefault="00AD4943"/>
    <w:p w14:paraId="5A2FD71C" w14:textId="785C3F5C" w:rsidR="00AD4943" w:rsidRDefault="00AD4943"/>
    <w:p w14:paraId="05F7A5BC" w14:textId="089DD3C6" w:rsidR="00AD4943" w:rsidRDefault="00AD4943"/>
    <w:p w14:paraId="29D2086E" w14:textId="799A31F5" w:rsidR="00AD4943" w:rsidRDefault="00AD4943"/>
    <w:p w14:paraId="2B7B8794" w14:textId="3D0D111B" w:rsidR="00AD4943" w:rsidRDefault="00AD4943"/>
    <w:p w14:paraId="39561891" w14:textId="36F951C3" w:rsidR="00AD4943" w:rsidRDefault="00AD4943"/>
    <w:p w14:paraId="15C26C93" w14:textId="5ECC08DC" w:rsidR="00AD4943" w:rsidRDefault="00AD4943"/>
    <w:p w14:paraId="547CC85F" w14:textId="521FC64B" w:rsidR="00AD4943" w:rsidRDefault="00AD4943"/>
    <w:p w14:paraId="280706A9" w14:textId="30974BF3" w:rsidR="00AD4943" w:rsidRDefault="00AD4943"/>
    <w:p w14:paraId="374978DA" w14:textId="18AE194A" w:rsidR="00AD4943" w:rsidRDefault="00AD4943"/>
    <w:p w14:paraId="6A0CFA68" w14:textId="0EEF4F69" w:rsidR="00AD4943" w:rsidRDefault="00AD4943"/>
    <w:p w14:paraId="0DC62AA4" w14:textId="065E9199" w:rsidR="00AD4943" w:rsidRDefault="00AD4943"/>
    <w:p w14:paraId="679E9010" w14:textId="746085E4" w:rsidR="00AD4943" w:rsidRDefault="00EA7168" w:rsidP="00EA7168">
      <w:pPr>
        <w:pStyle w:val="Heading1"/>
        <w:rPr>
          <w:b/>
          <w:bCs/>
        </w:rPr>
      </w:pPr>
      <w:r>
        <w:rPr>
          <w:b/>
          <w:bCs/>
        </w:rPr>
        <w:lastRenderedPageBreak/>
        <w:t>Lesson Overview</w:t>
      </w:r>
    </w:p>
    <w:p w14:paraId="35FD664D" w14:textId="685ABE3C" w:rsidR="00EA7168" w:rsidRPr="00BE0BAC" w:rsidRDefault="009A1435" w:rsidP="00EA7168">
      <w:pPr>
        <w:rPr>
          <w:rFonts w:ascii="Open Sans" w:hAnsi="Open Sans" w:cs="Open Sans"/>
          <w:color w:val="000000"/>
          <w:sz w:val="24"/>
          <w:szCs w:val="24"/>
        </w:rPr>
      </w:pPr>
      <w:r w:rsidRPr="00BE0BAC">
        <w:rPr>
          <w:rFonts w:ascii="Open Sans" w:hAnsi="Open Sans" w:cs="Open Sans"/>
          <w:color w:val="000000"/>
          <w:sz w:val="24"/>
          <w:szCs w:val="24"/>
        </w:rPr>
        <w:t xml:space="preserve">In this lesson, students will learn about their rights as young people and how these are identified and protected by the </w:t>
      </w:r>
      <w:r w:rsidRPr="00BE0BAC">
        <w:rPr>
          <w:rFonts w:ascii="Open Sans" w:hAnsi="Open Sans" w:cs="Open Sans"/>
          <w:i/>
          <w:iCs/>
          <w:color w:val="000000"/>
          <w:sz w:val="24"/>
          <w:szCs w:val="24"/>
        </w:rPr>
        <w:t>United Nations Convention on the Rights of the Child (1989)</w:t>
      </w:r>
      <w:r w:rsidRPr="00BE0BAC">
        <w:rPr>
          <w:rFonts w:ascii="Open Sans" w:hAnsi="Open Sans" w:cs="Open Sans"/>
          <w:color w:val="000000"/>
          <w:sz w:val="24"/>
          <w:szCs w:val="24"/>
        </w:rPr>
        <w:t xml:space="preserve">. During the lesson, students will explore </w:t>
      </w:r>
      <w:r w:rsidRPr="00BE0BAC">
        <w:rPr>
          <w:rFonts w:ascii="Open Sans" w:hAnsi="Open Sans" w:cs="Open Sans"/>
          <w:i/>
          <w:iCs/>
          <w:color w:val="000000"/>
          <w:sz w:val="24"/>
          <w:szCs w:val="24"/>
        </w:rPr>
        <w:t xml:space="preserve">My Health Record </w:t>
      </w:r>
      <w:r w:rsidRPr="00BE0BAC">
        <w:rPr>
          <w:rFonts w:ascii="Open Sans" w:hAnsi="Open Sans" w:cs="Open Sans"/>
          <w:color w:val="000000"/>
          <w:sz w:val="24"/>
          <w:szCs w:val="24"/>
        </w:rPr>
        <w:t xml:space="preserve">and how it protects specific rights; such as the right to health (article 24), the right to privacy (article 16), the right to get accurate information (article 13), and the right to participate in decisions that affect them (article 12). </w:t>
      </w:r>
      <w:r w:rsidRPr="00BE0BAC">
        <w:rPr>
          <w:rFonts w:ascii="Open Sans" w:hAnsi="Open Sans" w:cs="Open Sans"/>
          <w:i/>
          <w:iCs/>
          <w:color w:val="000000"/>
          <w:sz w:val="24"/>
          <w:szCs w:val="24"/>
        </w:rPr>
        <w:t xml:space="preserve">My Health Record </w:t>
      </w:r>
      <w:r w:rsidRPr="00BE0BAC">
        <w:rPr>
          <w:rFonts w:ascii="Open Sans" w:hAnsi="Open Sans" w:cs="Open Sans"/>
          <w:color w:val="000000"/>
          <w:sz w:val="24"/>
          <w:szCs w:val="24"/>
        </w:rPr>
        <w:t xml:space="preserve">is a secure online summary of an individual’s health information. Young people can manage their own </w:t>
      </w:r>
      <w:r w:rsidRPr="00BE0BAC">
        <w:rPr>
          <w:rFonts w:ascii="Open Sans" w:hAnsi="Open Sans" w:cs="Open Sans"/>
          <w:i/>
          <w:iCs/>
          <w:color w:val="000000"/>
          <w:sz w:val="24"/>
          <w:szCs w:val="24"/>
        </w:rPr>
        <w:t xml:space="preserve">My Health Record </w:t>
      </w:r>
      <w:r w:rsidRPr="00BE0BAC">
        <w:rPr>
          <w:rFonts w:ascii="Open Sans" w:hAnsi="Open Sans" w:cs="Open Sans"/>
          <w:color w:val="000000"/>
          <w:sz w:val="24"/>
          <w:szCs w:val="24"/>
        </w:rPr>
        <w:t>from the age of 14.</w:t>
      </w:r>
    </w:p>
    <w:p w14:paraId="554C3B75" w14:textId="44A759D0" w:rsidR="009A1435" w:rsidRPr="00BE0BAC" w:rsidRDefault="009A1435" w:rsidP="00EA7168">
      <w:pPr>
        <w:rPr>
          <w:rFonts w:ascii="Open Sans" w:hAnsi="Open Sans" w:cs="Open Sans"/>
          <w:color w:val="000000"/>
          <w:sz w:val="24"/>
          <w:szCs w:val="24"/>
        </w:rPr>
      </w:pPr>
      <w:r w:rsidRPr="00BE0BAC">
        <w:rPr>
          <w:rFonts w:ascii="Open Sans" w:hAnsi="Open Sans" w:cs="Open Sans"/>
          <w:color w:val="000000"/>
          <w:sz w:val="24"/>
          <w:szCs w:val="24"/>
        </w:rPr>
        <w:t xml:space="preserve">Throughout this lesson, students will be encouraged to find and locate relevant information about </w:t>
      </w:r>
      <w:r w:rsidRPr="00BE0BAC">
        <w:rPr>
          <w:rFonts w:ascii="Open Sans" w:hAnsi="Open Sans" w:cs="Open Sans"/>
          <w:i/>
          <w:iCs/>
          <w:color w:val="000000"/>
          <w:sz w:val="24"/>
          <w:szCs w:val="24"/>
        </w:rPr>
        <w:t xml:space="preserve">My Health </w:t>
      </w:r>
      <w:proofErr w:type="gramStart"/>
      <w:r w:rsidRPr="00BE0BAC">
        <w:rPr>
          <w:rFonts w:ascii="Open Sans" w:hAnsi="Open Sans" w:cs="Open Sans"/>
          <w:i/>
          <w:iCs/>
          <w:color w:val="000000"/>
          <w:sz w:val="24"/>
          <w:szCs w:val="24"/>
        </w:rPr>
        <w:t>Record</w:t>
      </w:r>
      <w:r w:rsidRPr="00BE0BAC">
        <w:rPr>
          <w:rFonts w:ascii="Open Sans" w:hAnsi="Open Sans" w:cs="Open Sans"/>
          <w:color w:val="000000"/>
          <w:sz w:val="24"/>
          <w:szCs w:val="24"/>
        </w:rPr>
        <w:t>, and</w:t>
      </w:r>
      <w:proofErr w:type="gramEnd"/>
      <w:r w:rsidRPr="00BE0BAC">
        <w:rPr>
          <w:rFonts w:ascii="Open Sans" w:hAnsi="Open Sans" w:cs="Open Sans"/>
          <w:color w:val="000000"/>
          <w:sz w:val="24"/>
          <w:szCs w:val="24"/>
        </w:rPr>
        <w:t xml:space="preserve"> use this information to create a children’s rights awareness campaign to be displayed in their school using digital technologies as a medium. Students will also explore ways in which they can discuss </w:t>
      </w:r>
      <w:r w:rsidRPr="00BE0BAC">
        <w:rPr>
          <w:rFonts w:ascii="Open Sans" w:hAnsi="Open Sans" w:cs="Open Sans"/>
          <w:i/>
          <w:iCs/>
          <w:color w:val="000000"/>
          <w:sz w:val="24"/>
          <w:szCs w:val="24"/>
        </w:rPr>
        <w:t xml:space="preserve">My Health Record </w:t>
      </w:r>
      <w:r w:rsidRPr="00BE0BAC">
        <w:rPr>
          <w:rFonts w:ascii="Open Sans" w:hAnsi="Open Sans" w:cs="Open Sans"/>
          <w:color w:val="000000"/>
          <w:sz w:val="24"/>
          <w:szCs w:val="24"/>
        </w:rPr>
        <w:t>with their parents/carers, medical professionals and other significant adults in their lives. Students will apply this knowledge in a range of age-appropriate ways; and participate in a summative quiz upon completion of the teaching and learning activities.</w:t>
      </w:r>
    </w:p>
    <w:p w14:paraId="10DB5432" w14:textId="1BF17B97" w:rsidR="00AD4943" w:rsidRDefault="00BE0BAC">
      <w:pPr>
        <w:rPr>
          <w:rFonts w:ascii="Open Sans" w:hAnsi="Open Sans" w:cs="Open Sans"/>
          <w:color w:val="000000"/>
          <w:sz w:val="24"/>
          <w:szCs w:val="24"/>
        </w:rPr>
      </w:pPr>
      <w:r w:rsidRPr="00BE0BAC">
        <w:rPr>
          <w:rFonts w:ascii="Open Sans" w:hAnsi="Open Sans" w:cs="Open Sans"/>
          <w:color w:val="000000"/>
          <w:sz w:val="24"/>
          <w:szCs w:val="24"/>
        </w:rPr>
        <w:t xml:space="preserve">Please note that links to additional resources relating to </w:t>
      </w:r>
      <w:r w:rsidRPr="00BE0BAC">
        <w:rPr>
          <w:rFonts w:ascii="Open Sans" w:hAnsi="Open Sans" w:cs="Open Sans"/>
          <w:i/>
          <w:iCs/>
          <w:color w:val="000000"/>
          <w:sz w:val="24"/>
          <w:szCs w:val="24"/>
        </w:rPr>
        <w:t xml:space="preserve">My Health Record </w:t>
      </w:r>
      <w:r w:rsidRPr="00BE0BAC">
        <w:rPr>
          <w:rFonts w:ascii="Open Sans" w:hAnsi="Open Sans" w:cs="Open Sans"/>
          <w:color w:val="000000"/>
          <w:sz w:val="24"/>
          <w:szCs w:val="24"/>
        </w:rPr>
        <w:t xml:space="preserve">and the </w:t>
      </w:r>
      <w:r w:rsidRPr="00BE0BAC">
        <w:rPr>
          <w:rFonts w:ascii="Open Sans" w:hAnsi="Open Sans" w:cs="Open Sans"/>
          <w:i/>
          <w:iCs/>
          <w:color w:val="000000"/>
          <w:sz w:val="24"/>
          <w:szCs w:val="24"/>
        </w:rPr>
        <w:t xml:space="preserve">United Nations Convention on the Rights of the Child (1989) </w:t>
      </w:r>
      <w:r w:rsidRPr="00BE0BAC">
        <w:rPr>
          <w:rFonts w:ascii="Open Sans" w:hAnsi="Open Sans" w:cs="Open Sans"/>
          <w:color w:val="000000"/>
          <w:sz w:val="24"/>
          <w:szCs w:val="24"/>
        </w:rPr>
        <w:t>can be found on the final page of this lesson plan in the ‘Further Reading’ section.</w:t>
      </w:r>
    </w:p>
    <w:p w14:paraId="1A1F1BC3" w14:textId="77777777" w:rsidR="001D509B" w:rsidRDefault="001D509B">
      <w:pPr>
        <w:rPr>
          <w:rFonts w:ascii="Open Sans" w:hAnsi="Open Sans" w:cs="Open Sans"/>
          <w:sz w:val="36"/>
          <w:szCs w:val="36"/>
        </w:rPr>
      </w:pPr>
    </w:p>
    <w:p w14:paraId="21F77393" w14:textId="6BBB6537" w:rsidR="00BE0BAC" w:rsidRDefault="001D509B" w:rsidP="001D509B">
      <w:pPr>
        <w:pStyle w:val="Heading1"/>
        <w:rPr>
          <w:b/>
          <w:bCs/>
        </w:rPr>
      </w:pPr>
      <w:r>
        <w:rPr>
          <w:b/>
          <w:bCs/>
        </w:rPr>
        <w:t xml:space="preserve">Learning </w:t>
      </w:r>
      <w:r w:rsidR="006A5888">
        <w:rPr>
          <w:b/>
          <w:bCs/>
        </w:rPr>
        <w:t>I</w:t>
      </w:r>
      <w:r>
        <w:rPr>
          <w:b/>
          <w:bCs/>
        </w:rPr>
        <w:t xml:space="preserve">ntentions </w:t>
      </w:r>
    </w:p>
    <w:p w14:paraId="576D3D59" w14:textId="77777777" w:rsidR="006A5888" w:rsidRDefault="006A5888" w:rsidP="006A5888">
      <w:pPr>
        <w:pStyle w:val="Pa5"/>
        <w:rPr>
          <w:rFonts w:ascii="Open Sans" w:hAnsi="Open Sans" w:cs="Open Sans"/>
          <w:color w:val="000000"/>
        </w:rPr>
      </w:pPr>
      <w:r w:rsidRPr="006A5888">
        <w:rPr>
          <w:rFonts w:ascii="Open Sans" w:hAnsi="Open Sans" w:cs="Open Sans"/>
          <w:color w:val="000000"/>
        </w:rPr>
        <w:t xml:space="preserve">Students will understand: </w:t>
      </w:r>
    </w:p>
    <w:p w14:paraId="0430A762" w14:textId="77777777" w:rsidR="006A5888" w:rsidRPr="006A5888" w:rsidRDefault="006A5888" w:rsidP="006A5888">
      <w:pPr>
        <w:pStyle w:val="Pa5"/>
        <w:numPr>
          <w:ilvl w:val="0"/>
          <w:numId w:val="2"/>
        </w:numPr>
        <w:rPr>
          <w:rFonts w:ascii="Open Sans" w:hAnsi="Open Sans" w:cs="Open Sans"/>
          <w:color w:val="000000"/>
        </w:rPr>
      </w:pPr>
      <w:r w:rsidRPr="006A5888">
        <w:rPr>
          <w:rFonts w:ascii="Open Sans" w:hAnsi="Open Sans" w:cs="Open Sans"/>
        </w:rPr>
        <w:t xml:space="preserve">Their rights as children/young people in Australia </w:t>
      </w:r>
    </w:p>
    <w:p w14:paraId="7927A5F8" w14:textId="77777777" w:rsidR="006A5888" w:rsidRPr="006A5888" w:rsidRDefault="006A5888" w:rsidP="006A5888">
      <w:pPr>
        <w:pStyle w:val="Pa5"/>
        <w:numPr>
          <w:ilvl w:val="0"/>
          <w:numId w:val="2"/>
        </w:numPr>
        <w:rPr>
          <w:rFonts w:ascii="Open Sans" w:hAnsi="Open Sans" w:cs="Open Sans"/>
          <w:color w:val="000000"/>
        </w:rPr>
      </w:pPr>
      <w:r w:rsidRPr="006A5888">
        <w:rPr>
          <w:rFonts w:ascii="Open Sans" w:hAnsi="Open Sans" w:cs="Open Sans"/>
        </w:rPr>
        <w:t xml:space="preserve">What </w:t>
      </w:r>
      <w:r w:rsidRPr="006A5888">
        <w:rPr>
          <w:rFonts w:ascii="Open Sans" w:hAnsi="Open Sans" w:cs="Open Sans"/>
          <w:i/>
          <w:iCs/>
        </w:rPr>
        <w:t xml:space="preserve">My Health Record </w:t>
      </w:r>
      <w:r w:rsidRPr="006A5888">
        <w:rPr>
          <w:rFonts w:ascii="Open Sans" w:hAnsi="Open Sans" w:cs="Open Sans"/>
        </w:rPr>
        <w:t xml:space="preserve">is </w:t>
      </w:r>
    </w:p>
    <w:p w14:paraId="3FA5B15B" w14:textId="77777777" w:rsidR="009F05A6" w:rsidRPr="009F05A6" w:rsidRDefault="006A5888" w:rsidP="009F05A6">
      <w:pPr>
        <w:pStyle w:val="Pa5"/>
        <w:numPr>
          <w:ilvl w:val="0"/>
          <w:numId w:val="2"/>
        </w:numPr>
        <w:rPr>
          <w:rFonts w:ascii="Open Sans" w:hAnsi="Open Sans" w:cs="Open Sans"/>
          <w:color w:val="000000"/>
        </w:rPr>
      </w:pPr>
      <w:r w:rsidRPr="006A5888">
        <w:rPr>
          <w:rFonts w:ascii="Open Sans" w:hAnsi="Open Sans" w:cs="Open Sans"/>
        </w:rPr>
        <w:t xml:space="preserve">That children can manage their own </w:t>
      </w:r>
      <w:r w:rsidRPr="006A5888">
        <w:rPr>
          <w:rFonts w:ascii="Open Sans" w:hAnsi="Open Sans" w:cs="Open Sans"/>
          <w:i/>
          <w:iCs/>
        </w:rPr>
        <w:t xml:space="preserve">My Health Record </w:t>
      </w:r>
      <w:r w:rsidRPr="006A5888">
        <w:rPr>
          <w:rFonts w:ascii="Open Sans" w:hAnsi="Open Sans" w:cs="Open Sans"/>
        </w:rPr>
        <w:t>from age 14</w:t>
      </w:r>
    </w:p>
    <w:p w14:paraId="4F020A03" w14:textId="77777777" w:rsidR="009F05A6" w:rsidRPr="009F05A6" w:rsidRDefault="006A5888" w:rsidP="009F05A6">
      <w:pPr>
        <w:pStyle w:val="Pa5"/>
        <w:numPr>
          <w:ilvl w:val="0"/>
          <w:numId w:val="2"/>
        </w:numPr>
        <w:rPr>
          <w:rFonts w:ascii="Open Sans" w:hAnsi="Open Sans" w:cs="Open Sans"/>
          <w:color w:val="000000"/>
        </w:rPr>
      </w:pPr>
      <w:r w:rsidRPr="009F05A6">
        <w:rPr>
          <w:rFonts w:ascii="Open Sans" w:hAnsi="Open Sans" w:cs="Open Sans"/>
        </w:rPr>
        <w:t xml:space="preserve">Important issues to consider prior to using </w:t>
      </w:r>
      <w:r w:rsidRPr="009F05A6">
        <w:rPr>
          <w:rFonts w:ascii="Open Sans" w:hAnsi="Open Sans" w:cs="Open Sans"/>
          <w:i/>
          <w:iCs/>
        </w:rPr>
        <w:t xml:space="preserve">My Health Record </w:t>
      </w:r>
    </w:p>
    <w:p w14:paraId="45E41489" w14:textId="77777777" w:rsidR="009F05A6" w:rsidRPr="009F05A6" w:rsidRDefault="006A5888" w:rsidP="009F05A6">
      <w:pPr>
        <w:pStyle w:val="Pa5"/>
        <w:numPr>
          <w:ilvl w:val="0"/>
          <w:numId w:val="2"/>
        </w:numPr>
        <w:rPr>
          <w:rFonts w:ascii="Open Sans" w:hAnsi="Open Sans" w:cs="Open Sans"/>
          <w:color w:val="000000"/>
        </w:rPr>
      </w:pPr>
      <w:r w:rsidRPr="009F05A6">
        <w:rPr>
          <w:rFonts w:ascii="Open Sans" w:hAnsi="Open Sans" w:cs="Open Sans"/>
        </w:rPr>
        <w:t xml:space="preserve">Safe behaviours for accessing and recording personal information on </w:t>
      </w:r>
      <w:r w:rsidRPr="009F05A6">
        <w:rPr>
          <w:rFonts w:ascii="Open Sans" w:hAnsi="Open Sans" w:cs="Open Sans"/>
          <w:i/>
          <w:iCs/>
        </w:rPr>
        <w:t xml:space="preserve">My Health Record </w:t>
      </w:r>
    </w:p>
    <w:p w14:paraId="13B1DE60" w14:textId="77777777" w:rsidR="009F05A6" w:rsidRPr="009F05A6" w:rsidRDefault="006A5888" w:rsidP="009F05A6">
      <w:pPr>
        <w:pStyle w:val="Pa5"/>
        <w:numPr>
          <w:ilvl w:val="0"/>
          <w:numId w:val="2"/>
        </w:numPr>
        <w:rPr>
          <w:rFonts w:ascii="Open Sans" w:hAnsi="Open Sans" w:cs="Open Sans"/>
          <w:color w:val="000000"/>
        </w:rPr>
      </w:pPr>
      <w:r w:rsidRPr="009F05A6">
        <w:rPr>
          <w:rFonts w:ascii="Open Sans" w:hAnsi="Open Sans" w:cs="Open Sans"/>
        </w:rPr>
        <w:t xml:space="preserve">How to start a conversation with parents/carers, medical professionals and other significant adults in their lives in relation to their personal use of </w:t>
      </w:r>
      <w:r w:rsidRPr="009F05A6">
        <w:rPr>
          <w:rFonts w:ascii="Open Sans" w:hAnsi="Open Sans" w:cs="Open Sans"/>
          <w:i/>
          <w:iCs/>
        </w:rPr>
        <w:t xml:space="preserve">My Health Record </w:t>
      </w:r>
    </w:p>
    <w:p w14:paraId="5DD1DA2F" w14:textId="2CA6BD1D" w:rsidR="006A5888" w:rsidRPr="009F05A6" w:rsidRDefault="006A5888" w:rsidP="009F05A6">
      <w:pPr>
        <w:pStyle w:val="Pa5"/>
        <w:numPr>
          <w:ilvl w:val="0"/>
          <w:numId w:val="2"/>
        </w:numPr>
        <w:rPr>
          <w:rFonts w:ascii="Open Sans" w:hAnsi="Open Sans" w:cs="Open Sans"/>
          <w:color w:val="000000"/>
        </w:rPr>
      </w:pPr>
      <w:r w:rsidRPr="009F05A6">
        <w:rPr>
          <w:rFonts w:ascii="Open Sans" w:hAnsi="Open Sans" w:cs="Open Sans"/>
        </w:rPr>
        <w:t xml:space="preserve">Where they can find and locate further relevant information on </w:t>
      </w:r>
      <w:r w:rsidRPr="009F05A6">
        <w:rPr>
          <w:rFonts w:ascii="Open Sans" w:hAnsi="Open Sans" w:cs="Open Sans"/>
          <w:i/>
          <w:iCs/>
        </w:rPr>
        <w:t xml:space="preserve">My Health Record </w:t>
      </w:r>
    </w:p>
    <w:p w14:paraId="43A7839D" w14:textId="77777777" w:rsidR="001D509B" w:rsidRPr="006A5888" w:rsidRDefault="001D509B" w:rsidP="001D509B">
      <w:pPr>
        <w:rPr>
          <w:rFonts w:ascii="Open Sans" w:hAnsi="Open Sans" w:cs="Open Sans"/>
          <w:sz w:val="24"/>
          <w:szCs w:val="24"/>
        </w:rPr>
      </w:pPr>
    </w:p>
    <w:p w14:paraId="44989628" w14:textId="2CC55E17" w:rsidR="00AD4943" w:rsidRPr="00BE0BAC" w:rsidRDefault="00AD4943">
      <w:pPr>
        <w:rPr>
          <w:rFonts w:ascii="Open Sans" w:hAnsi="Open Sans" w:cs="Open Sans"/>
          <w:sz w:val="36"/>
          <w:szCs w:val="36"/>
        </w:rPr>
      </w:pPr>
    </w:p>
    <w:p w14:paraId="2AB75EDD" w14:textId="2D390DAD" w:rsidR="00AD4943" w:rsidRDefault="00B77AF1" w:rsidP="00B77AF1">
      <w:pPr>
        <w:pStyle w:val="Heading1"/>
        <w:rPr>
          <w:b/>
          <w:bCs/>
        </w:rPr>
      </w:pPr>
      <w:r>
        <w:rPr>
          <w:b/>
          <w:bCs/>
        </w:rPr>
        <w:lastRenderedPageBreak/>
        <w:t>Assessment</w:t>
      </w:r>
    </w:p>
    <w:p w14:paraId="2E57D42D" w14:textId="77777777" w:rsidR="00F13243" w:rsidRDefault="00F13243" w:rsidP="00F13243">
      <w:pPr>
        <w:pStyle w:val="Pa5"/>
        <w:rPr>
          <w:rFonts w:ascii="Open Sans" w:hAnsi="Open Sans" w:cs="Open Sans"/>
          <w:color w:val="000000"/>
        </w:rPr>
      </w:pPr>
      <w:r w:rsidRPr="00F13243">
        <w:rPr>
          <w:rFonts w:ascii="Open Sans" w:hAnsi="Open Sans" w:cs="Open Sans"/>
          <w:color w:val="000000"/>
        </w:rPr>
        <w:t>There are a range of opportunities for assessment in this lesson, including:</w:t>
      </w:r>
    </w:p>
    <w:p w14:paraId="55FEB4E9" w14:textId="77777777" w:rsidR="00F13243" w:rsidRPr="00F13243" w:rsidRDefault="00F13243" w:rsidP="00F13243">
      <w:pPr>
        <w:pStyle w:val="Pa5"/>
        <w:numPr>
          <w:ilvl w:val="0"/>
          <w:numId w:val="4"/>
        </w:numPr>
        <w:rPr>
          <w:rFonts w:ascii="Open Sans" w:hAnsi="Open Sans" w:cs="Open Sans"/>
          <w:color w:val="000000"/>
        </w:rPr>
      </w:pPr>
      <w:r w:rsidRPr="00F13243">
        <w:rPr>
          <w:rFonts w:ascii="Open Sans" w:hAnsi="Open Sans" w:cs="Open Sans"/>
        </w:rPr>
        <w:t xml:space="preserve">Student participation in class and group discussions </w:t>
      </w:r>
    </w:p>
    <w:p w14:paraId="3065E959" w14:textId="77777777" w:rsidR="00F13243" w:rsidRPr="00F13243" w:rsidRDefault="00F13243" w:rsidP="00F13243">
      <w:pPr>
        <w:pStyle w:val="Pa5"/>
        <w:numPr>
          <w:ilvl w:val="0"/>
          <w:numId w:val="4"/>
        </w:numPr>
        <w:rPr>
          <w:rFonts w:ascii="Open Sans" w:hAnsi="Open Sans" w:cs="Open Sans"/>
          <w:color w:val="000000"/>
        </w:rPr>
      </w:pPr>
      <w:r w:rsidRPr="00F13243">
        <w:rPr>
          <w:rFonts w:ascii="Open Sans" w:hAnsi="Open Sans" w:cs="Open Sans"/>
        </w:rPr>
        <w:t xml:space="preserve">KWL Chart to reflect development of student understanding </w:t>
      </w:r>
    </w:p>
    <w:p w14:paraId="607EE603" w14:textId="77777777" w:rsidR="00F13243" w:rsidRPr="00F13243" w:rsidRDefault="00F13243" w:rsidP="00F13243">
      <w:pPr>
        <w:pStyle w:val="Pa5"/>
        <w:numPr>
          <w:ilvl w:val="0"/>
          <w:numId w:val="4"/>
        </w:numPr>
        <w:rPr>
          <w:rFonts w:ascii="Open Sans" w:hAnsi="Open Sans" w:cs="Open Sans"/>
          <w:color w:val="000000"/>
        </w:rPr>
      </w:pPr>
      <w:r w:rsidRPr="00F13243">
        <w:rPr>
          <w:rFonts w:ascii="Open Sans" w:hAnsi="Open Sans" w:cs="Open Sans"/>
        </w:rPr>
        <w:t>Review students’ digital campaigns to assess for understanding</w:t>
      </w:r>
    </w:p>
    <w:p w14:paraId="04CF03F9" w14:textId="1EF96405" w:rsidR="00F13243" w:rsidRPr="00F13243" w:rsidRDefault="00F13243" w:rsidP="00F13243">
      <w:pPr>
        <w:pStyle w:val="Pa5"/>
        <w:numPr>
          <w:ilvl w:val="0"/>
          <w:numId w:val="4"/>
        </w:numPr>
        <w:rPr>
          <w:rFonts w:ascii="Open Sans" w:hAnsi="Open Sans" w:cs="Open Sans"/>
          <w:color w:val="000000"/>
        </w:rPr>
      </w:pPr>
      <w:r w:rsidRPr="00F13243">
        <w:rPr>
          <w:rFonts w:ascii="Open Sans" w:hAnsi="Open Sans" w:cs="Open Sans"/>
        </w:rPr>
        <w:t xml:space="preserve">Summative True / False Quiz </w:t>
      </w:r>
    </w:p>
    <w:p w14:paraId="00CE5F66" w14:textId="77777777" w:rsidR="00B77AF1" w:rsidRPr="00B77AF1" w:rsidRDefault="00B77AF1" w:rsidP="00B77AF1"/>
    <w:p w14:paraId="59836857" w14:textId="375E2DAB" w:rsidR="00AD4943" w:rsidRDefault="005E47CE" w:rsidP="005E47CE">
      <w:pPr>
        <w:pStyle w:val="Heading1"/>
        <w:rPr>
          <w:b/>
          <w:bCs/>
        </w:rPr>
      </w:pPr>
      <w:r>
        <w:rPr>
          <w:b/>
          <w:bCs/>
        </w:rPr>
        <w:t>Australian Curriculum Links – Stage 3</w:t>
      </w:r>
    </w:p>
    <w:p w14:paraId="1A5C464C" w14:textId="77777777" w:rsidR="00105423" w:rsidRPr="00105423" w:rsidRDefault="00105423" w:rsidP="00105423">
      <w:pPr>
        <w:pStyle w:val="Heading2"/>
        <w:rPr>
          <w:lang w:val="en-AU"/>
        </w:rPr>
      </w:pPr>
      <w:r w:rsidRPr="00105423">
        <w:rPr>
          <w:lang w:val="en-AU"/>
        </w:rPr>
        <w:t xml:space="preserve">Health and Physical Education </w:t>
      </w:r>
    </w:p>
    <w:p w14:paraId="61017FEA" w14:textId="77777777" w:rsidR="00105423" w:rsidRPr="00105423" w:rsidRDefault="00105423" w:rsidP="00105423">
      <w:pPr>
        <w:autoSpaceDE w:val="0"/>
        <w:autoSpaceDN w:val="0"/>
        <w:adjustRightInd w:val="0"/>
        <w:spacing w:after="0" w:line="161" w:lineRule="atLeast"/>
        <w:rPr>
          <w:rFonts w:ascii="Open Sans" w:hAnsi="Open Sans" w:cs="Open Sans"/>
          <w:color w:val="000000"/>
          <w:sz w:val="24"/>
          <w:szCs w:val="24"/>
          <w:lang w:val="en-AU"/>
        </w:rPr>
      </w:pPr>
      <w:r w:rsidRPr="00105423">
        <w:rPr>
          <w:rFonts w:ascii="Open Sans" w:hAnsi="Open Sans" w:cs="Open Sans"/>
          <w:i/>
          <w:iCs/>
          <w:color w:val="000000"/>
          <w:sz w:val="24"/>
          <w:szCs w:val="24"/>
          <w:lang w:val="en-AU"/>
        </w:rPr>
        <w:t xml:space="preserve">Personal, social and community health | Being healthy, safe and active </w:t>
      </w:r>
    </w:p>
    <w:p w14:paraId="11951797" w14:textId="3DC44DA5" w:rsidR="00105423" w:rsidRDefault="00105423" w:rsidP="00105423">
      <w:pPr>
        <w:autoSpaceDE w:val="0"/>
        <w:autoSpaceDN w:val="0"/>
        <w:adjustRightInd w:val="0"/>
        <w:spacing w:after="0" w:line="241" w:lineRule="atLeast"/>
        <w:rPr>
          <w:rFonts w:ascii="Open Sans" w:hAnsi="Open Sans" w:cs="Open Sans"/>
          <w:color w:val="000000"/>
          <w:sz w:val="24"/>
          <w:szCs w:val="24"/>
          <w:lang w:val="en-AU"/>
        </w:rPr>
      </w:pPr>
      <w:r w:rsidRPr="00105423">
        <w:rPr>
          <w:rFonts w:ascii="Open Sans" w:hAnsi="Open Sans" w:cs="Open Sans"/>
          <w:color w:val="000000"/>
          <w:sz w:val="24"/>
          <w:szCs w:val="24"/>
          <w:lang w:val="en-AU"/>
        </w:rPr>
        <w:t xml:space="preserve">Evaluate strategies to manage personal, physical and social changes that occur as they grow older (ACPPS071) </w:t>
      </w:r>
    </w:p>
    <w:p w14:paraId="2EE38391" w14:textId="77777777" w:rsidR="007A3E4D" w:rsidRPr="00105423" w:rsidRDefault="007A3E4D" w:rsidP="00105423">
      <w:pPr>
        <w:autoSpaceDE w:val="0"/>
        <w:autoSpaceDN w:val="0"/>
        <w:adjustRightInd w:val="0"/>
        <w:spacing w:after="0" w:line="241" w:lineRule="atLeast"/>
        <w:rPr>
          <w:rFonts w:ascii="Open Sans" w:hAnsi="Open Sans" w:cs="Open Sans"/>
          <w:color w:val="000000"/>
          <w:sz w:val="24"/>
          <w:szCs w:val="24"/>
          <w:lang w:val="en-AU"/>
        </w:rPr>
      </w:pPr>
    </w:p>
    <w:p w14:paraId="1FB6BEB2" w14:textId="1CE84685" w:rsidR="00105423" w:rsidRDefault="00105423" w:rsidP="00105423">
      <w:pPr>
        <w:autoSpaceDE w:val="0"/>
        <w:autoSpaceDN w:val="0"/>
        <w:adjustRightInd w:val="0"/>
        <w:spacing w:after="0" w:line="241" w:lineRule="atLeast"/>
        <w:rPr>
          <w:rFonts w:ascii="Open Sans" w:hAnsi="Open Sans" w:cs="Open Sans"/>
          <w:i/>
          <w:iCs/>
          <w:color w:val="000000"/>
          <w:sz w:val="24"/>
          <w:szCs w:val="24"/>
          <w:lang w:val="en-AU"/>
        </w:rPr>
      </w:pPr>
      <w:r w:rsidRPr="00105423">
        <w:rPr>
          <w:rFonts w:ascii="Open Sans" w:hAnsi="Open Sans" w:cs="Open Sans"/>
          <w:i/>
          <w:iCs/>
          <w:color w:val="000000"/>
          <w:sz w:val="24"/>
          <w:szCs w:val="24"/>
          <w:lang w:val="en-AU"/>
        </w:rPr>
        <w:t xml:space="preserve">Personal, social and community health | Communicating and interacting for health and wellbeing </w:t>
      </w:r>
    </w:p>
    <w:p w14:paraId="40BE670A" w14:textId="59C8B291" w:rsidR="00105423" w:rsidRDefault="00105423" w:rsidP="00105423">
      <w:pPr>
        <w:autoSpaceDE w:val="0"/>
        <w:autoSpaceDN w:val="0"/>
        <w:adjustRightInd w:val="0"/>
        <w:spacing w:after="0" w:line="241" w:lineRule="atLeast"/>
        <w:rPr>
          <w:rFonts w:ascii="Open Sans" w:hAnsi="Open Sans" w:cs="Open Sans"/>
          <w:color w:val="000000"/>
          <w:sz w:val="24"/>
          <w:szCs w:val="24"/>
          <w:lang w:val="en-AU"/>
        </w:rPr>
      </w:pPr>
      <w:r w:rsidRPr="00105423">
        <w:rPr>
          <w:rFonts w:ascii="Open Sans" w:hAnsi="Open Sans" w:cs="Open Sans"/>
          <w:color w:val="000000"/>
          <w:sz w:val="24"/>
          <w:szCs w:val="24"/>
          <w:lang w:val="en-AU"/>
        </w:rPr>
        <w:t xml:space="preserve">Evaluate health information and communicate their own and others’ health concerns (ACPPS076) </w:t>
      </w:r>
    </w:p>
    <w:p w14:paraId="03773B99" w14:textId="77777777" w:rsidR="007A3E4D" w:rsidRPr="00105423" w:rsidRDefault="007A3E4D" w:rsidP="00105423">
      <w:pPr>
        <w:autoSpaceDE w:val="0"/>
        <w:autoSpaceDN w:val="0"/>
        <w:adjustRightInd w:val="0"/>
        <w:spacing w:after="0" w:line="241" w:lineRule="atLeast"/>
        <w:rPr>
          <w:rFonts w:ascii="Open Sans" w:hAnsi="Open Sans" w:cs="Open Sans"/>
          <w:color w:val="000000"/>
          <w:sz w:val="24"/>
          <w:szCs w:val="24"/>
          <w:lang w:val="en-AU"/>
        </w:rPr>
      </w:pPr>
    </w:p>
    <w:p w14:paraId="6383C332" w14:textId="77777777" w:rsidR="00105423" w:rsidRPr="00105423" w:rsidRDefault="00105423" w:rsidP="00FE095F">
      <w:pPr>
        <w:pStyle w:val="Heading2"/>
        <w:rPr>
          <w:lang w:val="en-AU"/>
        </w:rPr>
      </w:pPr>
      <w:r w:rsidRPr="00105423">
        <w:rPr>
          <w:lang w:val="en-AU"/>
        </w:rPr>
        <w:t xml:space="preserve">Civics and Citizenship </w:t>
      </w:r>
    </w:p>
    <w:p w14:paraId="50E449D4" w14:textId="77777777" w:rsidR="00105423" w:rsidRPr="00105423" w:rsidRDefault="00105423" w:rsidP="00105423">
      <w:pPr>
        <w:autoSpaceDE w:val="0"/>
        <w:autoSpaceDN w:val="0"/>
        <w:adjustRightInd w:val="0"/>
        <w:spacing w:after="0" w:line="161" w:lineRule="atLeast"/>
        <w:rPr>
          <w:rFonts w:ascii="Open Sans" w:hAnsi="Open Sans" w:cs="Open Sans"/>
          <w:color w:val="000000"/>
          <w:sz w:val="24"/>
          <w:szCs w:val="24"/>
          <w:lang w:val="en-AU"/>
        </w:rPr>
      </w:pPr>
      <w:r w:rsidRPr="00105423">
        <w:rPr>
          <w:rFonts w:ascii="Open Sans" w:hAnsi="Open Sans" w:cs="Open Sans"/>
          <w:i/>
          <w:iCs/>
          <w:color w:val="000000"/>
          <w:sz w:val="24"/>
          <w:szCs w:val="24"/>
          <w:lang w:val="en-AU"/>
        </w:rPr>
        <w:t xml:space="preserve">Civics and citizenship knowledge and understanding | Citizenship, diversity and identity </w:t>
      </w:r>
    </w:p>
    <w:p w14:paraId="330AD55C" w14:textId="1FD09217" w:rsidR="005E47CE" w:rsidRDefault="00105423" w:rsidP="00105423">
      <w:pPr>
        <w:rPr>
          <w:rFonts w:ascii="Open Sans" w:hAnsi="Open Sans" w:cs="Open Sans"/>
          <w:color w:val="000000"/>
          <w:sz w:val="24"/>
          <w:szCs w:val="24"/>
          <w:lang w:val="en-AU"/>
        </w:rPr>
      </w:pPr>
      <w:r w:rsidRPr="00105423">
        <w:rPr>
          <w:rFonts w:ascii="Open Sans" w:hAnsi="Open Sans" w:cs="Open Sans"/>
          <w:color w:val="000000"/>
          <w:sz w:val="24"/>
          <w:szCs w:val="24"/>
          <w:lang w:val="en-AU"/>
        </w:rPr>
        <w:t>How values, including freedom, respect, inclusion, civility, responsibility, compassion, equality and a ‘fair go’, can promote cohesion within Australian society (ACHCK052)</w:t>
      </w:r>
    </w:p>
    <w:p w14:paraId="1C4045D9" w14:textId="77777777" w:rsidR="00E62A80" w:rsidRPr="00E62A80" w:rsidRDefault="00E62A80" w:rsidP="00E62A80">
      <w:pPr>
        <w:autoSpaceDE w:val="0"/>
        <w:autoSpaceDN w:val="0"/>
        <w:adjustRightInd w:val="0"/>
        <w:spacing w:after="0" w:line="161" w:lineRule="atLeast"/>
        <w:rPr>
          <w:rFonts w:ascii="Open Sans" w:hAnsi="Open Sans" w:cs="Open Sans"/>
          <w:color w:val="000000"/>
          <w:sz w:val="24"/>
          <w:szCs w:val="24"/>
          <w:lang w:val="en-AU"/>
        </w:rPr>
      </w:pPr>
      <w:r w:rsidRPr="00E62A80">
        <w:rPr>
          <w:rFonts w:ascii="Open Sans" w:hAnsi="Open Sans" w:cs="Open Sans"/>
          <w:i/>
          <w:iCs/>
          <w:color w:val="000000"/>
          <w:sz w:val="24"/>
          <w:szCs w:val="24"/>
          <w:lang w:val="en-AU"/>
        </w:rPr>
        <w:t xml:space="preserve">Civics and citizenship skills | Analysis, synthesis and interpretation </w:t>
      </w:r>
    </w:p>
    <w:p w14:paraId="68C45D29" w14:textId="77777777" w:rsidR="00E62A80" w:rsidRPr="00E62A80" w:rsidRDefault="00E62A80" w:rsidP="00E62A80">
      <w:pPr>
        <w:autoSpaceDE w:val="0"/>
        <w:autoSpaceDN w:val="0"/>
        <w:adjustRightInd w:val="0"/>
        <w:spacing w:after="0" w:line="241" w:lineRule="atLeast"/>
        <w:rPr>
          <w:rFonts w:ascii="Open Sans" w:hAnsi="Open Sans" w:cs="Open Sans"/>
          <w:color w:val="000000"/>
          <w:sz w:val="24"/>
          <w:szCs w:val="24"/>
          <w:lang w:val="en-AU"/>
        </w:rPr>
      </w:pPr>
      <w:r w:rsidRPr="00E62A80">
        <w:rPr>
          <w:rFonts w:ascii="Open Sans" w:hAnsi="Open Sans" w:cs="Open Sans"/>
          <w:color w:val="000000"/>
          <w:sz w:val="24"/>
          <w:szCs w:val="24"/>
          <w:lang w:val="en-AU"/>
        </w:rPr>
        <w:t xml:space="preserve">Critically analyse information and ideas from a range of sources in relation to civics and citizenship topics and issues (Year 7 - ACHCS056 | Year 8 - ACHCS070) </w:t>
      </w:r>
    </w:p>
    <w:p w14:paraId="5036EB19" w14:textId="77777777" w:rsidR="00E62A80" w:rsidRPr="00E62A80" w:rsidRDefault="00E62A80" w:rsidP="00E62A80">
      <w:pPr>
        <w:autoSpaceDE w:val="0"/>
        <w:autoSpaceDN w:val="0"/>
        <w:adjustRightInd w:val="0"/>
        <w:spacing w:after="0" w:line="161" w:lineRule="atLeast"/>
        <w:rPr>
          <w:rFonts w:ascii="Open Sans" w:hAnsi="Open Sans" w:cs="Open Sans"/>
          <w:color w:val="000000"/>
          <w:sz w:val="24"/>
          <w:szCs w:val="24"/>
          <w:lang w:val="en-AU"/>
        </w:rPr>
      </w:pPr>
      <w:r w:rsidRPr="00E62A80">
        <w:rPr>
          <w:rFonts w:ascii="Open Sans" w:hAnsi="Open Sans" w:cs="Open Sans"/>
          <w:i/>
          <w:iCs/>
          <w:color w:val="000000"/>
          <w:sz w:val="24"/>
          <w:szCs w:val="24"/>
          <w:lang w:val="en-AU"/>
        </w:rPr>
        <w:t xml:space="preserve">Civics and citizenship skills | Communication and reflection </w:t>
      </w:r>
    </w:p>
    <w:p w14:paraId="65E60BED" w14:textId="34F86789" w:rsidR="00E62A80" w:rsidRDefault="00E62A80" w:rsidP="00E62A80">
      <w:pPr>
        <w:autoSpaceDE w:val="0"/>
        <w:autoSpaceDN w:val="0"/>
        <w:adjustRightInd w:val="0"/>
        <w:spacing w:after="0" w:line="161" w:lineRule="atLeast"/>
        <w:rPr>
          <w:rFonts w:ascii="Open Sans" w:hAnsi="Open Sans" w:cs="Open Sans"/>
          <w:color w:val="000000"/>
          <w:sz w:val="24"/>
          <w:szCs w:val="24"/>
          <w:lang w:val="en-AU"/>
        </w:rPr>
      </w:pPr>
      <w:r w:rsidRPr="00E62A80">
        <w:rPr>
          <w:rFonts w:ascii="Open Sans" w:hAnsi="Open Sans" w:cs="Open Sans"/>
          <w:color w:val="000000"/>
          <w:sz w:val="24"/>
          <w:szCs w:val="24"/>
          <w:lang w:val="en-AU"/>
        </w:rPr>
        <w:t xml:space="preserve">Present evidence-based civics and citizenship arguments using subject-specific language (Year 7 - ACHCS059 | Year 8 - ACHCS073) </w:t>
      </w:r>
    </w:p>
    <w:p w14:paraId="38A8B23C" w14:textId="77777777" w:rsidR="00E62A80" w:rsidRPr="00E62A80" w:rsidRDefault="00E62A80" w:rsidP="00E62A80">
      <w:pPr>
        <w:autoSpaceDE w:val="0"/>
        <w:autoSpaceDN w:val="0"/>
        <w:adjustRightInd w:val="0"/>
        <w:spacing w:after="0" w:line="161" w:lineRule="atLeast"/>
        <w:rPr>
          <w:rFonts w:ascii="Open Sans" w:hAnsi="Open Sans" w:cs="Open Sans"/>
          <w:color w:val="000000"/>
          <w:sz w:val="24"/>
          <w:szCs w:val="24"/>
          <w:lang w:val="en-AU"/>
        </w:rPr>
      </w:pPr>
    </w:p>
    <w:p w14:paraId="456467E0" w14:textId="77777777" w:rsidR="00E62A80" w:rsidRPr="00E62A80" w:rsidRDefault="00E62A80" w:rsidP="00E62A80">
      <w:pPr>
        <w:pStyle w:val="Heading2"/>
        <w:rPr>
          <w:lang w:val="en-AU"/>
        </w:rPr>
      </w:pPr>
      <w:r w:rsidRPr="00E62A80">
        <w:rPr>
          <w:lang w:val="en-AU"/>
        </w:rPr>
        <w:t xml:space="preserve">Digital Technologies </w:t>
      </w:r>
    </w:p>
    <w:p w14:paraId="37F1E1FB" w14:textId="77777777" w:rsidR="00E62A80" w:rsidRPr="00E62A80" w:rsidRDefault="00E62A80" w:rsidP="00E62A80">
      <w:pPr>
        <w:autoSpaceDE w:val="0"/>
        <w:autoSpaceDN w:val="0"/>
        <w:adjustRightInd w:val="0"/>
        <w:spacing w:after="0" w:line="161" w:lineRule="atLeast"/>
        <w:rPr>
          <w:rFonts w:ascii="Open Sans" w:hAnsi="Open Sans" w:cs="Open Sans"/>
          <w:color w:val="000000"/>
          <w:sz w:val="24"/>
          <w:szCs w:val="24"/>
          <w:lang w:val="en-AU"/>
        </w:rPr>
      </w:pPr>
      <w:r w:rsidRPr="00E62A80">
        <w:rPr>
          <w:rFonts w:ascii="Open Sans" w:hAnsi="Open Sans" w:cs="Open Sans"/>
          <w:i/>
          <w:iCs/>
          <w:color w:val="000000"/>
          <w:sz w:val="24"/>
          <w:szCs w:val="24"/>
          <w:lang w:val="en-AU"/>
        </w:rPr>
        <w:t xml:space="preserve">Digital technologies processes and production skills </w:t>
      </w:r>
    </w:p>
    <w:p w14:paraId="1F8143EA" w14:textId="55771959" w:rsidR="00E62A80" w:rsidRPr="00E62A80" w:rsidRDefault="00E62A80" w:rsidP="00E62A80">
      <w:pPr>
        <w:rPr>
          <w:rFonts w:ascii="Open Sans" w:hAnsi="Open Sans" w:cs="Open Sans"/>
          <w:color w:val="000000"/>
          <w:sz w:val="40"/>
          <w:szCs w:val="40"/>
          <w:lang w:val="en-AU"/>
        </w:rPr>
      </w:pPr>
      <w:r w:rsidRPr="00E62A80">
        <w:rPr>
          <w:rFonts w:ascii="Open Sans" w:hAnsi="Open Sans" w:cs="Open Sans"/>
          <w:color w:val="000000"/>
          <w:sz w:val="24"/>
          <w:szCs w:val="24"/>
          <w:lang w:val="en-AU"/>
        </w:rPr>
        <w:t>Acquire data from a range of sources and evaluate authenticity, accuracy and timeliness (ACTDIP025)</w:t>
      </w:r>
    </w:p>
    <w:p w14:paraId="3D3536CF" w14:textId="16973CBD" w:rsidR="00E62A80" w:rsidRDefault="00E62A80" w:rsidP="00105423">
      <w:pPr>
        <w:rPr>
          <w:rFonts w:ascii="Open Sans" w:hAnsi="Open Sans" w:cs="Open Sans"/>
          <w:sz w:val="24"/>
          <w:szCs w:val="24"/>
        </w:rPr>
      </w:pPr>
    </w:p>
    <w:p w14:paraId="4301DCC7" w14:textId="77777777" w:rsidR="005E0357" w:rsidRDefault="005E0357" w:rsidP="00105423">
      <w:pPr>
        <w:rPr>
          <w:rFonts w:ascii="Open Sans" w:hAnsi="Open Sans" w:cs="Open Sans"/>
          <w:sz w:val="24"/>
          <w:szCs w:val="24"/>
        </w:rPr>
      </w:pPr>
    </w:p>
    <w:p w14:paraId="6E1CE8A8" w14:textId="6CD52FA3" w:rsidR="005E0357" w:rsidRDefault="005E0357" w:rsidP="005E0357">
      <w:pPr>
        <w:pStyle w:val="Heading1"/>
        <w:rPr>
          <w:b/>
          <w:bCs/>
        </w:rPr>
      </w:pPr>
      <w:r>
        <w:rPr>
          <w:b/>
          <w:bCs/>
        </w:rPr>
        <w:lastRenderedPageBreak/>
        <w:t xml:space="preserve">General Capabilities </w:t>
      </w:r>
    </w:p>
    <w:p w14:paraId="49916691" w14:textId="183C3C84" w:rsidR="005E0357" w:rsidRPr="005E0357" w:rsidRDefault="005E0357" w:rsidP="005E0357">
      <w:pPr>
        <w:pStyle w:val="ListParagraph"/>
        <w:numPr>
          <w:ilvl w:val="0"/>
          <w:numId w:val="5"/>
        </w:numPr>
        <w:rPr>
          <w:rFonts w:ascii="Open Sans" w:hAnsi="Open Sans" w:cs="Open Sans"/>
          <w:sz w:val="24"/>
          <w:szCs w:val="24"/>
        </w:rPr>
      </w:pPr>
      <w:r w:rsidRPr="005E0357">
        <w:rPr>
          <w:rFonts w:ascii="Open Sans" w:hAnsi="Open Sans" w:cs="Open Sans"/>
          <w:sz w:val="24"/>
          <w:szCs w:val="24"/>
        </w:rPr>
        <w:t xml:space="preserve">Literacy </w:t>
      </w:r>
    </w:p>
    <w:p w14:paraId="59EA43E8" w14:textId="08673AE8" w:rsidR="005E0357" w:rsidRPr="005E0357" w:rsidRDefault="005E0357" w:rsidP="005E0357">
      <w:pPr>
        <w:pStyle w:val="ListParagraph"/>
        <w:numPr>
          <w:ilvl w:val="0"/>
          <w:numId w:val="5"/>
        </w:numPr>
        <w:rPr>
          <w:rFonts w:ascii="Open Sans" w:hAnsi="Open Sans" w:cs="Open Sans"/>
          <w:sz w:val="24"/>
          <w:szCs w:val="24"/>
        </w:rPr>
      </w:pPr>
      <w:r w:rsidRPr="005E0357">
        <w:rPr>
          <w:rFonts w:ascii="Open Sans" w:hAnsi="Open Sans" w:cs="Open Sans"/>
          <w:sz w:val="24"/>
          <w:szCs w:val="24"/>
        </w:rPr>
        <w:t xml:space="preserve">Personal and Social Capability </w:t>
      </w:r>
    </w:p>
    <w:p w14:paraId="7B4B8C27" w14:textId="2BE8A1E3" w:rsidR="005E0357" w:rsidRPr="005E0357" w:rsidRDefault="005E0357" w:rsidP="005E0357">
      <w:pPr>
        <w:pStyle w:val="ListParagraph"/>
        <w:numPr>
          <w:ilvl w:val="0"/>
          <w:numId w:val="5"/>
        </w:numPr>
        <w:rPr>
          <w:rFonts w:ascii="Open Sans" w:hAnsi="Open Sans" w:cs="Open Sans"/>
          <w:sz w:val="24"/>
          <w:szCs w:val="24"/>
        </w:rPr>
      </w:pPr>
      <w:r w:rsidRPr="005E0357">
        <w:rPr>
          <w:rFonts w:ascii="Open Sans" w:hAnsi="Open Sans" w:cs="Open Sans"/>
          <w:sz w:val="24"/>
          <w:szCs w:val="24"/>
        </w:rPr>
        <w:t xml:space="preserve">ICT Capability </w:t>
      </w:r>
    </w:p>
    <w:p w14:paraId="30319A52" w14:textId="79F9F76E" w:rsidR="00AD4943" w:rsidRDefault="00AD4943"/>
    <w:p w14:paraId="05962748" w14:textId="11469387" w:rsidR="00AD4943" w:rsidRDefault="005E0357" w:rsidP="005E0357">
      <w:pPr>
        <w:pStyle w:val="Heading1"/>
        <w:rPr>
          <w:b/>
          <w:bCs/>
        </w:rPr>
      </w:pPr>
      <w:r w:rsidRPr="005E0357">
        <w:rPr>
          <w:b/>
          <w:bCs/>
        </w:rPr>
        <w:t>Resources</w:t>
      </w:r>
    </w:p>
    <w:p w14:paraId="5B96500C" w14:textId="38313CF4" w:rsidR="005E0357" w:rsidRPr="005E0357" w:rsidRDefault="005E0357" w:rsidP="005E0357">
      <w:pPr>
        <w:pStyle w:val="ListParagraph"/>
        <w:numPr>
          <w:ilvl w:val="0"/>
          <w:numId w:val="6"/>
        </w:numPr>
        <w:rPr>
          <w:rFonts w:ascii="Open Sans" w:hAnsi="Open Sans" w:cs="Open Sans"/>
          <w:sz w:val="24"/>
          <w:szCs w:val="24"/>
        </w:rPr>
      </w:pPr>
      <w:r w:rsidRPr="005E0357">
        <w:rPr>
          <w:rFonts w:ascii="Open Sans" w:hAnsi="Open Sans" w:cs="Open Sans"/>
          <w:sz w:val="24"/>
          <w:szCs w:val="24"/>
        </w:rPr>
        <w:t>Whiteboard or Flipchart</w:t>
      </w:r>
    </w:p>
    <w:p w14:paraId="1088F3B5" w14:textId="7B179D85" w:rsidR="00AD4943" w:rsidRDefault="005E0357" w:rsidP="00D13BBC">
      <w:pPr>
        <w:pStyle w:val="ListParagraph"/>
        <w:numPr>
          <w:ilvl w:val="0"/>
          <w:numId w:val="6"/>
        </w:numPr>
        <w:rPr>
          <w:rFonts w:ascii="Open Sans" w:hAnsi="Open Sans" w:cs="Open Sans"/>
          <w:sz w:val="24"/>
          <w:szCs w:val="24"/>
        </w:rPr>
      </w:pPr>
      <w:r w:rsidRPr="005E0357">
        <w:rPr>
          <w:rFonts w:ascii="Open Sans" w:hAnsi="Open Sans" w:cs="Open Sans"/>
          <w:sz w:val="24"/>
          <w:szCs w:val="24"/>
        </w:rPr>
        <w:t>Student devices with internet access</w:t>
      </w:r>
    </w:p>
    <w:p w14:paraId="5402F0A0" w14:textId="3A2DDF60" w:rsidR="00D13BBC" w:rsidRDefault="00D13BBC" w:rsidP="00D13BBC">
      <w:pPr>
        <w:rPr>
          <w:rFonts w:ascii="Open Sans" w:hAnsi="Open Sans" w:cs="Open Sans"/>
          <w:sz w:val="24"/>
          <w:szCs w:val="24"/>
        </w:rPr>
      </w:pPr>
    </w:p>
    <w:p w14:paraId="0CDF2844" w14:textId="7255183A" w:rsidR="00D13BBC" w:rsidRDefault="00D13BBC" w:rsidP="00D13BBC">
      <w:pPr>
        <w:rPr>
          <w:rFonts w:ascii="Open Sans" w:hAnsi="Open Sans" w:cs="Open Sans"/>
          <w:sz w:val="24"/>
          <w:szCs w:val="24"/>
        </w:rPr>
      </w:pPr>
    </w:p>
    <w:p w14:paraId="458F4EF9" w14:textId="25D5817F" w:rsidR="003F6A3D" w:rsidRDefault="003F6A3D" w:rsidP="00D13BBC">
      <w:pPr>
        <w:rPr>
          <w:rFonts w:ascii="Open Sans" w:hAnsi="Open Sans" w:cs="Open Sans"/>
          <w:sz w:val="24"/>
          <w:szCs w:val="24"/>
        </w:rPr>
      </w:pPr>
    </w:p>
    <w:p w14:paraId="0AD5B337" w14:textId="434902CC" w:rsidR="003F6A3D" w:rsidRDefault="003F6A3D" w:rsidP="00D13BBC">
      <w:pPr>
        <w:rPr>
          <w:rFonts w:ascii="Open Sans" w:hAnsi="Open Sans" w:cs="Open Sans"/>
          <w:sz w:val="24"/>
          <w:szCs w:val="24"/>
        </w:rPr>
      </w:pPr>
    </w:p>
    <w:p w14:paraId="62FD2054" w14:textId="23CE16A7" w:rsidR="003F6A3D" w:rsidRDefault="003F6A3D" w:rsidP="00D13BBC">
      <w:pPr>
        <w:rPr>
          <w:rFonts w:ascii="Open Sans" w:hAnsi="Open Sans" w:cs="Open Sans"/>
          <w:sz w:val="24"/>
          <w:szCs w:val="24"/>
        </w:rPr>
      </w:pPr>
    </w:p>
    <w:p w14:paraId="3447B9DE" w14:textId="3EB25224" w:rsidR="003F6A3D" w:rsidRDefault="003F6A3D" w:rsidP="00D13BBC">
      <w:pPr>
        <w:rPr>
          <w:rFonts w:ascii="Open Sans" w:hAnsi="Open Sans" w:cs="Open Sans"/>
          <w:sz w:val="24"/>
          <w:szCs w:val="24"/>
        </w:rPr>
      </w:pPr>
    </w:p>
    <w:p w14:paraId="5A05F669" w14:textId="31CAF0FD" w:rsidR="003F6A3D" w:rsidRDefault="003F6A3D" w:rsidP="00D13BBC">
      <w:pPr>
        <w:rPr>
          <w:rFonts w:ascii="Open Sans" w:hAnsi="Open Sans" w:cs="Open Sans"/>
          <w:sz w:val="24"/>
          <w:szCs w:val="24"/>
        </w:rPr>
      </w:pPr>
    </w:p>
    <w:p w14:paraId="518BE164" w14:textId="7E529E1A" w:rsidR="003F6A3D" w:rsidRDefault="003F6A3D" w:rsidP="00D13BBC">
      <w:pPr>
        <w:rPr>
          <w:rFonts w:ascii="Open Sans" w:hAnsi="Open Sans" w:cs="Open Sans"/>
          <w:sz w:val="24"/>
          <w:szCs w:val="24"/>
        </w:rPr>
      </w:pPr>
    </w:p>
    <w:p w14:paraId="42885769" w14:textId="038E3CAD" w:rsidR="003F6A3D" w:rsidRDefault="003F6A3D" w:rsidP="00D13BBC">
      <w:pPr>
        <w:rPr>
          <w:rFonts w:ascii="Open Sans" w:hAnsi="Open Sans" w:cs="Open Sans"/>
          <w:sz w:val="24"/>
          <w:szCs w:val="24"/>
        </w:rPr>
      </w:pPr>
    </w:p>
    <w:p w14:paraId="02BA710C" w14:textId="458F95AD" w:rsidR="003F6A3D" w:rsidRDefault="003F6A3D" w:rsidP="00D13BBC">
      <w:pPr>
        <w:rPr>
          <w:rFonts w:ascii="Open Sans" w:hAnsi="Open Sans" w:cs="Open Sans"/>
          <w:sz w:val="24"/>
          <w:szCs w:val="24"/>
        </w:rPr>
      </w:pPr>
    </w:p>
    <w:p w14:paraId="306DF028" w14:textId="04A30501" w:rsidR="003F6A3D" w:rsidRDefault="003F6A3D" w:rsidP="00D13BBC">
      <w:pPr>
        <w:rPr>
          <w:rFonts w:ascii="Open Sans" w:hAnsi="Open Sans" w:cs="Open Sans"/>
          <w:sz w:val="24"/>
          <w:szCs w:val="24"/>
        </w:rPr>
      </w:pPr>
    </w:p>
    <w:p w14:paraId="7D039C00" w14:textId="0E84A563" w:rsidR="003F6A3D" w:rsidRDefault="003F6A3D" w:rsidP="00D13BBC">
      <w:pPr>
        <w:rPr>
          <w:rFonts w:ascii="Open Sans" w:hAnsi="Open Sans" w:cs="Open Sans"/>
          <w:sz w:val="24"/>
          <w:szCs w:val="24"/>
        </w:rPr>
      </w:pPr>
    </w:p>
    <w:p w14:paraId="11C98456" w14:textId="7AE681A6" w:rsidR="003F6A3D" w:rsidRDefault="003F6A3D" w:rsidP="00D13BBC">
      <w:pPr>
        <w:rPr>
          <w:rFonts w:ascii="Open Sans" w:hAnsi="Open Sans" w:cs="Open Sans"/>
          <w:sz w:val="24"/>
          <w:szCs w:val="24"/>
        </w:rPr>
      </w:pPr>
    </w:p>
    <w:p w14:paraId="7808B629" w14:textId="014142A7" w:rsidR="003F6A3D" w:rsidRDefault="003F6A3D" w:rsidP="00D13BBC">
      <w:pPr>
        <w:rPr>
          <w:rFonts w:ascii="Open Sans" w:hAnsi="Open Sans" w:cs="Open Sans"/>
          <w:sz w:val="24"/>
          <w:szCs w:val="24"/>
        </w:rPr>
      </w:pPr>
    </w:p>
    <w:p w14:paraId="3FA6A89B" w14:textId="779F1507" w:rsidR="003F6A3D" w:rsidRDefault="003F6A3D" w:rsidP="00D13BBC">
      <w:pPr>
        <w:rPr>
          <w:rFonts w:ascii="Open Sans" w:hAnsi="Open Sans" w:cs="Open Sans"/>
          <w:sz w:val="24"/>
          <w:szCs w:val="24"/>
        </w:rPr>
      </w:pPr>
    </w:p>
    <w:p w14:paraId="2CF6A73A" w14:textId="0D7A3550" w:rsidR="003F6A3D" w:rsidRDefault="003F6A3D" w:rsidP="00D13BBC">
      <w:pPr>
        <w:rPr>
          <w:rFonts w:ascii="Open Sans" w:hAnsi="Open Sans" w:cs="Open Sans"/>
          <w:sz w:val="24"/>
          <w:szCs w:val="24"/>
        </w:rPr>
      </w:pPr>
    </w:p>
    <w:p w14:paraId="245BFE5A" w14:textId="783996B0" w:rsidR="003F6A3D" w:rsidRDefault="003F6A3D" w:rsidP="00D13BBC">
      <w:pPr>
        <w:rPr>
          <w:rFonts w:ascii="Open Sans" w:hAnsi="Open Sans" w:cs="Open Sans"/>
          <w:sz w:val="24"/>
          <w:szCs w:val="24"/>
        </w:rPr>
      </w:pPr>
    </w:p>
    <w:p w14:paraId="5456CF87" w14:textId="216455F8" w:rsidR="003F6A3D" w:rsidRDefault="003F6A3D" w:rsidP="00D13BBC">
      <w:pPr>
        <w:rPr>
          <w:rFonts w:ascii="Open Sans" w:hAnsi="Open Sans" w:cs="Open Sans"/>
          <w:sz w:val="24"/>
          <w:szCs w:val="24"/>
        </w:rPr>
      </w:pPr>
    </w:p>
    <w:p w14:paraId="2142E276" w14:textId="1DF69AC4" w:rsidR="003F6A3D" w:rsidRDefault="003F6A3D" w:rsidP="00D13BBC">
      <w:pPr>
        <w:rPr>
          <w:rFonts w:ascii="Open Sans" w:hAnsi="Open Sans" w:cs="Open Sans"/>
          <w:sz w:val="24"/>
          <w:szCs w:val="24"/>
        </w:rPr>
      </w:pPr>
    </w:p>
    <w:p w14:paraId="2E63C768" w14:textId="0E2CCEDE" w:rsidR="003F6A3D" w:rsidRDefault="003F6A3D" w:rsidP="00D13BBC">
      <w:pPr>
        <w:rPr>
          <w:rFonts w:ascii="Open Sans" w:hAnsi="Open Sans" w:cs="Open Sans"/>
          <w:sz w:val="24"/>
          <w:szCs w:val="24"/>
        </w:rPr>
      </w:pPr>
    </w:p>
    <w:p w14:paraId="6808E4D3" w14:textId="7B71569A" w:rsidR="003F6A3D" w:rsidRDefault="003F6A3D" w:rsidP="003F6A3D">
      <w:pPr>
        <w:pStyle w:val="Heading1"/>
      </w:pPr>
      <w:r>
        <w:rPr>
          <w:b/>
          <w:bCs/>
        </w:rPr>
        <w:lastRenderedPageBreak/>
        <w:t xml:space="preserve">Lesson Introduction </w:t>
      </w:r>
      <w:r w:rsidR="004D1D1D">
        <w:t>(10 minutes)</w:t>
      </w:r>
    </w:p>
    <w:p w14:paraId="1DDF5E01" w14:textId="77777777" w:rsidR="00C10421" w:rsidRPr="00C10421" w:rsidRDefault="00C10421" w:rsidP="00C10421">
      <w:pPr>
        <w:pStyle w:val="Default"/>
        <w:rPr>
          <w:rFonts w:ascii="Open Sans" w:hAnsi="Open Sans" w:cs="Open Sans"/>
        </w:rPr>
      </w:pPr>
    </w:p>
    <w:p w14:paraId="5F0AC5EB" w14:textId="405659DF" w:rsidR="00831248" w:rsidRDefault="00C10421" w:rsidP="00831248">
      <w:pPr>
        <w:pStyle w:val="Default"/>
        <w:numPr>
          <w:ilvl w:val="0"/>
          <w:numId w:val="7"/>
        </w:numPr>
        <w:ind w:left="360" w:hanging="360"/>
        <w:rPr>
          <w:rFonts w:ascii="Open Sans" w:hAnsi="Open Sans" w:cs="Open Sans"/>
        </w:rPr>
      </w:pPr>
      <w:r w:rsidRPr="00C10421">
        <w:rPr>
          <w:rFonts w:ascii="Open Sans" w:hAnsi="Open Sans" w:cs="Open Sans"/>
        </w:rPr>
        <w:t xml:space="preserve">To begin the lesson and activate prior knowledge, ask students to consider what they already know about children’s rights and record any questions they may have. Students will complete the first two columns of a </w:t>
      </w:r>
      <w:r w:rsidRPr="00C10421">
        <w:rPr>
          <w:rFonts w:ascii="Open Sans" w:hAnsi="Open Sans" w:cs="Open Sans"/>
          <w:i/>
          <w:iCs/>
        </w:rPr>
        <w:t>KWL Char</w:t>
      </w:r>
      <w:r w:rsidRPr="00C10421">
        <w:rPr>
          <w:rFonts w:ascii="Open Sans" w:hAnsi="Open Sans" w:cs="Open Sans"/>
        </w:rPr>
        <w:t xml:space="preserve">t (what I already </w:t>
      </w:r>
      <w:r w:rsidRPr="001B3327">
        <w:rPr>
          <w:rFonts w:ascii="Open Sans" w:hAnsi="Open Sans" w:cs="Open Sans"/>
          <w:i/>
          <w:iCs/>
        </w:rPr>
        <w:t>know</w:t>
      </w:r>
      <w:r w:rsidRPr="00C10421">
        <w:rPr>
          <w:rFonts w:ascii="Open Sans" w:hAnsi="Open Sans" w:cs="Open Sans"/>
        </w:rPr>
        <w:t xml:space="preserve">, what I </w:t>
      </w:r>
      <w:r w:rsidRPr="001B3327">
        <w:rPr>
          <w:rFonts w:ascii="Open Sans" w:hAnsi="Open Sans" w:cs="Open Sans"/>
          <w:i/>
          <w:iCs/>
        </w:rPr>
        <w:t>want</w:t>
      </w:r>
      <w:r w:rsidRPr="00C10421">
        <w:rPr>
          <w:rFonts w:ascii="Open Sans" w:hAnsi="Open Sans" w:cs="Open Sans"/>
        </w:rPr>
        <w:t xml:space="preserve"> to know, what I have </w:t>
      </w:r>
      <w:r w:rsidRPr="00521C60">
        <w:rPr>
          <w:rFonts w:ascii="Open Sans" w:hAnsi="Open Sans" w:cs="Open Sans"/>
          <w:i/>
          <w:iCs/>
        </w:rPr>
        <w:t>learned</w:t>
      </w:r>
      <w:r w:rsidRPr="00C10421">
        <w:rPr>
          <w:rFonts w:ascii="Open Sans" w:hAnsi="Open Sans" w:cs="Open Sans"/>
        </w:rPr>
        <w:t xml:space="preserve">) to structure their thinking. </w:t>
      </w:r>
    </w:p>
    <w:p w14:paraId="4BC28818" w14:textId="00EBD086" w:rsidR="00831248" w:rsidRDefault="00831248" w:rsidP="00831248">
      <w:pPr>
        <w:pStyle w:val="Default"/>
        <w:ind w:left="360"/>
        <w:rPr>
          <w:rFonts w:ascii="Open Sans" w:hAnsi="Open Sans" w:cs="Open Sans"/>
        </w:rPr>
      </w:pPr>
    </w:p>
    <w:tbl>
      <w:tblPr>
        <w:tblW w:w="9651" w:type="dxa"/>
        <w:tblInd w:w="-108" w:type="dxa"/>
        <w:tblBorders>
          <w:top w:val="nil"/>
          <w:left w:val="nil"/>
          <w:bottom w:val="nil"/>
          <w:right w:val="nil"/>
        </w:tblBorders>
        <w:tblLayout w:type="fixed"/>
        <w:tblLook w:val="0000" w:firstRow="0" w:lastRow="0" w:firstColumn="0" w:lastColumn="0" w:noHBand="0" w:noVBand="0"/>
      </w:tblPr>
      <w:tblGrid>
        <w:gridCol w:w="3217"/>
        <w:gridCol w:w="3217"/>
        <w:gridCol w:w="3217"/>
      </w:tblGrid>
      <w:tr w:rsidR="00831248" w:rsidRPr="005F34A9" w14:paraId="35A8FDFC" w14:textId="77777777" w:rsidTr="00E44171">
        <w:trPr>
          <w:trHeight w:val="1404"/>
        </w:trPr>
        <w:tc>
          <w:tcPr>
            <w:tcW w:w="3217" w:type="dxa"/>
            <w:shd w:val="clear" w:color="auto" w:fill="990099"/>
          </w:tcPr>
          <w:p w14:paraId="5834B739" w14:textId="77777777" w:rsidR="00831248" w:rsidRPr="005F34A9" w:rsidRDefault="00831248" w:rsidP="00E44171">
            <w:pPr>
              <w:autoSpaceDE w:val="0"/>
              <w:autoSpaceDN w:val="0"/>
              <w:adjustRightInd w:val="0"/>
              <w:spacing w:before="40" w:after="100" w:line="241" w:lineRule="atLeast"/>
              <w:rPr>
                <w:rFonts w:ascii="Open Sans" w:hAnsi="Open Sans" w:cs="Open Sans"/>
                <w:b/>
                <w:bCs/>
                <w:color w:val="FFFFFF" w:themeColor="background1"/>
                <w:sz w:val="56"/>
                <w:szCs w:val="56"/>
                <w:lang w:val="en-AU"/>
              </w:rPr>
            </w:pPr>
            <w:r w:rsidRPr="005F34A9">
              <w:rPr>
                <w:rFonts w:ascii="Open Sans" w:hAnsi="Open Sans" w:cs="Open Sans"/>
                <w:b/>
                <w:bCs/>
                <w:color w:val="FFFFFF" w:themeColor="background1"/>
                <w:sz w:val="56"/>
                <w:szCs w:val="56"/>
                <w:lang w:val="en-AU"/>
              </w:rPr>
              <w:t>K</w:t>
            </w:r>
          </w:p>
          <w:p w14:paraId="7965E5FD" w14:textId="77777777" w:rsidR="00831248" w:rsidRPr="005F34A9" w:rsidRDefault="00831248" w:rsidP="00E44171">
            <w:pPr>
              <w:autoSpaceDE w:val="0"/>
              <w:autoSpaceDN w:val="0"/>
              <w:adjustRightInd w:val="0"/>
              <w:spacing w:before="40" w:after="100" w:line="161" w:lineRule="atLeast"/>
              <w:rPr>
                <w:rFonts w:ascii="Open Sans" w:hAnsi="Open Sans" w:cs="Open Sans"/>
                <w:color w:val="000000"/>
                <w:sz w:val="24"/>
                <w:szCs w:val="24"/>
                <w:lang w:val="en-AU"/>
              </w:rPr>
            </w:pPr>
            <w:r w:rsidRPr="005F34A9">
              <w:rPr>
                <w:rFonts w:ascii="Open Sans" w:hAnsi="Open Sans" w:cs="Open Sans"/>
                <w:color w:val="FFFFFF" w:themeColor="background1"/>
                <w:sz w:val="24"/>
                <w:szCs w:val="24"/>
                <w:lang w:val="en-AU"/>
              </w:rPr>
              <w:t xml:space="preserve">What do you already </w:t>
            </w:r>
            <w:r w:rsidRPr="005F34A9">
              <w:rPr>
                <w:rFonts w:ascii="Open Sans" w:hAnsi="Open Sans" w:cs="Open Sans"/>
                <w:i/>
                <w:iCs/>
                <w:color w:val="FFFFFF" w:themeColor="background1"/>
                <w:sz w:val="24"/>
                <w:szCs w:val="24"/>
                <w:lang w:val="en-AU"/>
              </w:rPr>
              <w:t>know</w:t>
            </w:r>
            <w:r w:rsidRPr="005F34A9">
              <w:rPr>
                <w:rFonts w:ascii="Open Sans" w:hAnsi="Open Sans" w:cs="Open Sans"/>
                <w:color w:val="FFFFFF" w:themeColor="background1"/>
                <w:sz w:val="24"/>
                <w:szCs w:val="24"/>
                <w:lang w:val="en-AU"/>
              </w:rPr>
              <w:t xml:space="preserve"> about children’s rights? </w:t>
            </w:r>
          </w:p>
        </w:tc>
        <w:tc>
          <w:tcPr>
            <w:tcW w:w="3217" w:type="dxa"/>
            <w:shd w:val="clear" w:color="auto" w:fill="0066CC"/>
          </w:tcPr>
          <w:p w14:paraId="55350469" w14:textId="77777777" w:rsidR="00831248" w:rsidRPr="005F34A9" w:rsidRDefault="00831248" w:rsidP="00E44171">
            <w:pPr>
              <w:autoSpaceDE w:val="0"/>
              <w:autoSpaceDN w:val="0"/>
              <w:adjustRightInd w:val="0"/>
              <w:spacing w:after="100" w:line="241" w:lineRule="atLeast"/>
              <w:rPr>
                <w:rFonts w:ascii="Open Sans" w:hAnsi="Open Sans" w:cs="Open Sans"/>
                <w:b/>
                <w:bCs/>
                <w:color w:val="FFFFFF" w:themeColor="background1"/>
                <w:sz w:val="56"/>
                <w:szCs w:val="56"/>
                <w:lang w:val="en-AU"/>
              </w:rPr>
            </w:pPr>
            <w:r w:rsidRPr="005F34A9">
              <w:rPr>
                <w:rFonts w:ascii="Open Sans" w:hAnsi="Open Sans" w:cs="Open Sans"/>
                <w:b/>
                <w:bCs/>
                <w:color w:val="FFFFFF" w:themeColor="background1"/>
                <w:sz w:val="56"/>
                <w:szCs w:val="56"/>
                <w:lang w:val="en-AU"/>
              </w:rPr>
              <w:t>W</w:t>
            </w:r>
          </w:p>
          <w:p w14:paraId="6DF70064" w14:textId="77777777" w:rsidR="00831248" w:rsidRPr="005F34A9" w:rsidRDefault="00831248" w:rsidP="00E44171">
            <w:pPr>
              <w:autoSpaceDE w:val="0"/>
              <w:autoSpaceDN w:val="0"/>
              <w:adjustRightInd w:val="0"/>
              <w:spacing w:after="100" w:line="161" w:lineRule="atLeast"/>
              <w:rPr>
                <w:rFonts w:ascii="Open Sans" w:hAnsi="Open Sans" w:cs="Open Sans"/>
                <w:color w:val="FFFFFF" w:themeColor="background1"/>
                <w:sz w:val="28"/>
                <w:szCs w:val="28"/>
                <w:lang w:val="en-AU"/>
              </w:rPr>
            </w:pPr>
            <w:r w:rsidRPr="005F34A9">
              <w:rPr>
                <w:rFonts w:ascii="Open Sans" w:hAnsi="Open Sans" w:cs="Open Sans"/>
                <w:color w:val="FFFFFF" w:themeColor="background1"/>
                <w:sz w:val="28"/>
                <w:szCs w:val="28"/>
                <w:lang w:val="en-AU"/>
              </w:rPr>
              <w:t xml:space="preserve">What do you </w:t>
            </w:r>
            <w:r w:rsidRPr="005F34A9">
              <w:rPr>
                <w:rFonts w:ascii="Open Sans" w:hAnsi="Open Sans" w:cs="Open Sans"/>
                <w:i/>
                <w:iCs/>
                <w:color w:val="FFFFFF" w:themeColor="background1"/>
                <w:sz w:val="28"/>
                <w:szCs w:val="28"/>
                <w:lang w:val="en-AU"/>
              </w:rPr>
              <w:t>want</w:t>
            </w:r>
            <w:r w:rsidRPr="005F34A9">
              <w:rPr>
                <w:rFonts w:ascii="Open Sans" w:hAnsi="Open Sans" w:cs="Open Sans"/>
                <w:color w:val="FFFFFF" w:themeColor="background1"/>
                <w:sz w:val="28"/>
                <w:szCs w:val="28"/>
                <w:lang w:val="en-AU"/>
              </w:rPr>
              <w:t xml:space="preserve"> to learn about children’s rights? </w:t>
            </w:r>
          </w:p>
        </w:tc>
        <w:tc>
          <w:tcPr>
            <w:tcW w:w="3217" w:type="dxa"/>
            <w:shd w:val="clear" w:color="auto" w:fill="FF0000"/>
          </w:tcPr>
          <w:p w14:paraId="37D6EAC6" w14:textId="77777777" w:rsidR="00831248" w:rsidRPr="005F34A9" w:rsidRDefault="00831248" w:rsidP="00E44171">
            <w:pPr>
              <w:autoSpaceDE w:val="0"/>
              <w:autoSpaceDN w:val="0"/>
              <w:adjustRightInd w:val="0"/>
              <w:spacing w:after="100" w:line="241" w:lineRule="atLeast"/>
              <w:rPr>
                <w:rFonts w:ascii="Open Sans" w:hAnsi="Open Sans" w:cs="Open Sans"/>
                <w:b/>
                <w:bCs/>
                <w:color w:val="FFFFFF" w:themeColor="background1"/>
                <w:sz w:val="56"/>
                <w:szCs w:val="56"/>
                <w:lang w:val="en-AU"/>
              </w:rPr>
            </w:pPr>
            <w:r w:rsidRPr="005F34A9">
              <w:rPr>
                <w:rFonts w:ascii="Open Sans" w:hAnsi="Open Sans" w:cs="Open Sans"/>
                <w:b/>
                <w:bCs/>
                <w:color w:val="FFFFFF" w:themeColor="background1"/>
                <w:sz w:val="56"/>
                <w:szCs w:val="56"/>
                <w:lang w:val="en-AU"/>
              </w:rPr>
              <w:t>L</w:t>
            </w:r>
          </w:p>
          <w:p w14:paraId="4AF97DE1" w14:textId="77777777" w:rsidR="00831248" w:rsidRPr="005F34A9" w:rsidRDefault="00831248" w:rsidP="00E44171">
            <w:pPr>
              <w:autoSpaceDE w:val="0"/>
              <w:autoSpaceDN w:val="0"/>
              <w:adjustRightInd w:val="0"/>
              <w:spacing w:after="100" w:line="161" w:lineRule="atLeast"/>
              <w:rPr>
                <w:rFonts w:ascii="Open Sans" w:hAnsi="Open Sans" w:cs="Open Sans"/>
                <w:color w:val="FFFFFF" w:themeColor="background1"/>
                <w:sz w:val="28"/>
                <w:szCs w:val="28"/>
                <w:lang w:val="en-AU"/>
              </w:rPr>
            </w:pPr>
            <w:r w:rsidRPr="005F34A9">
              <w:rPr>
                <w:rFonts w:ascii="Open Sans" w:hAnsi="Open Sans" w:cs="Open Sans"/>
                <w:color w:val="FFFFFF" w:themeColor="background1"/>
                <w:sz w:val="28"/>
                <w:szCs w:val="28"/>
                <w:lang w:val="en-AU"/>
              </w:rPr>
              <w:t xml:space="preserve">What have you </w:t>
            </w:r>
            <w:r w:rsidRPr="005F34A9">
              <w:rPr>
                <w:rFonts w:ascii="Open Sans" w:hAnsi="Open Sans" w:cs="Open Sans"/>
                <w:i/>
                <w:iCs/>
                <w:color w:val="FFFFFF" w:themeColor="background1"/>
                <w:sz w:val="28"/>
                <w:szCs w:val="28"/>
                <w:lang w:val="en-AU"/>
              </w:rPr>
              <w:t>learned</w:t>
            </w:r>
            <w:r w:rsidRPr="005F34A9">
              <w:rPr>
                <w:rFonts w:ascii="Open Sans" w:hAnsi="Open Sans" w:cs="Open Sans"/>
                <w:color w:val="FFFFFF" w:themeColor="background1"/>
                <w:sz w:val="28"/>
                <w:szCs w:val="28"/>
                <w:lang w:val="en-AU"/>
              </w:rPr>
              <w:t xml:space="preserve"> about children’s rights? </w:t>
            </w:r>
          </w:p>
          <w:p w14:paraId="605EF34F" w14:textId="77777777" w:rsidR="00831248" w:rsidRPr="005F34A9" w:rsidRDefault="00831248" w:rsidP="00E44171">
            <w:pPr>
              <w:autoSpaceDE w:val="0"/>
              <w:autoSpaceDN w:val="0"/>
              <w:adjustRightInd w:val="0"/>
              <w:spacing w:after="100" w:line="161" w:lineRule="atLeast"/>
              <w:rPr>
                <w:rFonts w:ascii="Open Sans" w:hAnsi="Open Sans" w:cs="Open Sans"/>
                <w:color w:val="000000"/>
                <w:sz w:val="24"/>
                <w:szCs w:val="24"/>
                <w:lang w:val="en-AU"/>
              </w:rPr>
            </w:pPr>
            <w:r w:rsidRPr="005F34A9">
              <w:rPr>
                <w:rFonts w:ascii="Open Sans" w:hAnsi="Open Sans" w:cs="Open Sans"/>
                <w:color w:val="FFFFFF" w:themeColor="background1"/>
                <w:lang w:val="en-AU"/>
              </w:rPr>
              <w:t xml:space="preserve">(to be completed at the conclusion of the lesson) </w:t>
            </w:r>
          </w:p>
        </w:tc>
      </w:tr>
    </w:tbl>
    <w:p w14:paraId="71AB42F3" w14:textId="52344CCD" w:rsidR="00831248" w:rsidRDefault="00831248" w:rsidP="00831248">
      <w:pPr>
        <w:pStyle w:val="Default"/>
        <w:ind w:left="360"/>
        <w:rPr>
          <w:rFonts w:ascii="Open Sans" w:hAnsi="Open Sans" w:cs="Open Sans"/>
        </w:rPr>
      </w:pPr>
    </w:p>
    <w:p w14:paraId="3B7348D6" w14:textId="77777777" w:rsidR="00831248" w:rsidRDefault="00831248" w:rsidP="00831248">
      <w:pPr>
        <w:pStyle w:val="Default"/>
        <w:ind w:left="360"/>
        <w:rPr>
          <w:rFonts w:ascii="Open Sans" w:hAnsi="Open Sans" w:cs="Open Sans"/>
        </w:rPr>
      </w:pPr>
    </w:p>
    <w:p w14:paraId="4B7B8DCA" w14:textId="77777777" w:rsidR="006243F8" w:rsidRDefault="00831248" w:rsidP="00AE1A04">
      <w:pPr>
        <w:pStyle w:val="Default"/>
        <w:numPr>
          <w:ilvl w:val="0"/>
          <w:numId w:val="7"/>
        </w:numPr>
        <w:spacing w:after="240"/>
        <w:ind w:left="360" w:hanging="360"/>
        <w:rPr>
          <w:rFonts w:ascii="Open Sans" w:hAnsi="Open Sans" w:cs="Open Sans"/>
        </w:rPr>
      </w:pPr>
      <w:r w:rsidRPr="00831248">
        <w:rPr>
          <w:rFonts w:ascii="Open Sans" w:hAnsi="Open Sans" w:cs="Open Sans"/>
        </w:rPr>
        <w:t xml:space="preserve">Upon completion of the first two columns of the KWL Chart, ask students to share some of the ideas they have recorded. Discuss as a class. Introduce students to the </w:t>
      </w:r>
      <w:r w:rsidRPr="00831248">
        <w:rPr>
          <w:rFonts w:ascii="Open Sans" w:hAnsi="Open Sans" w:cs="Open Sans"/>
          <w:i/>
          <w:iCs/>
        </w:rPr>
        <w:t>United Nations Convention on the Rights of the Child (1989)</w:t>
      </w:r>
      <w:r w:rsidRPr="00831248">
        <w:rPr>
          <w:rFonts w:ascii="Open Sans" w:hAnsi="Open Sans" w:cs="Open Sans"/>
        </w:rPr>
        <w:t xml:space="preserve">. Discuss key features including some of their rights under the Convention. Share the following information with students to further support understanding. Additional information can be found in the ‘Further Reading’ section of this lesson plan. The </w:t>
      </w:r>
      <w:r w:rsidRPr="00831248">
        <w:rPr>
          <w:rFonts w:ascii="Open Sans" w:hAnsi="Open Sans" w:cs="Open Sans"/>
          <w:i/>
          <w:iCs/>
        </w:rPr>
        <w:t xml:space="preserve">United Nations Convention on the Rights of the Child (1989) </w:t>
      </w:r>
      <w:r w:rsidRPr="00831248">
        <w:rPr>
          <w:rFonts w:ascii="Open Sans" w:hAnsi="Open Sans" w:cs="Open Sans"/>
        </w:rPr>
        <w:t xml:space="preserve">was adopted by the United Nations General Assembly on November 20, 1989. </w:t>
      </w:r>
    </w:p>
    <w:p w14:paraId="03C7C190" w14:textId="5BB372A4" w:rsidR="00B66B6B" w:rsidRDefault="009A38B1" w:rsidP="00AE1A04">
      <w:pPr>
        <w:pStyle w:val="Default"/>
        <w:numPr>
          <w:ilvl w:val="0"/>
          <w:numId w:val="7"/>
        </w:numPr>
        <w:spacing w:after="240"/>
        <w:ind w:left="360" w:hanging="360"/>
        <w:rPr>
          <w:rFonts w:ascii="Open Sans" w:hAnsi="Open Sans" w:cs="Open Sans"/>
        </w:rPr>
      </w:pPr>
      <w:r w:rsidRPr="006243F8">
        <w:rPr>
          <w:rFonts w:ascii="Open Sans" w:hAnsi="Open Sans" w:cs="Open Sans"/>
        </w:rPr>
        <w:t xml:space="preserve">Introduce students to the </w:t>
      </w:r>
      <w:r w:rsidRPr="006243F8">
        <w:rPr>
          <w:rFonts w:ascii="Open Sans" w:hAnsi="Open Sans" w:cs="Open Sans"/>
          <w:i/>
          <w:iCs/>
        </w:rPr>
        <w:t>United Nations Convention on the Rights of the Child (1989)</w:t>
      </w:r>
      <w:r w:rsidRPr="006243F8">
        <w:rPr>
          <w:rFonts w:ascii="Open Sans" w:hAnsi="Open Sans" w:cs="Open Sans"/>
        </w:rPr>
        <w:t>. Discuss key features including some of their rights under the Convention. Share the following information with students to further support understanding. Additional information can be found in the ‘Further Reading’ section of this lesson plan.</w:t>
      </w:r>
    </w:p>
    <w:p w14:paraId="1310E615" w14:textId="77777777" w:rsidR="00B66B6B" w:rsidRDefault="00B66B6B" w:rsidP="00AE1A04">
      <w:pPr>
        <w:pStyle w:val="Default"/>
        <w:numPr>
          <w:ilvl w:val="0"/>
          <w:numId w:val="14"/>
        </w:numPr>
        <w:spacing w:after="240"/>
        <w:rPr>
          <w:rFonts w:ascii="Open Sans" w:hAnsi="Open Sans" w:cs="Open Sans"/>
        </w:rPr>
      </w:pPr>
      <w:r w:rsidRPr="006243F8">
        <w:rPr>
          <w:rFonts w:ascii="Open Sans" w:hAnsi="Open Sans" w:cs="Open Sans"/>
        </w:rPr>
        <w:t xml:space="preserve">The </w:t>
      </w:r>
      <w:r w:rsidRPr="006243F8">
        <w:rPr>
          <w:rFonts w:ascii="Open Sans" w:hAnsi="Open Sans" w:cs="Open Sans"/>
          <w:i/>
          <w:iCs/>
        </w:rPr>
        <w:t xml:space="preserve">United Nations Convention on the Rights of the Child (1989) </w:t>
      </w:r>
      <w:r w:rsidRPr="006243F8">
        <w:rPr>
          <w:rFonts w:ascii="Open Sans" w:hAnsi="Open Sans" w:cs="Open Sans"/>
        </w:rPr>
        <w:t xml:space="preserve">was adopted by the United Nations General Assembly on November 20, 1989. </w:t>
      </w:r>
    </w:p>
    <w:p w14:paraId="0A577CC3" w14:textId="77777777" w:rsidR="00B66B6B" w:rsidRDefault="00B66B6B" w:rsidP="00AE1A04">
      <w:pPr>
        <w:pStyle w:val="Default"/>
        <w:numPr>
          <w:ilvl w:val="0"/>
          <w:numId w:val="14"/>
        </w:numPr>
        <w:spacing w:after="240"/>
        <w:rPr>
          <w:rFonts w:ascii="Open Sans" w:hAnsi="Open Sans" w:cs="Open Sans"/>
        </w:rPr>
      </w:pPr>
      <w:r w:rsidRPr="006243F8">
        <w:rPr>
          <w:rFonts w:ascii="Open Sans" w:hAnsi="Open Sans" w:cs="Open Sans"/>
        </w:rPr>
        <w:t xml:space="preserve">Australia ratified the Convention on December 17, 1990. </w:t>
      </w:r>
    </w:p>
    <w:p w14:paraId="595A031B" w14:textId="77777777" w:rsidR="00B66B6B" w:rsidRDefault="00B66B6B" w:rsidP="00AE1A04">
      <w:pPr>
        <w:pStyle w:val="Default"/>
        <w:numPr>
          <w:ilvl w:val="0"/>
          <w:numId w:val="14"/>
        </w:numPr>
        <w:spacing w:after="240"/>
        <w:rPr>
          <w:rFonts w:ascii="Open Sans" w:hAnsi="Open Sans" w:cs="Open Sans"/>
        </w:rPr>
      </w:pPr>
      <w:r w:rsidRPr="006243F8">
        <w:rPr>
          <w:rFonts w:ascii="Open Sans" w:hAnsi="Open Sans" w:cs="Open Sans"/>
        </w:rPr>
        <w:t xml:space="preserve">The </w:t>
      </w:r>
      <w:r w:rsidRPr="006243F8">
        <w:rPr>
          <w:rFonts w:ascii="Open Sans" w:hAnsi="Open Sans" w:cs="Open Sans"/>
          <w:i/>
          <w:iCs/>
        </w:rPr>
        <w:t xml:space="preserve">United Nations Convention on the Rights of the Child (1989) </w:t>
      </w:r>
      <w:r w:rsidRPr="006243F8">
        <w:rPr>
          <w:rFonts w:ascii="Open Sans" w:hAnsi="Open Sans" w:cs="Open Sans"/>
        </w:rPr>
        <w:t xml:space="preserve">applies to all children and young people under the age of 18, regardless of their race, </w:t>
      </w:r>
      <w:r w:rsidRPr="006243F8">
        <w:rPr>
          <w:rFonts w:ascii="Open Sans" w:hAnsi="Open Sans" w:cs="Open Sans"/>
        </w:rPr>
        <w:lastRenderedPageBreak/>
        <w:t xml:space="preserve">religion, abilities, whatever they think or say, or whatever type of family they come from. </w:t>
      </w:r>
    </w:p>
    <w:p w14:paraId="0E41F2EB" w14:textId="6D35FA79" w:rsidR="00B66B6B" w:rsidRDefault="00B66B6B" w:rsidP="00AE1A04">
      <w:pPr>
        <w:pStyle w:val="Default"/>
        <w:numPr>
          <w:ilvl w:val="0"/>
          <w:numId w:val="14"/>
        </w:numPr>
        <w:spacing w:after="240"/>
        <w:rPr>
          <w:rFonts w:ascii="Open Sans" w:hAnsi="Open Sans" w:cs="Open Sans"/>
        </w:rPr>
      </w:pPr>
      <w:r w:rsidRPr="006243F8">
        <w:rPr>
          <w:rFonts w:ascii="Open Sans" w:hAnsi="Open Sans" w:cs="Open Sans"/>
        </w:rPr>
        <w:t>The Convention explains which rights children have and what governments must do to protect these rights.</w:t>
      </w:r>
    </w:p>
    <w:p w14:paraId="2C703742" w14:textId="77777777" w:rsidR="00095B0C" w:rsidRDefault="00B66B6B" w:rsidP="00AE1A04">
      <w:pPr>
        <w:pStyle w:val="Default"/>
        <w:numPr>
          <w:ilvl w:val="0"/>
          <w:numId w:val="7"/>
        </w:numPr>
        <w:spacing w:after="240"/>
        <w:ind w:left="360" w:hanging="360"/>
        <w:rPr>
          <w:rFonts w:ascii="Open Sans" w:hAnsi="Open Sans" w:cs="Open Sans"/>
        </w:rPr>
      </w:pPr>
      <w:r w:rsidRPr="00B66B6B">
        <w:rPr>
          <w:rFonts w:ascii="Open Sans" w:hAnsi="Open Sans" w:cs="Open Sans"/>
        </w:rPr>
        <w:t xml:space="preserve">Watch this video (https://www.youtube.com/ </w:t>
      </w:r>
      <w:proofErr w:type="spellStart"/>
      <w:r w:rsidRPr="00B66B6B">
        <w:rPr>
          <w:rFonts w:ascii="Open Sans" w:hAnsi="Open Sans" w:cs="Open Sans"/>
        </w:rPr>
        <w:t>watch?v</w:t>
      </w:r>
      <w:proofErr w:type="spellEnd"/>
      <w:r w:rsidRPr="00B66B6B">
        <w:rPr>
          <w:rFonts w:ascii="Open Sans" w:hAnsi="Open Sans" w:cs="Open Sans"/>
        </w:rPr>
        <w:t>=</w:t>
      </w:r>
      <w:proofErr w:type="spellStart"/>
      <w:r w:rsidRPr="00B66B6B">
        <w:rPr>
          <w:rFonts w:ascii="Open Sans" w:hAnsi="Open Sans" w:cs="Open Sans"/>
        </w:rPr>
        <w:t>caYPHvufYgQ</w:t>
      </w:r>
      <w:proofErr w:type="spellEnd"/>
      <w:r w:rsidRPr="00B66B6B">
        <w:rPr>
          <w:rFonts w:ascii="Open Sans" w:hAnsi="Open Sans" w:cs="Open Sans"/>
        </w:rPr>
        <w:t xml:space="preserve">) as a class to introduce students to </w:t>
      </w:r>
      <w:r w:rsidRPr="00B66B6B">
        <w:rPr>
          <w:rFonts w:ascii="Open Sans" w:hAnsi="Open Sans" w:cs="Open Sans"/>
          <w:i/>
          <w:iCs/>
        </w:rPr>
        <w:t>My Health Record</w:t>
      </w:r>
      <w:r w:rsidRPr="00B66B6B">
        <w:rPr>
          <w:rFonts w:ascii="Open Sans" w:hAnsi="Open Sans" w:cs="Open Sans"/>
        </w:rPr>
        <w:t xml:space="preserve">. Discuss how </w:t>
      </w:r>
      <w:r w:rsidRPr="00B66B6B">
        <w:rPr>
          <w:rFonts w:ascii="Open Sans" w:hAnsi="Open Sans" w:cs="Open Sans"/>
          <w:i/>
          <w:iCs/>
        </w:rPr>
        <w:t xml:space="preserve">My Health Record </w:t>
      </w:r>
      <w:r w:rsidRPr="00B66B6B">
        <w:rPr>
          <w:rFonts w:ascii="Open Sans" w:hAnsi="Open Sans" w:cs="Open Sans"/>
        </w:rPr>
        <w:t xml:space="preserve">protects their rights as children/young people as stated in articles 24, 16, 13 and 12 of the </w:t>
      </w:r>
      <w:r w:rsidRPr="00B66B6B">
        <w:rPr>
          <w:rFonts w:ascii="Open Sans" w:hAnsi="Open Sans" w:cs="Open Sans"/>
          <w:i/>
          <w:iCs/>
        </w:rPr>
        <w:t>United Nations Convention on the Rights of the Child (1989)</w:t>
      </w:r>
      <w:r w:rsidRPr="00B66B6B">
        <w:rPr>
          <w:rFonts w:ascii="Open Sans" w:hAnsi="Open Sans" w:cs="Open Sans"/>
        </w:rPr>
        <w:t xml:space="preserve">. Please see the supporting resources in the ‘Further Reading’ section of this lesson plan for additional information. </w:t>
      </w:r>
    </w:p>
    <w:p w14:paraId="1B5DA02C" w14:textId="6BE7FE79" w:rsidR="008209EC" w:rsidRDefault="00095B0C" w:rsidP="003308A7">
      <w:pPr>
        <w:pStyle w:val="Default"/>
        <w:numPr>
          <w:ilvl w:val="0"/>
          <w:numId w:val="7"/>
        </w:numPr>
        <w:spacing w:after="240"/>
        <w:ind w:left="360" w:hanging="360"/>
        <w:rPr>
          <w:rFonts w:ascii="Open Sans" w:hAnsi="Open Sans" w:cs="Open Sans"/>
        </w:rPr>
      </w:pPr>
      <w:r w:rsidRPr="00095B0C">
        <w:rPr>
          <w:rFonts w:ascii="Open Sans" w:hAnsi="Open Sans" w:cs="Open Sans"/>
        </w:rPr>
        <w:t xml:space="preserve">As a class, discuss the importance of online safety when using </w:t>
      </w:r>
      <w:r w:rsidRPr="00095B0C">
        <w:rPr>
          <w:rFonts w:ascii="Open Sans" w:hAnsi="Open Sans" w:cs="Open Sans"/>
          <w:i/>
          <w:iCs/>
        </w:rPr>
        <w:t>My Health Record</w:t>
      </w:r>
      <w:r w:rsidRPr="00095B0C">
        <w:rPr>
          <w:rFonts w:ascii="Open Sans" w:hAnsi="Open Sans" w:cs="Open Sans"/>
        </w:rPr>
        <w:t xml:space="preserve">. Encourage students to consider strategies for keeping their online accounts secure, including the use of strong passwords and the potential risks of using public </w:t>
      </w:r>
      <w:proofErr w:type="spellStart"/>
      <w:r w:rsidRPr="00095B0C">
        <w:rPr>
          <w:rFonts w:ascii="Open Sans" w:hAnsi="Open Sans" w:cs="Open Sans"/>
        </w:rPr>
        <w:t>WiFi</w:t>
      </w:r>
      <w:proofErr w:type="spellEnd"/>
      <w:r w:rsidRPr="00095B0C">
        <w:rPr>
          <w:rFonts w:ascii="Open Sans" w:hAnsi="Open Sans" w:cs="Open Sans"/>
        </w:rPr>
        <w:t xml:space="preserve">. Please see the ‘Further Reading’ section of this lesson plan for additional resources. </w:t>
      </w:r>
    </w:p>
    <w:p w14:paraId="3E1A60AB" w14:textId="14FB4B94" w:rsidR="003308A7" w:rsidRDefault="003308A7" w:rsidP="003308A7">
      <w:pPr>
        <w:pStyle w:val="Default"/>
        <w:spacing w:after="240"/>
        <w:rPr>
          <w:rFonts w:ascii="Open Sans" w:hAnsi="Open Sans" w:cs="Open Sans"/>
        </w:rPr>
      </w:pPr>
    </w:p>
    <w:p w14:paraId="078F1CE0" w14:textId="700F652F" w:rsidR="003308A7" w:rsidRPr="00814F03" w:rsidRDefault="003308A7" w:rsidP="003308A7">
      <w:pPr>
        <w:pStyle w:val="Heading1"/>
        <w:rPr>
          <w:b/>
          <w:bCs/>
        </w:rPr>
      </w:pPr>
      <w:r>
        <w:rPr>
          <w:b/>
          <w:bCs/>
        </w:rPr>
        <w:t xml:space="preserve">Body of Lesson – Activity 1 – Digital Awareness Campaign </w:t>
      </w:r>
      <w:r w:rsidR="00814F03">
        <w:rPr>
          <w:b/>
          <w:bCs/>
        </w:rPr>
        <w:br/>
      </w:r>
      <w:r>
        <w:t>(40 minutes)</w:t>
      </w:r>
    </w:p>
    <w:p w14:paraId="1B84A42F" w14:textId="77777777" w:rsidR="00BD783A" w:rsidRDefault="00BD783A" w:rsidP="00BD783A">
      <w:pPr>
        <w:pStyle w:val="Default"/>
      </w:pPr>
    </w:p>
    <w:p w14:paraId="4A9B6AAD" w14:textId="77777777" w:rsidR="00BD783A" w:rsidRPr="00BD783A" w:rsidRDefault="00BD783A" w:rsidP="00280C15">
      <w:pPr>
        <w:pStyle w:val="Default"/>
        <w:numPr>
          <w:ilvl w:val="0"/>
          <w:numId w:val="15"/>
        </w:numPr>
        <w:spacing w:after="240"/>
        <w:rPr>
          <w:rFonts w:ascii="Open Sans" w:hAnsi="Open Sans" w:cs="Open Sans"/>
        </w:rPr>
      </w:pPr>
      <w:r w:rsidRPr="00BD783A">
        <w:rPr>
          <w:rFonts w:ascii="Open Sans" w:hAnsi="Open Sans" w:cs="Open Sans"/>
        </w:rPr>
        <w:t xml:space="preserve">Explain to students that they will be working in small groups to create a digital awareness campaign about children’s rights and </w:t>
      </w:r>
      <w:r w:rsidRPr="00BD783A">
        <w:rPr>
          <w:rFonts w:ascii="Open Sans" w:hAnsi="Open Sans" w:cs="Open Sans"/>
          <w:i/>
          <w:iCs/>
        </w:rPr>
        <w:t>My Health Record</w:t>
      </w:r>
      <w:r w:rsidRPr="00BD783A">
        <w:rPr>
          <w:rFonts w:ascii="Open Sans" w:hAnsi="Open Sans" w:cs="Open Sans"/>
        </w:rPr>
        <w:t xml:space="preserve">. These awareness campaigns can be designed as a radio or television advertisement, social media marketing campaign or another suitable digital format chosen by students. Students are encouraged to be creative in their choice of media for this task. </w:t>
      </w:r>
    </w:p>
    <w:p w14:paraId="47585340" w14:textId="6F3ACE7E" w:rsidR="00BD783A" w:rsidRPr="00BD783A" w:rsidRDefault="00BD783A" w:rsidP="00280C15">
      <w:pPr>
        <w:pStyle w:val="Default"/>
        <w:numPr>
          <w:ilvl w:val="0"/>
          <w:numId w:val="15"/>
        </w:numPr>
        <w:spacing w:after="240"/>
        <w:rPr>
          <w:rFonts w:ascii="Open Sans" w:hAnsi="Open Sans" w:cs="Open Sans"/>
        </w:rPr>
      </w:pPr>
      <w:r w:rsidRPr="00BD783A">
        <w:rPr>
          <w:rFonts w:ascii="Open Sans" w:hAnsi="Open Sans" w:cs="Open Sans"/>
        </w:rPr>
        <w:t xml:space="preserve">Encourage students to conduct further research about </w:t>
      </w:r>
      <w:r w:rsidRPr="00BD783A">
        <w:rPr>
          <w:rFonts w:ascii="Open Sans" w:hAnsi="Open Sans" w:cs="Open Sans"/>
          <w:i/>
          <w:iCs/>
        </w:rPr>
        <w:t xml:space="preserve">My Health Record </w:t>
      </w:r>
      <w:r w:rsidRPr="00BD783A">
        <w:rPr>
          <w:rFonts w:ascii="Open Sans" w:hAnsi="Open Sans" w:cs="Open Sans"/>
        </w:rPr>
        <w:t xml:space="preserve">to support them in developing an informative and meaningful campaign. Please see the supporting resources in the ‘Further Reading’ section of this lesson plan to guide students in their research. </w:t>
      </w:r>
    </w:p>
    <w:p w14:paraId="50E063F9" w14:textId="3D2C604E" w:rsidR="00BD783A" w:rsidRPr="00280C15" w:rsidRDefault="00BD783A" w:rsidP="00280C15">
      <w:pPr>
        <w:pStyle w:val="Default"/>
        <w:numPr>
          <w:ilvl w:val="0"/>
          <w:numId w:val="15"/>
        </w:numPr>
        <w:spacing w:after="240"/>
        <w:rPr>
          <w:rFonts w:ascii="Open Sans" w:hAnsi="Open Sans" w:cs="Open Sans"/>
        </w:rPr>
      </w:pPr>
      <w:r w:rsidRPr="00BD783A">
        <w:rPr>
          <w:rFonts w:ascii="Open Sans" w:hAnsi="Open Sans" w:cs="Open Sans"/>
        </w:rPr>
        <w:t xml:space="preserve">Ask students to collate their research and create a storyboard for their digital awareness campaign. The storyboard should feature relevant content, as well as a schedule detailing when and how information will be shared. </w:t>
      </w:r>
    </w:p>
    <w:p w14:paraId="4B68348D" w14:textId="77777777" w:rsidR="00BD783A" w:rsidRPr="00BD783A" w:rsidRDefault="00BD783A" w:rsidP="00280C15">
      <w:pPr>
        <w:pStyle w:val="Default"/>
        <w:numPr>
          <w:ilvl w:val="0"/>
          <w:numId w:val="15"/>
        </w:numPr>
        <w:spacing w:after="240"/>
        <w:rPr>
          <w:rFonts w:ascii="Open Sans" w:hAnsi="Open Sans" w:cs="Open Sans"/>
        </w:rPr>
      </w:pPr>
      <w:r w:rsidRPr="00BD783A">
        <w:rPr>
          <w:rFonts w:ascii="Open Sans" w:hAnsi="Open Sans" w:cs="Open Sans"/>
        </w:rPr>
        <w:t xml:space="preserve">Ask students to share their storyboard with another group and seek constructive peer feedback to further improve their campaign. Update storyboard accordingly. </w:t>
      </w:r>
    </w:p>
    <w:p w14:paraId="77B4F10B" w14:textId="3833F916" w:rsidR="00BD783A" w:rsidRPr="00BD783A" w:rsidRDefault="00BD783A" w:rsidP="00280C15">
      <w:pPr>
        <w:pStyle w:val="Default"/>
        <w:numPr>
          <w:ilvl w:val="0"/>
          <w:numId w:val="15"/>
        </w:numPr>
        <w:spacing w:after="240"/>
        <w:rPr>
          <w:rFonts w:ascii="Open Sans" w:hAnsi="Open Sans" w:cs="Open Sans"/>
        </w:rPr>
      </w:pPr>
      <w:r w:rsidRPr="00BD783A">
        <w:rPr>
          <w:rFonts w:ascii="Open Sans" w:hAnsi="Open Sans" w:cs="Open Sans"/>
        </w:rPr>
        <w:lastRenderedPageBreak/>
        <w:t xml:space="preserve">Students will then create their digital awareness campaign following their updated storyboard. Please note that digital and online safety practices should be adhered to, including any school policies that may already be in place, if students choose to use social media platforms for their awareness campaign. </w:t>
      </w:r>
    </w:p>
    <w:p w14:paraId="58CC2B99" w14:textId="4A6C9948" w:rsidR="000F7E39" w:rsidRDefault="00BD783A" w:rsidP="00280C15">
      <w:pPr>
        <w:pStyle w:val="Default"/>
        <w:numPr>
          <w:ilvl w:val="0"/>
          <w:numId w:val="15"/>
        </w:numPr>
        <w:spacing w:after="240"/>
        <w:rPr>
          <w:rFonts w:ascii="Open Sans" w:hAnsi="Open Sans" w:cs="Open Sans"/>
        </w:rPr>
      </w:pPr>
      <w:r w:rsidRPr="00BD783A">
        <w:rPr>
          <w:rFonts w:ascii="Open Sans" w:hAnsi="Open Sans" w:cs="Open Sans"/>
        </w:rPr>
        <w:t xml:space="preserve">Share completed digital awareness campaigns as a class and discuss. It is recommended that these campaigns are reviewed and approved by the teacher prior to their implementation within the wider school community. </w:t>
      </w:r>
    </w:p>
    <w:p w14:paraId="434144D6" w14:textId="6C87A5BC" w:rsidR="004514CA" w:rsidRDefault="004514CA" w:rsidP="004514CA">
      <w:pPr>
        <w:pStyle w:val="Default"/>
        <w:spacing w:after="240"/>
        <w:ind w:left="720"/>
        <w:rPr>
          <w:rFonts w:ascii="Open Sans" w:hAnsi="Open Sans" w:cs="Open Sans"/>
        </w:rPr>
      </w:pPr>
    </w:p>
    <w:p w14:paraId="2AEE218C" w14:textId="0C89C244" w:rsidR="00314E31" w:rsidRDefault="00314E31" w:rsidP="004514CA">
      <w:pPr>
        <w:pStyle w:val="Default"/>
        <w:spacing w:after="240"/>
        <w:ind w:left="720"/>
        <w:rPr>
          <w:rFonts w:ascii="Open Sans" w:hAnsi="Open Sans" w:cs="Open Sans"/>
        </w:rPr>
      </w:pPr>
    </w:p>
    <w:p w14:paraId="1BEE6C58" w14:textId="24BF23F1" w:rsidR="00314E31" w:rsidRDefault="00314E31" w:rsidP="004514CA">
      <w:pPr>
        <w:pStyle w:val="Default"/>
        <w:spacing w:after="240"/>
        <w:ind w:left="720"/>
        <w:rPr>
          <w:rFonts w:ascii="Open Sans" w:hAnsi="Open Sans" w:cs="Open Sans"/>
        </w:rPr>
      </w:pPr>
    </w:p>
    <w:p w14:paraId="53D2A253" w14:textId="52AA38D2" w:rsidR="00314E31" w:rsidRDefault="00314E31" w:rsidP="004514CA">
      <w:pPr>
        <w:pStyle w:val="Default"/>
        <w:spacing w:after="240"/>
        <w:ind w:left="720"/>
        <w:rPr>
          <w:rFonts w:ascii="Open Sans" w:hAnsi="Open Sans" w:cs="Open Sans"/>
        </w:rPr>
      </w:pPr>
    </w:p>
    <w:p w14:paraId="6752B4FE" w14:textId="6AF652E8" w:rsidR="00314E31" w:rsidRDefault="00314E31" w:rsidP="004514CA">
      <w:pPr>
        <w:pStyle w:val="Default"/>
        <w:spacing w:after="240"/>
        <w:ind w:left="720"/>
        <w:rPr>
          <w:rFonts w:ascii="Open Sans" w:hAnsi="Open Sans" w:cs="Open Sans"/>
        </w:rPr>
      </w:pPr>
    </w:p>
    <w:p w14:paraId="06D777EF" w14:textId="1320C3CC" w:rsidR="00314E31" w:rsidRDefault="00314E31" w:rsidP="004514CA">
      <w:pPr>
        <w:pStyle w:val="Default"/>
        <w:spacing w:after="240"/>
        <w:ind w:left="720"/>
        <w:rPr>
          <w:rFonts w:ascii="Open Sans" w:hAnsi="Open Sans" w:cs="Open Sans"/>
        </w:rPr>
      </w:pPr>
    </w:p>
    <w:p w14:paraId="6B0436E2" w14:textId="1BBA6AC6" w:rsidR="00314E31" w:rsidRDefault="00314E31" w:rsidP="004514CA">
      <w:pPr>
        <w:pStyle w:val="Default"/>
        <w:spacing w:after="240"/>
        <w:ind w:left="720"/>
        <w:rPr>
          <w:rFonts w:ascii="Open Sans" w:hAnsi="Open Sans" w:cs="Open Sans"/>
        </w:rPr>
      </w:pPr>
    </w:p>
    <w:p w14:paraId="599EEC58" w14:textId="40DDD192" w:rsidR="00314E31" w:rsidRDefault="00314E31" w:rsidP="004514CA">
      <w:pPr>
        <w:pStyle w:val="Default"/>
        <w:spacing w:after="240"/>
        <w:ind w:left="720"/>
        <w:rPr>
          <w:rFonts w:ascii="Open Sans" w:hAnsi="Open Sans" w:cs="Open Sans"/>
        </w:rPr>
      </w:pPr>
    </w:p>
    <w:p w14:paraId="18BDB392" w14:textId="409EA03C" w:rsidR="00314E31" w:rsidRDefault="00314E31" w:rsidP="004514CA">
      <w:pPr>
        <w:pStyle w:val="Default"/>
        <w:spacing w:after="240"/>
        <w:ind w:left="720"/>
        <w:rPr>
          <w:rFonts w:ascii="Open Sans" w:hAnsi="Open Sans" w:cs="Open Sans"/>
        </w:rPr>
      </w:pPr>
    </w:p>
    <w:p w14:paraId="2076007B" w14:textId="69FD2AA0" w:rsidR="00314E31" w:rsidRDefault="00314E31" w:rsidP="004514CA">
      <w:pPr>
        <w:pStyle w:val="Default"/>
        <w:spacing w:after="240"/>
        <w:ind w:left="720"/>
        <w:rPr>
          <w:rFonts w:ascii="Open Sans" w:hAnsi="Open Sans" w:cs="Open Sans"/>
        </w:rPr>
      </w:pPr>
    </w:p>
    <w:p w14:paraId="305921F4" w14:textId="667861B5" w:rsidR="00314E31" w:rsidRDefault="00314E31" w:rsidP="004514CA">
      <w:pPr>
        <w:pStyle w:val="Default"/>
        <w:spacing w:after="240"/>
        <w:ind w:left="720"/>
        <w:rPr>
          <w:rFonts w:ascii="Open Sans" w:hAnsi="Open Sans" w:cs="Open Sans"/>
        </w:rPr>
      </w:pPr>
    </w:p>
    <w:p w14:paraId="33495551" w14:textId="1F5AC1DF" w:rsidR="00314E31" w:rsidRDefault="00314E31" w:rsidP="004514CA">
      <w:pPr>
        <w:pStyle w:val="Default"/>
        <w:spacing w:after="240"/>
        <w:ind w:left="720"/>
        <w:rPr>
          <w:rFonts w:ascii="Open Sans" w:hAnsi="Open Sans" w:cs="Open Sans"/>
        </w:rPr>
      </w:pPr>
    </w:p>
    <w:p w14:paraId="77CC3963" w14:textId="70C27FB3" w:rsidR="00314E31" w:rsidRDefault="00314E31" w:rsidP="004514CA">
      <w:pPr>
        <w:pStyle w:val="Default"/>
        <w:spacing w:after="240"/>
        <w:ind w:left="720"/>
        <w:rPr>
          <w:rFonts w:ascii="Open Sans" w:hAnsi="Open Sans" w:cs="Open Sans"/>
        </w:rPr>
      </w:pPr>
    </w:p>
    <w:p w14:paraId="70A9F63A" w14:textId="4358072E" w:rsidR="00314E31" w:rsidRDefault="00314E31" w:rsidP="004514CA">
      <w:pPr>
        <w:pStyle w:val="Default"/>
        <w:spacing w:after="240"/>
        <w:ind w:left="720"/>
        <w:rPr>
          <w:rFonts w:ascii="Open Sans" w:hAnsi="Open Sans" w:cs="Open Sans"/>
        </w:rPr>
      </w:pPr>
    </w:p>
    <w:p w14:paraId="23185025" w14:textId="76C76C83" w:rsidR="00314E31" w:rsidRDefault="00314E31" w:rsidP="004514CA">
      <w:pPr>
        <w:pStyle w:val="Default"/>
        <w:spacing w:after="240"/>
        <w:ind w:left="720"/>
        <w:rPr>
          <w:rFonts w:ascii="Open Sans" w:hAnsi="Open Sans" w:cs="Open Sans"/>
        </w:rPr>
      </w:pPr>
    </w:p>
    <w:p w14:paraId="5B9ACBF5" w14:textId="5C8F6545" w:rsidR="00314E31" w:rsidRDefault="00314E31" w:rsidP="004514CA">
      <w:pPr>
        <w:pStyle w:val="Default"/>
        <w:spacing w:after="240"/>
        <w:ind w:left="720"/>
        <w:rPr>
          <w:rFonts w:ascii="Open Sans" w:hAnsi="Open Sans" w:cs="Open Sans"/>
        </w:rPr>
      </w:pPr>
    </w:p>
    <w:p w14:paraId="042CFE28" w14:textId="4D1F0232" w:rsidR="00314E31" w:rsidRDefault="00314E31" w:rsidP="004514CA">
      <w:pPr>
        <w:pStyle w:val="Default"/>
        <w:spacing w:after="240"/>
        <w:ind w:left="720"/>
        <w:rPr>
          <w:rFonts w:ascii="Open Sans" w:hAnsi="Open Sans" w:cs="Open Sans"/>
        </w:rPr>
      </w:pPr>
    </w:p>
    <w:p w14:paraId="39A424D0" w14:textId="77777777" w:rsidR="00314E31" w:rsidRDefault="00314E31" w:rsidP="004514CA">
      <w:pPr>
        <w:pStyle w:val="Default"/>
        <w:spacing w:after="240"/>
        <w:ind w:left="720"/>
        <w:rPr>
          <w:rFonts w:ascii="Open Sans" w:hAnsi="Open Sans" w:cs="Open Sans"/>
        </w:rPr>
      </w:pPr>
    </w:p>
    <w:p w14:paraId="73E90499" w14:textId="57849C29" w:rsidR="00280C15" w:rsidRPr="005A0146" w:rsidRDefault="004514CA" w:rsidP="004514CA">
      <w:pPr>
        <w:pStyle w:val="Heading1"/>
      </w:pPr>
      <w:r>
        <w:rPr>
          <w:b/>
          <w:bCs/>
        </w:rPr>
        <w:lastRenderedPageBreak/>
        <w:t xml:space="preserve">Lesson Conclusion </w:t>
      </w:r>
      <w:r w:rsidR="005A0146">
        <w:t>(10 minutes)</w:t>
      </w:r>
    </w:p>
    <w:p w14:paraId="0C8AF1C7" w14:textId="77777777" w:rsidR="00BE33A2" w:rsidRDefault="00BE33A2" w:rsidP="00BE33A2">
      <w:pPr>
        <w:pStyle w:val="Default"/>
      </w:pPr>
    </w:p>
    <w:p w14:paraId="496A1A43" w14:textId="77777777" w:rsidR="00BE33A2" w:rsidRPr="00BE33A2" w:rsidRDefault="00BE33A2" w:rsidP="00E57EB4">
      <w:pPr>
        <w:pStyle w:val="Default"/>
        <w:numPr>
          <w:ilvl w:val="0"/>
          <w:numId w:val="16"/>
        </w:numPr>
        <w:spacing w:after="240"/>
        <w:rPr>
          <w:rFonts w:ascii="Open Sans" w:hAnsi="Open Sans" w:cs="Open Sans"/>
        </w:rPr>
      </w:pPr>
      <w:r w:rsidRPr="00BE33A2">
        <w:rPr>
          <w:rFonts w:ascii="Open Sans" w:hAnsi="Open Sans" w:cs="Open Sans"/>
        </w:rPr>
        <w:t xml:space="preserve">Invite students to collaborate on an online document (such as Google Docs) to create a list of </w:t>
      </w:r>
      <w:r w:rsidRPr="00BE33A2">
        <w:rPr>
          <w:rFonts w:ascii="Open Sans" w:hAnsi="Open Sans" w:cs="Open Sans"/>
          <w:i/>
          <w:iCs/>
        </w:rPr>
        <w:t xml:space="preserve">My Health Record </w:t>
      </w:r>
      <w:r w:rsidRPr="00BE33A2">
        <w:rPr>
          <w:rFonts w:ascii="Open Sans" w:hAnsi="Open Sans" w:cs="Open Sans"/>
        </w:rPr>
        <w:t xml:space="preserve">‘Conversation Starters’. Explain to students that they will be able to use these conversation starters to open a discussion about </w:t>
      </w:r>
      <w:r w:rsidRPr="00BE33A2">
        <w:rPr>
          <w:rFonts w:ascii="Open Sans" w:hAnsi="Open Sans" w:cs="Open Sans"/>
          <w:i/>
          <w:iCs/>
        </w:rPr>
        <w:t xml:space="preserve">My Health Record </w:t>
      </w:r>
      <w:r w:rsidRPr="00BE33A2">
        <w:rPr>
          <w:rFonts w:ascii="Open Sans" w:hAnsi="Open Sans" w:cs="Open Sans"/>
        </w:rPr>
        <w:t xml:space="preserve">with their parents/carers, medical professionals or other significant adults should they choose to do so. </w:t>
      </w:r>
    </w:p>
    <w:p w14:paraId="067E544F" w14:textId="5D0E0EE0" w:rsidR="00BE33A2" w:rsidRPr="00BE33A2" w:rsidRDefault="00BE33A2" w:rsidP="00E57EB4">
      <w:pPr>
        <w:pStyle w:val="Default"/>
        <w:numPr>
          <w:ilvl w:val="0"/>
          <w:numId w:val="16"/>
        </w:numPr>
        <w:spacing w:after="240"/>
        <w:rPr>
          <w:rFonts w:ascii="Open Sans" w:hAnsi="Open Sans" w:cs="Open Sans"/>
        </w:rPr>
      </w:pPr>
      <w:r w:rsidRPr="00BE33A2">
        <w:rPr>
          <w:rFonts w:ascii="Open Sans" w:hAnsi="Open Sans" w:cs="Open Sans"/>
        </w:rPr>
        <w:t xml:space="preserve">Revisit the KWL Chart and ask students to complete the final ‘what I learned’ column. Share and discuss as a class. </w:t>
      </w:r>
    </w:p>
    <w:p w14:paraId="3775179E" w14:textId="70FCC166" w:rsidR="00BE33A2" w:rsidRPr="00314E31" w:rsidRDefault="00BE33A2" w:rsidP="00E57EB4">
      <w:pPr>
        <w:pStyle w:val="Default"/>
        <w:numPr>
          <w:ilvl w:val="0"/>
          <w:numId w:val="16"/>
        </w:numPr>
        <w:spacing w:after="240"/>
        <w:rPr>
          <w:rFonts w:ascii="Open Sans" w:hAnsi="Open Sans" w:cs="Open Sans"/>
        </w:rPr>
      </w:pPr>
      <w:r w:rsidRPr="00BE33A2">
        <w:rPr>
          <w:rFonts w:ascii="Open Sans" w:hAnsi="Open Sans" w:cs="Open Sans"/>
        </w:rPr>
        <w:t xml:space="preserve">Explain to students that they will participate in a summative True/False quiz. Following completion of the quiz discuss each answer as a class. Statements and answers are as follows: </w:t>
      </w:r>
    </w:p>
    <w:tbl>
      <w:tblPr>
        <w:tblW w:w="10348"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6804"/>
      </w:tblGrid>
      <w:tr w:rsidR="00314E31" w:rsidRPr="00314E31" w14:paraId="6E8C1BC5" w14:textId="77777777" w:rsidTr="0028049B">
        <w:trPr>
          <w:trHeight w:val="115"/>
        </w:trPr>
        <w:tc>
          <w:tcPr>
            <w:tcW w:w="3544" w:type="dxa"/>
          </w:tcPr>
          <w:p w14:paraId="3E4D011A" w14:textId="77777777" w:rsidR="00314E31" w:rsidRPr="00403679" w:rsidRDefault="00314E31" w:rsidP="00314E31">
            <w:pPr>
              <w:autoSpaceDE w:val="0"/>
              <w:autoSpaceDN w:val="0"/>
              <w:adjustRightInd w:val="0"/>
              <w:spacing w:after="0" w:line="161" w:lineRule="atLeast"/>
              <w:rPr>
                <w:rFonts w:ascii="Open Sans" w:hAnsi="Open Sans" w:cs="Open Sans"/>
                <w:b/>
                <w:bCs/>
                <w:color w:val="000000"/>
                <w:sz w:val="24"/>
                <w:szCs w:val="24"/>
                <w:lang w:val="en-AU"/>
              </w:rPr>
            </w:pPr>
            <w:r w:rsidRPr="00403679">
              <w:rPr>
                <w:rFonts w:ascii="Open Sans" w:hAnsi="Open Sans" w:cs="Open Sans"/>
                <w:b/>
                <w:bCs/>
                <w:color w:val="000000"/>
                <w:sz w:val="24"/>
                <w:szCs w:val="24"/>
                <w:lang w:val="en-AU"/>
              </w:rPr>
              <w:t xml:space="preserve">Statement </w:t>
            </w:r>
          </w:p>
        </w:tc>
        <w:tc>
          <w:tcPr>
            <w:tcW w:w="6804" w:type="dxa"/>
          </w:tcPr>
          <w:p w14:paraId="2B30146B" w14:textId="77777777" w:rsidR="00314E31" w:rsidRPr="00403679" w:rsidRDefault="00314E31" w:rsidP="00314E31">
            <w:pPr>
              <w:autoSpaceDE w:val="0"/>
              <w:autoSpaceDN w:val="0"/>
              <w:adjustRightInd w:val="0"/>
              <w:spacing w:after="0" w:line="161" w:lineRule="atLeast"/>
              <w:rPr>
                <w:rFonts w:ascii="Open Sans" w:hAnsi="Open Sans" w:cs="Open Sans"/>
                <w:b/>
                <w:bCs/>
                <w:color w:val="000000"/>
                <w:sz w:val="24"/>
                <w:szCs w:val="24"/>
                <w:lang w:val="en-AU"/>
              </w:rPr>
            </w:pPr>
            <w:r w:rsidRPr="00403679">
              <w:rPr>
                <w:rFonts w:ascii="Open Sans" w:hAnsi="Open Sans" w:cs="Open Sans"/>
                <w:b/>
                <w:bCs/>
                <w:color w:val="000000"/>
                <w:sz w:val="24"/>
                <w:szCs w:val="24"/>
                <w:lang w:val="en-AU"/>
              </w:rPr>
              <w:t xml:space="preserve">True/False </w:t>
            </w:r>
          </w:p>
        </w:tc>
      </w:tr>
      <w:tr w:rsidR="00314E31" w:rsidRPr="00314E31" w14:paraId="0BA46F8E" w14:textId="77777777" w:rsidTr="0028049B">
        <w:trPr>
          <w:trHeight w:val="731"/>
        </w:trPr>
        <w:tc>
          <w:tcPr>
            <w:tcW w:w="3544" w:type="dxa"/>
          </w:tcPr>
          <w:p w14:paraId="101238AD"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My parent/guardian will have access to my </w:t>
            </w:r>
            <w:proofErr w:type="spellStart"/>
            <w:r w:rsidRPr="00314E31">
              <w:rPr>
                <w:rFonts w:ascii="Open Sans" w:hAnsi="Open Sans" w:cs="Open Sans"/>
                <w:i/>
                <w:iCs/>
                <w:color w:val="000000"/>
                <w:sz w:val="24"/>
                <w:szCs w:val="24"/>
                <w:lang w:val="en-AU"/>
              </w:rPr>
              <w:t>My</w:t>
            </w:r>
            <w:proofErr w:type="spellEnd"/>
            <w:r w:rsidRPr="00314E31">
              <w:rPr>
                <w:rFonts w:ascii="Open Sans" w:hAnsi="Open Sans" w:cs="Open Sans"/>
                <w:i/>
                <w:iCs/>
                <w:color w:val="000000"/>
                <w:sz w:val="24"/>
                <w:szCs w:val="24"/>
                <w:lang w:val="en-AU"/>
              </w:rPr>
              <w:t xml:space="preserve"> Health Record </w:t>
            </w:r>
            <w:r w:rsidRPr="00314E31">
              <w:rPr>
                <w:rFonts w:ascii="Open Sans" w:hAnsi="Open Sans" w:cs="Open Sans"/>
                <w:color w:val="000000"/>
                <w:sz w:val="24"/>
                <w:szCs w:val="24"/>
                <w:lang w:val="en-AU"/>
              </w:rPr>
              <w:t xml:space="preserve">until I turn 18. </w:t>
            </w:r>
          </w:p>
        </w:tc>
        <w:tc>
          <w:tcPr>
            <w:tcW w:w="6804" w:type="dxa"/>
          </w:tcPr>
          <w:p w14:paraId="76B5EDB1"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403679">
              <w:rPr>
                <w:rFonts w:ascii="Open Sans" w:hAnsi="Open Sans" w:cs="Open Sans"/>
                <w:b/>
                <w:bCs/>
                <w:color w:val="000000"/>
                <w:sz w:val="24"/>
                <w:szCs w:val="24"/>
                <w:lang w:val="en-AU"/>
              </w:rPr>
              <w:t>FALSE.</w:t>
            </w:r>
            <w:r w:rsidRPr="00314E31">
              <w:rPr>
                <w:rFonts w:ascii="Open Sans" w:hAnsi="Open Sans" w:cs="Open Sans"/>
                <w:color w:val="000000"/>
                <w:sz w:val="24"/>
                <w:szCs w:val="24"/>
                <w:lang w:val="en-AU"/>
              </w:rPr>
              <w:t xml:space="preserve"> When you turn 14, you can manage your own record and your parent/guardian will no longer have access to it. If you still want them to have access, you can invite them. </w:t>
            </w:r>
          </w:p>
          <w:p w14:paraId="2614EBBD" w14:textId="549BC3DE"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5D70E590" w14:textId="77777777" w:rsidTr="0028049B">
        <w:trPr>
          <w:trHeight w:val="971"/>
        </w:trPr>
        <w:tc>
          <w:tcPr>
            <w:tcW w:w="3544" w:type="dxa"/>
          </w:tcPr>
          <w:p w14:paraId="3E584F69"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 must sign up to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by law. </w:t>
            </w:r>
          </w:p>
        </w:tc>
        <w:tc>
          <w:tcPr>
            <w:tcW w:w="6804" w:type="dxa"/>
          </w:tcPr>
          <w:p w14:paraId="5CEB4B28"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403679">
              <w:rPr>
                <w:rFonts w:ascii="Open Sans" w:hAnsi="Open Sans" w:cs="Open Sans"/>
                <w:b/>
                <w:bCs/>
                <w:color w:val="000000"/>
                <w:sz w:val="24"/>
                <w:szCs w:val="24"/>
                <w:lang w:val="en-AU"/>
              </w:rPr>
              <w:t>FALSE.</w:t>
            </w:r>
            <w:r w:rsidRPr="00314E31">
              <w:rPr>
                <w:rFonts w:ascii="Open Sans" w:hAnsi="Open Sans" w:cs="Open Sans"/>
                <w:color w:val="000000"/>
                <w:sz w:val="24"/>
                <w:szCs w:val="24"/>
                <w:lang w:val="en-AU"/>
              </w:rPr>
              <w:t xml:space="preserve"> You can choose to have or cancel a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at any time. </w:t>
            </w:r>
          </w:p>
          <w:p w14:paraId="2D97908A"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If you are under 14, your parent/guardian can cancel your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From 14, you can cancel your own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w:t>
            </w:r>
          </w:p>
          <w:p w14:paraId="49AF1978" w14:textId="3C6C9B88"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77A52A96" w14:textId="77777777" w:rsidTr="0028049B">
        <w:trPr>
          <w:trHeight w:val="369"/>
        </w:trPr>
        <w:tc>
          <w:tcPr>
            <w:tcW w:w="3544" w:type="dxa"/>
          </w:tcPr>
          <w:p w14:paraId="4F239E67"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 can see who has accessed my </w:t>
            </w:r>
            <w:proofErr w:type="spellStart"/>
            <w:r w:rsidRPr="00314E31">
              <w:rPr>
                <w:rFonts w:ascii="Open Sans" w:hAnsi="Open Sans" w:cs="Open Sans"/>
                <w:i/>
                <w:iCs/>
                <w:color w:val="000000"/>
                <w:sz w:val="24"/>
                <w:szCs w:val="24"/>
                <w:lang w:val="en-AU"/>
              </w:rPr>
              <w:t>My</w:t>
            </w:r>
            <w:proofErr w:type="spellEnd"/>
            <w:r w:rsidRPr="00314E31">
              <w:rPr>
                <w:rFonts w:ascii="Open Sans" w:hAnsi="Open Sans" w:cs="Open Sans"/>
                <w:i/>
                <w:iCs/>
                <w:color w:val="000000"/>
                <w:sz w:val="24"/>
                <w:szCs w:val="24"/>
                <w:lang w:val="en-AU"/>
              </w:rPr>
              <w:t xml:space="preserve"> Health Record</w:t>
            </w:r>
            <w:r w:rsidRPr="00314E31">
              <w:rPr>
                <w:rFonts w:ascii="Open Sans" w:hAnsi="Open Sans" w:cs="Open Sans"/>
                <w:color w:val="000000"/>
                <w:sz w:val="24"/>
                <w:szCs w:val="24"/>
                <w:lang w:val="en-AU"/>
              </w:rPr>
              <w:t xml:space="preserve">. </w:t>
            </w:r>
          </w:p>
        </w:tc>
        <w:tc>
          <w:tcPr>
            <w:tcW w:w="6804" w:type="dxa"/>
          </w:tcPr>
          <w:p w14:paraId="11FC5A28"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b/>
                <w:bCs/>
                <w:color w:val="000000"/>
                <w:sz w:val="24"/>
                <w:szCs w:val="24"/>
                <w:lang w:val="en-AU"/>
              </w:rPr>
              <w:t>TRUE</w:t>
            </w:r>
            <w:r w:rsidRPr="00314E31">
              <w:rPr>
                <w:rFonts w:ascii="Open Sans" w:hAnsi="Open Sans" w:cs="Open Sans"/>
                <w:color w:val="000000"/>
                <w:sz w:val="24"/>
                <w:szCs w:val="24"/>
                <w:lang w:val="en-AU"/>
              </w:rPr>
              <w:t xml:space="preserve">.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shows you exactly who has accessed your record. </w:t>
            </w:r>
          </w:p>
          <w:p w14:paraId="2480AE23" w14:textId="2A90D9B2"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09C012CA" w14:textId="77777777" w:rsidTr="0028049B">
        <w:trPr>
          <w:trHeight w:val="849"/>
        </w:trPr>
        <w:tc>
          <w:tcPr>
            <w:tcW w:w="3544" w:type="dxa"/>
          </w:tcPr>
          <w:p w14:paraId="165FAD56"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 can cancel my </w:t>
            </w:r>
            <w:proofErr w:type="spellStart"/>
            <w:r w:rsidRPr="00314E31">
              <w:rPr>
                <w:rFonts w:ascii="Open Sans" w:hAnsi="Open Sans" w:cs="Open Sans"/>
                <w:i/>
                <w:iCs/>
                <w:color w:val="000000"/>
                <w:sz w:val="24"/>
                <w:szCs w:val="24"/>
                <w:lang w:val="en-AU"/>
              </w:rPr>
              <w:t>My</w:t>
            </w:r>
            <w:proofErr w:type="spellEnd"/>
            <w:r w:rsidRPr="00314E31">
              <w:rPr>
                <w:rFonts w:ascii="Open Sans" w:hAnsi="Open Sans" w:cs="Open Sans"/>
                <w:i/>
                <w:iCs/>
                <w:color w:val="000000"/>
                <w:sz w:val="24"/>
                <w:szCs w:val="24"/>
                <w:lang w:val="en-AU"/>
              </w:rPr>
              <w:t xml:space="preserve"> Health Record </w:t>
            </w:r>
            <w:r w:rsidRPr="00314E31">
              <w:rPr>
                <w:rFonts w:ascii="Open Sans" w:hAnsi="Open Sans" w:cs="Open Sans"/>
                <w:color w:val="000000"/>
                <w:sz w:val="24"/>
                <w:szCs w:val="24"/>
                <w:lang w:val="en-AU"/>
              </w:rPr>
              <w:t xml:space="preserve">at any time if I want to. </w:t>
            </w:r>
          </w:p>
        </w:tc>
        <w:tc>
          <w:tcPr>
            <w:tcW w:w="6804" w:type="dxa"/>
          </w:tcPr>
          <w:p w14:paraId="4DD23020"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b/>
                <w:bCs/>
                <w:color w:val="000000"/>
                <w:sz w:val="24"/>
                <w:szCs w:val="24"/>
                <w:lang w:val="en-AU"/>
              </w:rPr>
              <w:t>TRUE</w:t>
            </w:r>
            <w:r w:rsidRPr="00314E31">
              <w:rPr>
                <w:rFonts w:ascii="Open Sans" w:hAnsi="Open Sans" w:cs="Open Sans"/>
                <w:color w:val="000000"/>
                <w:sz w:val="24"/>
                <w:szCs w:val="24"/>
                <w:lang w:val="en-AU"/>
              </w:rPr>
              <w:t xml:space="preserve">. You can cancel your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at any time. If you are under 14 your parent/ guardian can cancel your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If you cancel your record, all information will be permanently deleted. </w:t>
            </w:r>
          </w:p>
          <w:p w14:paraId="6F8984FF" w14:textId="191B77DE"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45774C7E" w14:textId="77777777" w:rsidTr="0028049B">
        <w:trPr>
          <w:trHeight w:val="1089"/>
        </w:trPr>
        <w:tc>
          <w:tcPr>
            <w:tcW w:w="3544" w:type="dxa"/>
          </w:tcPr>
          <w:p w14:paraId="289D9571"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 can control the information that appears on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w:t>
            </w:r>
          </w:p>
        </w:tc>
        <w:tc>
          <w:tcPr>
            <w:tcW w:w="6804" w:type="dxa"/>
          </w:tcPr>
          <w:p w14:paraId="297CC560"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b/>
                <w:bCs/>
                <w:color w:val="000000"/>
                <w:sz w:val="24"/>
                <w:szCs w:val="24"/>
                <w:lang w:val="en-AU"/>
              </w:rPr>
              <w:t>TRUE</w:t>
            </w:r>
            <w:r w:rsidRPr="00314E31">
              <w:rPr>
                <w:rFonts w:ascii="Open Sans" w:hAnsi="Open Sans" w:cs="Open Sans"/>
                <w:color w:val="000000"/>
                <w:sz w:val="24"/>
                <w:szCs w:val="24"/>
                <w:lang w:val="en-AU"/>
              </w:rPr>
              <w:t xml:space="preserve">. When you turn 14 you can control your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If you do not want something to appear on your record, you can ask your doctor not to upload it. You can also remove documents and other information from your </w:t>
            </w:r>
            <w:proofErr w:type="gramStart"/>
            <w:r w:rsidRPr="00314E31">
              <w:rPr>
                <w:rFonts w:ascii="Open Sans" w:hAnsi="Open Sans" w:cs="Open Sans"/>
                <w:color w:val="000000"/>
                <w:sz w:val="24"/>
                <w:szCs w:val="24"/>
                <w:lang w:val="en-AU"/>
              </w:rPr>
              <w:t>record</w:t>
            </w:r>
            <w:proofErr w:type="gramEnd"/>
            <w:r w:rsidRPr="00314E31">
              <w:rPr>
                <w:rFonts w:ascii="Open Sans" w:hAnsi="Open Sans" w:cs="Open Sans"/>
                <w:color w:val="000000"/>
                <w:sz w:val="24"/>
                <w:szCs w:val="24"/>
                <w:lang w:val="en-AU"/>
              </w:rPr>
              <w:t xml:space="preserve"> so they are no longer visible. </w:t>
            </w:r>
          </w:p>
          <w:p w14:paraId="407AE385" w14:textId="138D2979"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2B731220" w14:textId="77777777" w:rsidTr="0028049B">
        <w:trPr>
          <w:trHeight w:val="1091"/>
        </w:trPr>
        <w:tc>
          <w:tcPr>
            <w:tcW w:w="3544" w:type="dxa"/>
          </w:tcPr>
          <w:p w14:paraId="0CBE5C30"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lastRenderedPageBreak/>
              <w:t xml:space="preserve">If you cancel your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you cannot register for it again. </w:t>
            </w:r>
          </w:p>
        </w:tc>
        <w:tc>
          <w:tcPr>
            <w:tcW w:w="6804" w:type="dxa"/>
          </w:tcPr>
          <w:p w14:paraId="7DE34BD1"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403679">
              <w:rPr>
                <w:rFonts w:ascii="Open Sans" w:hAnsi="Open Sans" w:cs="Open Sans"/>
                <w:b/>
                <w:bCs/>
                <w:color w:val="000000"/>
                <w:sz w:val="24"/>
                <w:szCs w:val="24"/>
                <w:lang w:val="en-AU"/>
              </w:rPr>
              <w:t>FALSE.</w:t>
            </w:r>
            <w:r w:rsidRPr="00314E31">
              <w:rPr>
                <w:rFonts w:ascii="Open Sans" w:hAnsi="Open Sans" w:cs="Open Sans"/>
                <w:color w:val="000000"/>
                <w:sz w:val="24"/>
                <w:szCs w:val="24"/>
                <w:lang w:val="en-AU"/>
              </w:rPr>
              <w:t xml:space="preserve"> You can re-register </w:t>
            </w:r>
          </w:p>
          <w:p w14:paraId="13E07B7A"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for a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at any </w:t>
            </w:r>
          </w:p>
          <w:p w14:paraId="26604511" w14:textId="77777777" w:rsid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time. If you are under 14 your parent/guardian can re-register for you. If your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was previously cancelled, your new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will not contain any information from your previous record. </w:t>
            </w:r>
          </w:p>
          <w:p w14:paraId="25EDB630" w14:textId="32ACB31E" w:rsidR="0028049B" w:rsidRPr="00314E31" w:rsidRDefault="0028049B" w:rsidP="00314E31">
            <w:pPr>
              <w:autoSpaceDE w:val="0"/>
              <w:autoSpaceDN w:val="0"/>
              <w:adjustRightInd w:val="0"/>
              <w:spacing w:after="0" w:line="161" w:lineRule="atLeast"/>
              <w:rPr>
                <w:rFonts w:ascii="Open Sans" w:hAnsi="Open Sans" w:cs="Open Sans"/>
                <w:color w:val="000000"/>
                <w:sz w:val="24"/>
                <w:szCs w:val="24"/>
                <w:lang w:val="en-AU"/>
              </w:rPr>
            </w:pPr>
          </w:p>
        </w:tc>
      </w:tr>
      <w:tr w:rsidR="00314E31" w:rsidRPr="00314E31" w14:paraId="0614B356" w14:textId="77777777" w:rsidTr="0028049B">
        <w:trPr>
          <w:trHeight w:val="371"/>
        </w:trPr>
        <w:tc>
          <w:tcPr>
            <w:tcW w:w="3544" w:type="dxa"/>
          </w:tcPr>
          <w:p w14:paraId="788B226C"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314E31">
              <w:rPr>
                <w:rFonts w:ascii="Open Sans" w:hAnsi="Open Sans" w:cs="Open Sans"/>
                <w:color w:val="000000"/>
                <w:sz w:val="24"/>
                <w:szCs w:val="24"/>
                <w:lang w:val="en-AU"/>
              </w:rPr>
              <w:t xml:space="preserve">If I don’t have a </w:t>
            </w:r>
            <w:r w:rsidRPr="00314E31">
              <w:rPr>
                <w:rFonts w:ascii="Open Sans" w:hAnsi="Open Sans" w:cs="Open Sans"/>
                <w:i/>
                <w:iCs/>
                <w:color w:val="000000"/>
                <w:sz w:val="24"/>
                <w:szCs w:val="24"/>
                <w:lang w:val="en-AU"/>
              </w:rPr>
              <w:t>My Health Record</w:t>
            </w:r>
            <w:r w:rsidRPr="00314E31">
              <w:rPr>
                <w:rFonts w:ascii="Open Sans" w:hAnsi="Open Sans" w:cs="Open Sans"/>
                <w:color w:val="000000"/>
                <w:sz w:val="24"/>
                <w:szCs w:val="24"/>
                <w:lang w:val="en-AU"/>
              </w:rPr>
              <w:t xml:space="preserve">, I can’t access Medicare. </w:t>
            </w:r>
          </w:p>
        </w:tc>
        <w:tc>
          <w:tcPr>
            <w:tcW w:w="6804" w:type="dxa"/>
          </w:tcPr>
          <w:p w14:paraId="0CB49069" w14:textId="77777777" w:rsidR="00314E31" w:rsidRPr="00314E31" w:rsidRDefault="00314E31" w:rsidP="00314E31">
            <w:pPr>
              <w:autoSpaceDE w:val="0"/>
              <w:autoSpaceDN w:val="0"/>
              <w:adjustRightInd w:val="0"/>
              <w:spacing w:after="0" w:line="161" w:lineRule="atLeast"/>
              <w:rPr>
                <w:rFonts w:ascii="Open Sans" w:hAnsi="Open Sans" w:cs="Open Sans"/>
                <w:color w:val="000000"/>
                <w:sz w:val="24"/>
                <w:szCs w:val="24"/>
                <w:lang w:val="en-AU"/>
              </w:rPr>
            </w:pPr>
            <w:r w:rsidRPr="00403679">
              <w:rPr>
                <w:rFonts w:ascii="Open Sans" w:hAnsi="Open Sans" w:cs="Open Sans"/>
                <w:b/>
                <w:bCs/>
                <w:color w:val="000000"/>
                <w:sz w:val="24"/>
                <w:szCs w:val="24"/>
                <w:lang w:val="en-AU"/>
              </w:rPr>
              <w:t>FALSE.</w:t>
            </w:r>
            <w:r w:rsidRPr="00314E31">
              <w:rPr>
                <w:rFonts w:ascii="Open Sans" w:hAnsi="Open Sans" w:cs="Open Sans"/>
                <w:color w:val="000000"/>
                <w:sz w:val="24"/>
                <w:szCs w:val="24"/>
                <w:lang w:val="en-AU"/>
              </w:rPr>
              <w:t xml:space="preserve"> Your </w:t>
            </w:r>
            <w:r w:rsidRPr="00314E31">
              <w:rPr>
                <w:rFonts w:ascii="Open Sans" w:hAnsi="Open Sans" w:cs="Open Sans"/>
                <w:i/>
                <w:iCs/>
                <w:color w:val="000000"/>
                <w:sz w:val="24"/>
                <w:szCs w:val="24"/>
                <w:lang w:val="en-AU"/>
              </w:rPr>
              <w:t xml:space="preserve">My Health Record </w:t>
            </w:r>
            <w:r w:rsidRPr="00314E31">
              <w:rPr>
                <w:rFonts w:ascii="Open Sans" w:hAnsi="Open Sans" w:cs="Open Sans"/>
                <w:color w:val="000000"/>
                <w:sz w:val="24"/>
                <w:szCs w:val="24"/>
                <w:lang w:val="en-AU"/>
              </w:rPr>
              <w:t xml:space="preserve">has no impact on your ability to access Medicare services. </w:t>
            </w:r>
          </w:p>
        </w:tc>
      </w:tr>
    </w:tbl>
    <w:p w14:paraId="2BB17F60" w14:textId="77777777" w:rsidR="000F7E39" w:rsidRDefault="000F7E39" w:rsidP="00AE1A04">
      <w:pPr>
        <w:pStyle w:val="Default"/>
        <w:spacing w:after="240"/>
        <w:rPr>
          <w:sz w:val="16"/>
          <w:szCs w:val="16"/>
        </w:rPr>
      </w:pPr>
    </w:p>
    <w:p w14:paraId="20CEEE5B" w14:textId="24575CC6" w:rsidR="00781F09" w:rsidRDefault="00781F09" w:rsidP="00C703FD">
      <w:pPr>
        <w:pStyle w:val="Heading1"/>
      </w:pPr>
    </w:p>
    <w:p w14:paraId="468ED1C6" w14:textId="656E57EB" w:rsidR="00C703FD" w:rsidRDefault="00C703FD" w:rsidP="00C703FD">
      <w:pPr>
        <w:pStyle w:val="Heading1"/>
        <w:rPr>
          <w:b/>
          <w:bCs/>
        </w:rPr>
      </w:pPr>
      <w:r>
        <w:rPr>
          <w:b/>
          <w:bCs/>
        </w:rPr>
        <w:t xml:space="preserve">Going Further </w:t>
      </w:r>
    </w:p>
    <w:p w14:paraId="0418347A" w14:textId="77777777" w:rsidR="00A722E8" w:rsidRPr="0023468C" w:rsidRDefault="00A722E8" w:rsidP="0023468C">
      <w:pPr>
        <w:pStyle w:val="Default"/>
        <w:spacing w:after="240" w:line="161" w:lineRule="atLeast"/>
        <w:jc w:val="both"/>
        <w:rPr>
          <w:rFonts w:ascii="Open Sans" w:hAnsi="Open Sans" w:cs="Open Sans"/>
        </w:rPr>
      </w:pPr>
      <w:r w:rsidRPr="0023468C">
        <w:rPr>
          <w:rFonts w:ascii="Open Sans" w:hAnsi="Open Sans" w:cs="Open Sans"/>
        </w:rPr>
        <w:t xml:space="preserve">To further consolidate and extend student learning about </w:t>
      </w:r>
      <w:r w:rsidRPr="0023468C">
        <w:rPr>
          <w:rFonts w:ascii="Open Sans" w:hAnsi="Open Sans" w:cs="Open Sans"/>
          <w:i/>
          <w:iCs/>
        </w:rPr>
        <w:t>My Health Record</w:t>
      </w:r>
      <w:r w:rsidRPr="0023468C">
        <w:rPr>
          <w:rFonts w:ascii="Open Sans" w:hAnsi="Open Sans" w:cs="Open Sans"/>
        </w:rPr>
        <w:t xml:space="preserve">, the following activities can be completed: </w:t>
      </w:r>
    </w:p>
    <w:p w14:paraId="10CCB835" w14:textId="77777777" w:rsidR="0023468C" w:rsidRPr="0023468C" w:rsidRDefault="00A722E8" w:rsidP="0023468C">
      <w:pPr>
        <w:pStyle w:val="Default"/>
        <w:numPr>
          <w:ilvl w:val="0"/>
          <w:numId w:val="18"/>
        </w:numPr>
        <w:spacing w:after="240"/>
        <w:rPr>
          <w:rFonts w:ascii="Open Sans" w:hAnsi="Open Sans" w:cs="Open Sans"/>
        </w:rPr>
      </w:pPr>
      <w:r w:rsidRPr="0023468C">
        <w:rPr>
          <w:rFonts w:ascii="Open Sans" w:hAnsi="Open Sans" w:cs="Open Sans"/>
        </w:rPr>
        <w:t>Challenge students to use their digital awareness campaign as inspiration for an ‘elevator pitch’ that lobbies for the inclusion of new practices and processes within the school that better support and uphold children’s rights.</w:t>
      </w:r>
    </w:p>
    <w:p w14:paraId="04D02DFB" w14:textId="00BDEA28" w:rsidR="0023468C" w:rsidRPr="0023468C" w:rsidRDefault="0023468C" w:rsidP="0023468C">
      <w:pPr>
        <w:pStyle w:val="Default"/>
        <w:spacing w:after="240"/>
        <w:rPr>
          <w:rFonts w:ascii="Open Sans" w:hAnsi="Open Sans" w:cs="Open Sans"/>
        </w:rPr>
      </w:pPr>
      <w:r w:rsidRPr="0023468C">
        <w:rPr>
          <w:rFonts w:ascii="Open Sans" w:hAnsi="Open Sans" w:cs="Open Sans"/>
        </w:rPr>
        <w:t xml:space="preserve">This pitch should be no more than 2 minutes in length and presented to an authentic audience such as the school leadership and management teams, or local council representatives. </w:t>
      </w:r>
    </w:p>
    <w:p w14:paraId="7BDD9935" w14:textId="77777777" w:rsidR="0023468C" w:rsidRPr="00A722E8" w:rsidRDefault="0023468C" w:rsidP="00A722E8"/>
    <w:p w14:paraId="4CEBC5F8" w14:textId="62F4FD95" w:rsidR="003840AB" w:rsidRDefault="003840AB" w:rsidP="00AE1A04">
      <w:pPr>
        <w:pStyle w:val="Default"/>
        <w:spacing w:after="240"/>
        <w:rPr>
          <w:sz w:val="16"/>
          <w:szCs w:val="16"/>
        </w:rPr>
      </w:pPr>
    </w:p>
    <w:p w14:paraId="6BB13623" w14:textId="0876C3F8" w:rsidR="00AA5905" w:rsidRDefault="00AA5905" w:rsidP="00AE1A04">
      <w:pPr>
        <w:pStyle w:val="Default"/>
        <w:spacing w:after="240"/>
        <w:rPr>
          <w:sz w:val="16"/>
          <w:szCs w:val="16"/>
        </w:rPr>
      </w:pPr>
    </w:p>
    <w:p w14:paraId="4F48C042" w14:textId="35048289" w:rsidR="00AA5905" w:rsidRDefault="00AA5905" w:rsidP="00AE1A04">
      <w:pPr>
        <w:pStyle w:val="Default"/>
        <w:spacing w:after="240"/>
        <w:rPr>
          <w:sz w:val="16"/>
          <w:szCs w:val="16"/>
        </w:rPr>
      </w:pPr>
    </w:p>
    <w:p w14:paraId="0910A474" w14:textId="5E81B215" w:rsidR="00AA5905" w:rsidRDefault="00AA5905" w:rsidP="00AE1A04">
      <w:pPr>
        <w:pStyle w:val="Default"/>
        <w:spacing w:after="240"/>
        <w:rPr>
          <w:sz w:val="16"/>
          <w:szCs w:val="16"/>
        </w:rPr>
      </w:pPr>
    </w:p>
    <w:p w14:paraId="3099B575" w14:textId="13D31D94" w:rsidR="00AA5905" w:rsidRDefault="00AA5905" w:rsidP="00AE1A04">
      <w:pPr>
        <w:pStyle w:val="Default"/>
        <w:spacing w:after="240"/>
        <w:rPr>
          <w:sz w:val="16"/>
          <w:szCs w:val="16"/>
        </w:rPr>
      </w:pPr>
    </w:p>
    <w:p w14:paraId="2522629A" w14:textId="332D6B63" w:rsidR="00AA5905" w:rsidRDefault="00AA5905" w:rsidP="00AE1A04">
      <w:pPr>
        <w:pStyle w:val="Default"/>
        <w:spacing w:after="240"/>
        <w:rPr>
          <w:sz w:val="16"/>
          <w:szCs w:val="16"/>
        </w:rPr>
      </w:pPr>
    </w:p>
    <w:p w14:paraId="707D8CB4" w14:textId="1B8BCA22" w:rsidR="00AA5905" w:rsidRDefault="00AA5905" w:rsidP="00AE1A04">
      <w:pPr>
        <w:pStyle w:val="Default"/>
        <w:spacing w:after="240"/>
        <w:rPr>
          <w:sz w:val="16"/>
          <w:szCs w:val="16"/>
        </w:rPr>
      </w:pPr>
    </w:p>
    <w:p w14:paraId="5CD62DD3" w14:textId="1FA8EFB1" w:rsidR="00AA5905" w:rsidRDefault="00AA5905" w:rsidP="00AE1A04">
      <w:pPr>
        <w:pStyle w:val="Default"/>
        <w:spacing w:after="240"/>
        <w:rPr>
          <w:sz w:val="16"/>
          <w:szCs w:val="16"/>
        </w:rPr>
      </w:pPr>
    </w:p>
    <w:p w14:paraId="2F000C54" w14:textId="2FE5C0BE" w:rsidR="00AA5905" w:rsidRDefault="00AA5905" w:rsidP="00AE1A04">
      <w:pPr>
        <w:pStyle w:val="Default"/>
        <w:spacing w:after="240"/>
        <w:rPr>
          <w:sz w:val="16"/>
          <w:szCs w:val="16"/>
        </w:rPr>
      </w:pPr>
    </w:p>
    <w:p w14:paraId="1C2004C7" w14:textId="13641246" w:rsidR="00AA5905" w:rsidRDefault="00AA5905" w:rsidP="00AE1A04">
      <w:pPr>
        <w:pStyle w:val="Default"/>
        <w:spacing w:after="240"/>
        <w:rPr>
          <w:sz w:val="16"/>
          <w:szCs w:val="16"/>
        </w:rPr>
      </w:pPr>
    </w:p>
    <w:p w14:paraId="011DC1F4" w14:textId="6DA65BCB" w:rsidR="00AA5905" w:rsidRDefault="00AA5905" w:rsidP="00AE1A04">
      <w:pPr>
        <w:pStyle w:val="Default"/>
        <w:spacing w:after="240"/>
        <w:rPr>
          <w:sz w:val="16"/>
          <w:szCs w:val="16"/>
        </w:rPr>
      </w:pPr>
    </w:p>
    <w:p w14:paraId="1AF1E6DA" w14:textId="032FFB91" w:rsidR="00AA5905" w:rsidRDefault="00AA5905" w:rsidP="00AE1A04">
      <w:pPr>
        <w:pStyle w:val="Default"/>
        <w:spacing w:after="240"/>
        <w:rPr>
          <w:sz w:val="16"/>
          <w:szCs w:val="16"/>
        </w:rPr>
      </w:pPr>
    </w:p>
    <w:p w14:paraId="62D2AD09" w14:textId="7322712F" w:rsidR="00AA5905" w:rsidRDefault="00AA5905" w:rsidP="00AA5905">
      <w:pPr>
        <w:pStyle w:val="Heading1"/>
        <w:rPr>
          <w:b/>
          <w:bCs/>
        </w:rPr>
      </w:pPr>
      <w:r>
        <w:rPr>
          <w:b/>
          <w:bCs/>
        </w:rPr>
        <w:lastRenderedPageBreak/>
        <w:t xml:space="preserve">Further Reading </w:t>
      </w:r>
    </w:p>
    <w:p w14:paraId="0101165D" w14:textId="089E3FC2" w:rsidR="00B101CE" w:rsidRPr="003610D9" w:rsidRDefault="00B101CE" w:rsidP="00F4396B">
      <w:pPr>
        <w:pStyle w:val="Pa14"/>
        <w:spacing w:before="40" w:after="240"/>
        <w:rPr>
          <w:rFonts w:ascii="Open Sans" w:hAnsi="Open Sans" w:cs="Open Sans"/>
          <w:color w:val="000000"/>
        </w:rPr>
      </w:pPr>
      <w:r w:rsidRPr="00F4396B">
        <w:rPr>
          <w:rFonts w:ascii="Open Sans" w:hAnsi="Open Sans" w:cs="Open Sans"/>
          <w:color w:val="000000"/>
        </w:rPr>
        <w:t xml:space="preserve">Australian Digital Health Agency. (2019). Are You 14 or Over? You can manage </w:t>
      </w:r>
      <w:r w:rsidRPr="003610D9">
        <w:rPr>
          <w:rFonts w:ascii="Open Sans" w:hAnsi="Open Sans" w:cs="Open Sans"/>
          <w:color w:val="000000"/>
        </w:rPr>
        <w:t xml:space="preserve">your own health information. Retrieved from </w:t>
      </w:r>
      <w:hyperlink r:id="rId16" w:history="1">
        <w:r w:rsidR="00336F8D" w:rsidRPr="003610D9">
          <w:rPr>
            <w:rStyle w:val="Hyperlink"/>
            <w:rFonts w:ascii="Open Sans" w:hAnsi="Open Sans" w:cs="Open Sans"/>
          </w:rPr>
          <w:t>https://www.myhealthrecord.gov.au/for-you-your-family/howtos/manage-your-record-from-age-14</w:t>
        </w:r>
      </w:hyperlink>
    </w:p>
    <w:p w14:paraId="7A1D362E" w14:textId="77777777" w:rsidR="00336F8D" w:rsidRPr="003610D9" w:rsidRDefault="00B101CE" w:rsidP="00F4396B">
      <w:pPr>
        <w:pStyle w:val="Pa14"/>
        <w:spacing w:before="40" w:after="240"/>
        <w:rPr>
          <w:rFonts w:ascii="Open Sans" w:hAnsi="Open Sans" w:cs="Open Sans"/>
        </w:rPr>
      </w:pPr>
      <w:r w:rsidRPr="003610D9">
        <w:rPr>
          <w:rFonts w:ascii="Open Sans" w:hAnsi="Open Sans" w:cs="Open Sans"/>
          <w:color w:val="000000"/>
        </w:rPr>
        <w:t xml:space="preserve">Australian Digital Health Agency. (2019). For You and Your Family. Retrieved from </w:t>
      </w:r>
      <w:hyperlink r:id="rId17" w:history="1">
        <w:r w:rsidR="00336F8D" w:rsidRPr="003610D9">
          <w:rPr>
            <w:rStyle w:val="Hyperlink"/>
            <w:rFonts w:ascii="Open Sans" w:hAnsi="Open Sans" w:cs="Open Sans"/>
          </w:rPr>
          <w:t>https://www.myhealthrecord.gov.au/for-you-your-family</w:t>
        </w:r>
      </w:hyperlink>
    </w:p>
    <w:p w14:paraId="69EE8EEC" w14:textId="6BCCF30A" w:rsidR="00B101CE" w:rsidRPr="003610D9" w:rsidRDefault="00B101CE" w:rsidP="00F4396B">
      <w:pPr>
        <w:pStyle w:val="Pa14"/>
        <w:spacing w:before="40" w:after="240"/>
        <w:rPr>
          <w:rFonts w:ascii="Open Sans" w:hAnsi="Open Sans" w:cs="Open Sans"/>
          <w:color w:val="000000"/>
        </w:rPr>
      </w:pPr>
      <w:r w:rsidRPr="003610D9">
        <w:rPr>
          <w:rFonts w:ascii="Open Sans" w:hAnsi="Open Sans" w:cs="Open Sans"/>
          <w:color w:val="000000"/>
        </w:rPr>
        <w:t xml:space="preserve">Australian Digital Health Agency. (2019). Frequently Asked Questions. Retrieved from </w:t>
      </w:r>
      <w:hyperlink r:id="rId18" w:history="1">
        <w:r w:rsidR="00FF39B7" w:rsidRPr="003610D9">
          <w:rPr>
            <w:rStyle w:val="Hyperlink"/>
            <w:rFonts w:ascii="Open Sans" w:hAnsi="Open Sans" w:cs="Open Sans"/>
          </w:rPr>
          <w:t>https://www.myhealthrecord.gov.au/for-you-your-family/howtos/frequently-asked-questions</w:t>
        </w:r>
      </w:hyperlink>
    </w:p>
    <w:p w14:paraId="7FEDF073" w14:textId="28EE1856" w:rsidR="00B101CE" w:rsidRPr="003610D9" w:rsidRDefault="00B101CE" w:rsidP="00F4396B">
      <w:pPr>
        <w:pStyle w:val="Pa14"/>
        <w:spacing w:before="40" w:after="240"/>
        <w:rPr>
          <w:rFonts w:ascii="Open Sans" w:hAnsi="Open Sans" w:cs="Open Sans"/>
          <w:color w:val="000000"/>
        </w:rPr>
      </w:pPr>
      <w:r w:rsidRPr="003610D9">
        <w:rPr>
          <w:rFonts w:ascii="Open Sans" w:hAnsi="Open Sans" w:cs="Open Sans"/>
          <w:color w:val="000000"/>
        </w:rPr>
        <w:t xml:space="preserve">Australian Human Rights Commission. (2019). About Children’s rights. Retrieved from </w:t>
      </w:r>
      <w:hyperlink r:id="rId19" w:history="1">
        <w:r w:rsidR="00FC5717" w:rsidRPr="003610D9">
          <w:rPr>
            <w:rStyle w:val="Hyperlink"/>
            <w:rFonts w:ascii="Open Sans" w:hAnsi="Open Sans" w:cs="Open Sans"/>
          </w:rPr>
          <w:t>https://www.humanrights.gov.au/our-work/childrens-rights/about-childrens-rights</w:t>
        </w:r>
      </w:hyperlink>
    </w:p>
    <w:p w14:paraId="1C2D1367" w14:textId="77777777" w:rsidR="00FC5534" w:rsidRPr="003610D9" w:rsidRDefault="00B101CE" w:rsidP="00FC5534">
      <w:pPr>
        <w:spacing w:after="240"/>
        <w:rPr>
          <w:rFonts w:ascii="Open Sans" w:hAnsi="Open Sans" w:cs="Open Sans"/>
          <w:sz w:val="24"/>
          <w:szCs w:val="24"/>
        </w:rPr>
      </w:pPr>
      <w:r w:rsidRPr="003610D9">
        <w:rPr>
          <w:rFonts w:ascii="Open Sans" w:hAnsi="Open Sans" w:cs="Open Sans"/>
          <w:color w:val="000000"/>
          <w:sz w:val="24"/>
          <w:szCs w:val="24"/>
        </w:rPr>
        <w:t xml:space="preserve">Australian Human Rights Commission. (2019). What Are Children’s Rights? </w:t>
      </w:r>
      <w:proofErr w:type="spellStart"/>
      <w:r w:rsidRPr="003610D9">
        <w:rPr>
          <w:rFonts w:ascii="Open Sans" w:hAnsi="Open Sans" w:cs="Open Sans"/>
          <w:color w:val="000000"/>
          <w:sz w:val="24"/>
          <w:szCs w:val="24"/>
        </w:rPr>
        <w:t>Retreived</w:t>
      </w:r>
      <w:proofErr w:type="spellEnd"/>
      <w:r w:rsidRPr="003610D9">
        <w:rPr>
          <w:rFonts w:ascii="Open Sans" w:hAnsi="Open Sans" w:cs="Open Sans"/>
          <w:color w:val="000000"/>
          <w:sz w:val="24"/>
          <w:szCs w:val="24"/>
        </w:rPr>
        <w:t xml:space="preserve"> from </w:t>
      </w:r>
      <w:hyperlink r:id="rId20" w:history="1">
        <w:r w:rsidR="00FC5534" w:rsidRPr="003610D9">
          <w:rPr>
            <w:rStyle w:val="Hyperlink"/>
            <w:rFonts w:ascii="Open Sans" w:hAnsi="Open Sans" w:cs="Open Sans"/>
            <w:sz w:val="24"/>
            <w:szCs w:val="24"/>
          </w:rPr>
          <w:t>https://www.youtube.com/watch?v=HHNfaPuoZHM</w:t>
        </w:r>
      </w:hyperlink>
    </w:p>
    <w:p w14:paraId="0BEC44E8" w14:textId="66BB109E" w:rsidR="00F4396B" w:rsidRPr="003610D9" w:rsidRDefault="00F4396B" w:rsidP="00FC5534">
      <w:pPr>
        <w:spacing w:after="240"/>
        <w:rPr>
          <w:rFonts w:ascii="Open Sans" w:hAnsi="Open Sans" w:cs="Open Sans"/>
          <w:color w:val="000000"/>
          <w:sz w:val="24"/>
          <w:szCs w:val="24"/>
        </w:rPr>
      </w:pPr>
      <w:r w:rsidRPr="003610D9">
        <w:rPr>
          <w:rFonts w:ascii="Open Sans" w:hAnsi="Open Sans" w:cs="Open Sans"/>
          <w:color w:val="000000"/>
          <w:sz w:val="24"/>
          <w:szCs w:val="24"/>
        </w:rPr>
        <w:t xml:space="preserve">Australian Human Rights Commission. (2020). Child-Friendly Version of the Children’s Rights Report 2019. Retrieved from </w:t>
      </w:r>
      <w:hyperlink r:id="rId21" w:history="1">
        <w:r w:rsidR="00FC5534" w:rsidRPr="003610D9">
          <w:rPr>
            <w:rStyle w:val="Hyperlink"/>
            <w:rFonts w:ascii="Open Sans" w:hAnsi="Open Sans" w:cs="Open Sans"/>
            <w:sz w:val="24"/>
            <w:szCs w:val="24"/>
          </w:rPr>
          <w:t>https://www.humanrights.gov.au/our-work/childrens-rights/publications/child-friendly-version-childrens-rights-report-2019</w:t>
        </w:r>
      </w:hyperlink>
    </w:p>
    <w:p w14:paraId="021C2DB6" w14:textId="72230C46" w:rsidR="00F4396B" w:rsidRPr="003610D9" w:rsidRDefault="00F4396B" w:rsidP="00F4396B">
      <w:pPr>
        <w:pStyle w:val="Pa14"/>
        <w:spacing w:before="40" w:after="240"/>
        <w:rPr>
          <w:rFonts w:ascii="Open Sans" w:hAnsi="Open Sans" w:cs="Open Sans"/>
          <w:color w:val="000000"/>
        </w:rPr>
      </w:pPr>
      <w:r w:rsidRPr="003610D9">
        <w:rPr>
          <w:rFonts w:ascii="Open Sans" w:hAnsi="Open Sans" w:cs="Open Sans"/>
          <w:color w:val="000000"/>
        </w:rPr>
        <w:t xml:space="preserve">My Health Record </w:t>
      </w:r>
      <w:proofErr w:type="spellStart"/>
      <w:r w:rsidRPr="003610D9">
        <w:rPr>
          <w:rFonts w:ascii="Open Sans" w:hAnsi="Open Sans" w:cs="Open Sans"/>
          <w:color w:val="000000"/>
        </w:rPr>
        <w:t>Youtube</w:t>
      </w:r>
      <w:proofErr w:type="spellEnd"/>
      <w:r w:rsidRPr="003610D9">
        <w:rPr>
          <w:rFonts w:ascii="Open Sans" w:hAnsi="Open Sans" w:cs="Open Sans"/>
          <w:color w:val="000000"/>
        </w:rPr>
        <w:t xml:space="preserve"> Channel. (2019). Accessible at </w:t>
      </w:r>
      <w:hyperlink r:id="rId22" w:history="1">
        <w:r w:rsidR="00BF1DFD" w:rsidRPr="003610D9">
          <w:rPr>
            <w:rStyle w:val="Hyperlink"/>
            <w:rFonts w:ascii="Open Sans" w:hAnsi="Open Sans" w:cs="Open Sans"/>
          </w:rPr>
          <w:t>https://www.youtube.com/channel/UC2FLSV2THQY5bqc2uh2cEUQ</w:t>
        </w:r>
      </w:hyperlink>
    </w:p>
    <w:p w14:paraId="21BE0A96" w14:textId="7B0101BF" w:rsidR="00E46AC8" w:rsidRPr="003610D9" w:rsidRDefault="00F4396B" w:rsidP="00E46AC8">
      <w:pPr>
        <w:pStyle w:val="Pa14"/>
        <w:spacing w:before="40" w:after="240"/>
        <w:rPr>
          <w:rFonts w:ascii="Open Sans" w:hAnsi="Open Sans" w:cs="Open Sans"/>
          <w:color w:val="000000"/>
        </w:rPr>
      </w:pPr>
      <w:r w:rsidRPr="003610D9">
        <w:rPr>
          <w:rFonts w:ascii="Open Sans" w:hAnsi="Open Sans" w:cs="Open Sans"/>
          <w:color w:val="000000"/>
        </w:rPr>
        <w:t xml:space="preserve">Office of the </w:t>
      </w:r>
      <w:proofErr w:type="spellStart"/>
      <w:r w:rsidRPr="003610D9">
        <w:rPr>
          <w:rFonts w:ascii="Open Sans" w:hAnsi="Open Sans" w:cs="Open Sans"/>
          <w:color w:val="000000"/>
        </w:rPr>
        <w:t>eSafety</w:t>
      </w:r>
      <w:proofErr w:type="spellEnd"/>
      <w:r w:rsidRPr="003610D9">
        <w:rPr>
          <w:rFonts w:ascii="Open Sans" w:hAnsi="Open Sans" w:cs="Open Sans"/>
          <w:color w:val="000000"/>
        </w:rPr>
        <w:t xml:space="preserve"> Commissioner. (2019). Keeping Your Online Accounts Secure. Accessible at </w:t>
      </w:r>
      <w:hyperlink r:id="rId23" w:history="1">
        <w:r w:rsidRPr="003610D9">
          <w:rPr>
            <w:rStyle w:val="Hyperlink"/>
            <w:rFonts w:ascii="Open Sans" w:hAnsi="Open Sans" w:cs="Open Sans"/>
          </w:rPr>
          <w:t>https://www.esafety.gov.au/ young-people/keeping-your-online-accounts-secure</w:t>
        </w:r>
      </w:hyperlink>
    </w:p>
    <w:p w14:paraId="41E56581" w14:textId="1BD0C774" w:rsidR="00E46AC8" w:rsidRPr="003610D9" w:rsidRDefault="00F4396B" w:rsidP="00E46AC8">
      <w:pPr>
        <w:pStyle w:val="Pa14"/>
        <w:spacing w:before="40" w:after="240"/>
        <w:rPr>
          <w:rFonts w:ascii="Open Sans" w:hAnsi="Open Sans" w:cs="Open Sans"/>
          <w:color w:val="000000"/>
        </w:rPr>
      </w:pPr>
      <w:r w:rsidRPr="003610D9">
        <w:rPr>
          <w:rFonts w:ascii="Open Sans" w:hAnsi="Open Sans" w:cs="Open Sans"/>
          <w:color w:val="000000"/>
        </w:rPr>
        <w:t xml:space="preserve">UNICEF. (1996). Convention on the Rights of the Child: The Child-Friendly Version. Retrieved from </w:t>
      </w:r>
      <w:hyperlink r:id="rId24" w:history="1">
        <w:r w:rsidR="00E46AC8" w:rsidRPr="003610D9">
          <w:rPr>
            <w:rStyle w:val="Hyperlink"/>
            <w:rFonts w:ascii="Open Sans" w:hAnsi="Open Sans" w:cs="Open Sans"/>
          </w:rPr>
          <w:t>unicef.org/sop/convention-rights-child-child-friendly-version</w:t>
        </w:r>
      </w:hyperlink>
    </w:p>
    <w:p w14:paraId="75C54788" w14:textId="716EA1CF" w:rsidR="00B101CE" w:rsidRDefault="00F4396B" w:rsidP="00F4396B">
      <w:pPr>
        <w:spacing w:after="240"/>
        <w:rPr>
          <w:rFonts w:ascii="Open Sans" w:hAnsi="Open Sans" w:cs="Open Sans"/>
          <w:sz w:val="24"/>
          <w:szCs w:val="24"/>
        </w:rPr>
      </w:pPr>
      <w:r w:rsidRPr="003610D9">
        <w:rPr>
          <w:rFonts w:ascii="Open Sans" w:hAnsi="Open Sans" w:cs="Open Sans"/>
          <w:color w:val="000000"/>
          <w:sz w:val="24"/>
          <w:szCs w:val="24"/>
        </w:rPr>
        <w:t xml:space="preserve">United Nations Human Rights Office of the High Commissioner. (2019). Convention on the Rights of the Child. Retrieved from </w:t>
      </w:r>
      <w:hyperlink r:id="rId25" w:history="1">
        <w:r w:rsidR="00E50205" w:rsidRPr="003610D9">
          <w:rPr>
            <w:rStyle w:val="Hyperlink"/>
            <w:rFonts w:ascii="Open Sans" w:hAnsi="Open Sans" w:cs="Open Sans"/>
            <w:sz w:val="24"/>
            <w:szCs w:val="24"/>
          </w:rPr>
          <w:t>https://www.ohchr.org/en/professionalinterest/pages/crc.aspx</w:t>
        </w:r>
      </w:hyperlink>
    </w:p>
    <w:p w14:paraId="3C428912" w14:textId="5F914F94" w:rsidR="0063447F" w:rsidRDefault="0063447F" w:rsidP="00F4396B">
      <w:pPr>
        <w:spacing w:after="240"/>
        <w:rPr>
          <w:rFonts w:ascii="Open Sans" w:hAnsi="Open Sans" w:cs="Open Sans"/>
          <w:sz w:val="24"/>
          <w:szCs w:val="24"/>
        </w:rPr>
      </w:pPr>
    </w:p>
    <w:p w14:paraId="64A6CB03" w14:textId="6DC721A8" w:rsidR="0063447F" w:rsidRDefault="0063447F" w:rsidP="00F4396B">
      <w:pPr>
        <w:spacing w:after="240"/>
        <w:rPr>
          <w:rFonts w:ascii="Open Sans" w:hAnsi="Open Sans" w:cs="Open Sans"/>
          <w:sz w:val="24"/>
          <w:szCs w:val="24"/>
        </w:rPr>
      </w:pPr>
    </w:p>
    <w:p w14:paraId="6E25877C" w14:textId="4347CAEE" w:rsidR="00C52CBB"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697CA7">
        <w:rPr>
          <w:rFonts w:ascii="Open Sans" w:hAnsi="Open Sans" w:cs="Open Sans"/>
          <w:color w:val="000000"/>
          <w:sz w:val="24"/>
          <w:szCs w:val="24"/>
          <w:lang w:val="en-AU"/>
        </w:rPr>
        <w:lastRenderedPageBreak/>
        <w:t>© Australian Digital Health Agency 2020</w:t>
      </w:r>
      <w:r>
        <w:rPr>
          <w:rFonts w:ascii="Open Sans" w:hAnsi="Open Sans" w:cs="Open Sans"/>
          <w:color w:val="000000"/>
          <w:sz w:val="24"/>
          <w:szCs w:val="24"/>
          <w:lang w:val="en-AU"/>
        </w:rPr>
        <w:t xml:space="preserve"> (</w:t>
      </w:r>
      <w:proofErr w:type="gramStart"/>
      <w:r>
        <w:rPr>
          <w:rFonts w:ascii="Open Sans" w:hAnsi="Open Sans" w:cs="Open Sans"/>
          <w:color w:val="000000"/>
          <w:sz w:val="24"/>
          <w:szCs w:val="24"/>
          <w:lang w:val="en-AU"/>
        </w:rPr>
        <w:t>with the exception of</w:t>
      </w:r>
      <w:proofErr w:type="gramEnd"/>
      <w:r>
        <w:rPr>
          <w:rFonts w:ascii="Open Sans" w:hAnsi="Open Sans" w:cs="Open Sans"/>
          <w:color w:val="000000"/>
          <w:sz w:val="24"/>
          <w:szCs w:val="24"/>
          <w:lang w:val="en-AU"/>
        </w:rPr>
        <w:t xml:space="preserve"> </w:t>
      </w:r>
      <w:r w:rsidR="005F1C0B">
        <w:rPr>
          <w:rFonts w:ascii="Open Sans" w:hAnsi="Open Sans" w:cs="Open Sans"/>
          <w:color w:val="000000"/>
          <w:sz w:val="24"/>
          <w:szCs w:val="24"/>
          <w:lang w:val="en-AU"/>
        </w:rPr>
        <w:t>all photographs</w:t>
      </w:r>
      <w:r>
        <w:rPr>
          <w:rFonts w:ascii="Open Sans" w:hAnsi="Open Sans" w:cs="Open Sans"/>
          <w:color w:val="000000"/>
          <w:sz w:val="24"/>
          <w:szCs w:val="24"/>
          <w:lang w:val="en-AU"/>
        </w:rPr>
        <w:t xml:space="preserve"> and the Australian Human Rights Commission logo)</w:t>
      </w:r>
      <w:r w:rsidRPr="00697CA7">
        <w:rPr>
          <w:rFonts w:ascii="Open Sans" w:hAnsi="Open Sans" w:cs="Open Sans"/>
          <w:color w:val="000000"/>
          <w:sz w:val="24"/>
          <w:szCs w:val="24"/>
          <w:lang w:val="en-AU"/>
        </w:rPr>
        <w:t xml:space="preserve">. </w:t>
      </w:r>
    </w:p>
    <w:p w14:paraId="30CB9FF3" w14:textId="77777777" w:rsidR="00C52CBB" w:rsidRDefault="00C52CBB" w:rsidP="00C52CBB">
      <w:pPr>
        <w:autoSpaceDE w:val="0"/>
        <w:autoSpaceDN w:val="0"/>
        <w:adjustRightInd w:val="0"/>
        <w:spacing w:after="0" w:line="241" w:lineRule="atLeast"/>
        <w:rPr>
          <w:rFonts w:ascii="Open Sans" w:hAnsi="Open Sans" w:cs="Open Sans"/>
          <w:color w:val="000000"/>
          <w:sz w:val="24"/>
          <w:szCs w:val="24"/>
          <w:lang w:val="en-AU"/>
        </w:rPr>
      </w:pPr>
    </w:p>
    <w:p w14:paraId="0EC40984" w14:textId="77777777" w:rsidR="00C52CBB"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697CA7">
        <w:rPr>
          <w:rFonts w:ascii="Open Sans" w:hAnsi="Open Sans" w:cs="Open Sans"/>
          <w:color w:val="000000"/>
          <w:sz w:val="24"/>
          <w:szCs w:val="24"/>
          <w:lang w:val="en-AU"/>
        </w:rPr>
        <w:t xml:space="preserve">Information on this topic is available from the Australian Digital Health Agency at </w:t>
      </w:r>
      <w:hyperlink r:id="rId26" w:history="1">
        <w:r w:rsidRPr="00561903">
          <w:rPr>
            <w:rStyle w:val="Hyperlink"/>
            <w:rFonts w:ascii="Open Sans" w:hAnsi="Open Sans" w:cs="Open Sans"/>
            <w:sz w:val="24"/>
            <w:szCs w:val="24"/>
            <w:lang w:val="en-AU"/>
          </w:rPr>
          <w:t>www.myhealthrecord.gov.au</w:t>
        </w:r>
      </w:hyperlink>
      <w:r>
        <w:rPr>
          <w:rFonts w:ascii="Open Sans" w:hAnsi="Open Sans" w:cs="Open Sans"/>
          <w:color w:val="000000"/>
          <w:sz w:val="24"/>
          <w:szCs w:val="24"/>
          <w:lang w:val="en-AU"/>
        </w:rPr>
        <w:t>.</w:t>
      </w:r>
    </w:p>
    <w:p w14:paraId="11ADD76F" w14:textId="77777777" w:rsidR="00C52CBB" w:rsidRDefault="00C52CBB" w:rsidP="00C52CBB">
      <w:pPr>
        <w:autoSpaceDE w:val="0"/>
        <w:autoSpaceDN w:val="0"/>
        <w:adjustRightInd w:val="0"/>
        <w:spacing w:after="0" w:line="241" w:lineRule="atLeast"/>
        <w:rPr>
          <w:rFonts w:ascii="Open Sans" w:hAnsi="Open Sans" w:cs="Open Sans"/>
          <w:color w:val="000000"/>
          <w:sz w:val="24"/>
          <w:szCs w:val="24"/>
          <w:lang w:val="en-AU"/>
        </w:rPr>
      </w:pPr>
    </w:p>
    <w:p w14:paraId="552E85EE" w14:textId="77777777" w:rsidR="00C52CBB" w:rsidRPr="00697CA7"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697CA7">
        <w:rPr>
          <w:rFonts w:ascii="Open Sans" w:hAnsi="Open Sans" w:cs="Open Sans"/>
          <w:color w:val="000000"/>
          <w:sz w:val="24"/>
          <w:szCs w:val="24"/>
          <w:lang w:val="en-AU"/>
        </w:rPr>
        <w:t>The first version of this resource was created in 2020 for the Australian Digital Health Agency by the Australian Human Rights Commission.</w:t>
      </w:r>
    </w:p>
    <w:p w14:paraId="74D4D5AC" w14:textId="77777777" w:rsidR="00C52CBB" w:rsidRDefault="00C52CBB" w:rsidP="00C52CBB">
      <w:pPr>
        <w:autoSpaceDE w:val="0"/>
        <w:autoSpaceDN w:val="0"/>
        <w:adjustRightInd w:val="0"/>
        <w:spacing w:after="0" w:line="241" w:lineRule="atLeast"/>
        <w:rPr>
          <w:rFonts w:ascii="Open Sans" w:hAnsi="Open Sans" w:cs="Open Sans"/>
          <w:b/>
          <w:bCs/>
          <w:color w:val="000000"/>
          <w:sz w:val="24"/>
          <w:szCs w:val="24"/>
          <w:lang w:val="en-AU"/>
        </w:rPr>
      </w:pPr>
    </w:p>
    <w:p w14:paraId="24161C00" w14:textId="77777777" w:rsidR="00C52CBB" w:rsidRPr="001A3A9F"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1A3A9F">
        <w:rPr>
          <w:rFonts w:ascii="Open Sans" w:hAnsi="Open Sans" w:cs="Open Sans"/>
          <w:b/>
          <w:bCs/>
          <w:color w:val="000000"/>
          <w:sz w:val="24"/>
          <w:szCs w:val="24"/>
          <w:lang w:val="en-AU"/>
        </w:rPr>
        <w:t xml:space="preserve">Acknowledgments </w:t>
      </w:r>
    </w:p>
    <w:p w14:paraId="7F3CF0DB" w14:textId="77777777" w:rsidR="00C52CBB" w:rsidRPr="001A3A9F"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1A3A9F">
        <w:rPr>
          <w:rFonts w:ascii="Open Sans" w:hAnsi="Open Sans" w:cs="Open Sans"/>
          <w:color w:val="000000"/>
          <w:sz w:val="24"/>
          <w:szCs w:val="24"/>
          <w:lang w:val="en-AU"/>
        </w:rPr>
        <w:t xml:space="preserve">The Australian Human Rights Commission would like to thank the school students in Brisbane, Hobart and Sydney who participated in the co-design of these resources. The Commission would also like to thank Kimberlin Education. </w:t>
      </w:r>
    </w:p>
    <w:p w14:paraId="5FF0FEFD" w14:textId="77777777" w:rsidR="00C52CBB" w:rsidRDefault="00C52CBB" w:rsidP="00C52CBB">
      <w:pPr>
        <w:autoSpaceDE w:val="0"/>
        <w:autoSpaceDN w:val="0"/>
        <w:adjustRightInd w:val="0"/>
        <w:spacing w:after="0" w:line="241" w:lineRule="atLeast"/>
        <w:rPr>
          <w:rFonts w:ascii="Open Sans" w:hAnsi="Open Sans" w:cs="Open Sans"/>
          <w:color w:val="000000"/>
          <w:sz w:val="24"/>
          <w:szCs w:val="24"/>
          <w:lang w:val="en-AU"/>
        </w:rPr>
      </w:pPr>
    </w:p>
    <w:p w14:paraId="3B730C72" w14:textId="77777777" w:rsidR="00C52CBB" w:rsidRPr="001A3A9F" w:rsidRDefault="00C52CBB" w:rsidP="00C52CBB">
      <w:pPr>
        <w:autoSpaceDE w:val="0"/>
        <w:autoSpaceDN w:val="0"/>
        <w:adjustRightInd w:val="0"/>
        <w:spacing w:after="0" w:line="241" w:lineRule="atLeast"/>
        <w:rPr>
          <w:rFonts w:ascii="Open Sans" w:hAnsi="Open Sans" w:cs="Open Sans"/>
          <w:color w:val="000000"/>
          <w:sz w:val="24"/>
          <w:szCs w:val="24"/>
          <w:lang w:val="en-AU"/>
        </w:rPr>
      </w:pPr>
      <w:r w:rsidRPr="001A3A9F">
        <w:rPr>
          <w:rFonts w:ascii="Open Sans" w:hAnsi="Open Sans" w:cs="Open Sans"/>
          <w:color w:val="000000"/>
          <w:sz w:val="24"/>
          <w:szCs w:val="24"/>
          <w:lang w:val="en-AU"/>
        </w:rPr>
        <w:t xml:space="preserve">This publication can be found in electronic format on the Australian Human Rights Commission’s website at </w:t>
      </w:r>
      <w:hyperlink r:id="rId27" w:history="1">
        <w:r w:rsidRPr="00A32ED3">
          <w:rPr>
            <w:rStyle w:val="Hyperlink"/>
            <w:rFonts w:ascii="Open Sans" w:hAnsi="Open Sans" w:cs="Open Sans"/>
            <w:sz w:val="24"/>
            <w:szCs w:val="24"/>
          </w:rPr>
          <w:t>https://www.humanrights.gov.au/education/teachers</w:t>
        </w:r>
      </w:hyperlink>
      <w:r>
        <w:rPr>
          <w:rFonts w:ascii="Open Sans" w:hAnsi="Open Sans" w:cs="Open Sans"/>
          <w:sz w:val="24"/>
          <w:szCs w:val="24"/>
        </w:rPr>
        <w:t>.</w:t>
      </w:r>
    </w:p>
    <w:p w14:paraId="35FF420D" w14:textId="77777777" w:rsidR="0063447F" w:rsidRPr="003610D9" w:rsidRDefault="0063447F" w:rsidP="00F4396B">
      <w:pPr>
        <w:spacing w:after="240"/>
        <w:rPr>
          <w:rFonts w:ascii="Open Sans" w:hAnsi="Open Sans" w:cs="Open Sans"/>
          <w:color w:val="000000"/>
          <w:sz w:val="24"/>
          <w:szCs w:val="24"/>
        </w:rPr>
      </w:pPr>
    </w:p>
    <w:sectPr w:rsidR="0063447F" w:rsidRPr="003610D9">
      <w:headerReference w:type="default" r:id="rId28"/>
      <w:footerReference w:type="default" r:id="rId29"/>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76D5D1" w14:textId="77777777" w:rsidR="00543B04" w:rsidRDefault="00543B04" w:rsidP="00AD4943">
      <w:pPr>
        <w:spacing w:after="0" w:line="240" w:lineRule="auto"/>
      </w:pPr>
      <w:r>
        <w:separator/>
      </w:r>
    </w:p>
  </w:endnote>
  <w:endnote w:type="continuationSeparator" w:id="0">
    <w:p w14:paraId="50F865F7" w14:textId="77777777" w:rsidR="00543B04" w:rsidRDefault="00543B04" w:rsidP="00AD4943">
      <w:pPr>
        <w:spacing w:after="0" w:line="240" w:lineRule="auto"/>
      </w:pPr>
      <w:r>
        <w:continuationSeparator/>
      </w:r>
    </w:p>
  </w:endnote>
  <w:endnote w:type="continuationNotice" w:id="1">
    <w:p w14:paraId="32A95418" w14:textId="77777777" w:rsidR="00FD6828" w:rsidRDefault="00FD682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VXBYQ+HelveticaNeue">
    <w:altName w:val="Calibri"/>
    <w:panose1 w:val="00000000000000000000"/>
    <w:charset w:val="00"/>
    <w:family w:val="swiss"/>
    <w:notTrueType/>
    <w:pitch w:val="default"/>
    <w:sig w:usb0="00000003" w:usb1="00000000" w:usb2="00000000" w:usb3="00000000" w:csb0="00000001" w:csb1="00000000"/>
  </w:font>
  <w:font w:name="Helvetica 65 Medium">
    <w:altName w:val="Arial"/>
    <w:panose1 w:val="00000000000000000000"/>
    <w:charset w:val="00"/>
    <w:family w:val="swiss"/>
    <w:notTrueType/>
    <w:pitch w:val="default"/>
    <w:sig w:usb0="00000003" w:usb1="00000000" w:usb2="00000000" w:usb3="00000000" w:csb0="00000001" w:csb1="00000000"/>
  </w:font>
  <w:font w:name="Helvetica Neue">
    <w:altName w:val="Arial"/>
    <w:panose1 w:val="00000000000000000000"/>
    <w:charset w:val="00"/>
    <w:family w:val="swiss"/>
    <w:notTrueType/>
    <w:pitch w:val="default"/>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9555841"/>
      <w:docPartObj>
        <w:docPartGallery w:val="Page Numbers (Bottom of Page)"/>
        <w:docPartUnique/>
      </w:docPartObj>
    </w:sdtPr>
    <w:sdtEndPr>
      <w:rPr>
        <w:noProof/>
      </w:rPr>
    </w:sdtEndPr>
    <w:sdtContent>
      <w:p w14:paraId="074BEA3A" w14:textId="7C832A5D" w:rsidR="001A1E88" w:rsidRDefault="001A1E8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010EA2" w14:textId="77777777" w:rsidR="001A1E88" w:rsidRDefault="001A1E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851CB5" w14:textId="77777777" w:rsidR="00543B04" w:rsidRDefault="00543B04" w:rsidP="00AD4943">
      <w:pPr>
        <w:spacing w:after="0" w:line="240" w:lineRule="auto"/>
      </w:pPr>
      <w:r>
        <w:separator/>
      </w:r>
    </w:p>
  </w:footnote>
  <w:footnote w:type="continuationSeparator" w:id="0">
    <w:p w14:paraId="1531CBD1" w14:textId="77777777" w:rsidR="00543B04" w:rsidRDefault="00543B04" w:rsidP="00AD4943">
      <w:pPr>
        <w:spacing w:after="0" w:line="240" w:lineRule="auto"/>
      </w:pPr>
      <w:r>
        <w:continuationSeparator/>
      </w:r>
    </w:p>
  </w:footnote>
  <w:footnote w:type="continuationNotice" w:id="1">
    <w:p w14:paraId="614218E5" w14:textId="77777777" w:rsidR="00FD6828" w:rsidRDefault="00FD682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83BEA" w14:textId="6E3BABEA" w:rsidR="00602D78" w:rsidRPr="00602D78" w:rsidRDefault="00602D78" w:rsidP="00602D78">
    <w:pPr>
      <w:pStyle w:val="Header"/>
      <w:jc w:val="right"/>
      <w:rPr>
        <w:rFonts w:ascii="Open Sans" w:hAnsi="Open Sans" w:cs="Open Sans"/>
      </w:rPr>
    </w:pPr>
    <w:r w:rsidRPr="00602D78">
      <w:rPr>
        <w:rFonts w:ascii="Open Sans" w:hAnsi="Open Sans" w:cs="Open Sans"/>
        <w:i/>
        <w:iCs/>
      </w:rPr>
      <w:t xml:space="preserve">My Health Record – </w:t>
    </w:r>
    <w:r w:rsidRPr="00602D78">
      <w:rPr>
        <w:rFonts w:ascii="Open Sans" w:hAnsi="Open Sans" w:cs="Open Sans"/>
      </w:rPr>
      <w:t>Stage 4 Lesson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3185195"/>
    <w:multiLevelType w:val="hybridMultilevel"/>
    <w:tmpl w:val="01985FB0"/>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656BB9C"/>
    <w:multiLevelType w:val="hybridMultilevel"/>
    <w:tmpl w:val="02B204A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88FCA87"/>
    <w:multiLevelType w:val="hybridMultilevel"/>
    <w:tmpl w:val="696CF43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68A1CBC"/>
    <w:multiLevelType w:val="hybridMultilevel"/>
    <w:tmpl w:val="FCC6C4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5D054E"/>
    <w:multiLevelType w:val="hybridMultilevel"/>
    <w:tmpl w:val="858818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D005C20"/>
    <w:multiLevelType w:val="hybridMultilevel"/>
    <w:tmpl w:val="0DFE1C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CF0F07"/>
    <w:multiLevelType w:val="hybridMultilevel"/>
    <w:tmpl w:val="40FAB45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4D72781"/>
    <w:multiLevelType w:val="hybridMultilevel"/>
    <w:tmpl w:val="5178F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8D2D87"/>
    <w:multiLevelType w:val="hybridMultilevel"/>
    <w:tmpl w:val="91C24A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196570"/>
    <w:multiLevelType w:val="hybridMultilevel"/>
    <w:tmpl w:val="A3CC4E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0893127"/>
    <w:multiLevelType w:val="hybridMultilevel"/>
    <w:tmpl w:val="B590D3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93D1D7F"/>
    <w:multiLevelType w:val="hybridMultilevel"/>
    <w:tmpl w:val="851281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AD6309E"/>
    <w:multiLevelType w:val="hybridMultilevel"/>
    <w:tmpl w:val="95984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AD27053"/>
    <w:multiLevelType w:val="hybridMultilevel"/>
    <w:tmpl w:val="E1D692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1D97A76"/>
    <w:multiLevelType w:val="hybridMultilevel"/>
    <w:tmpl w:val="9614E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255130F"/>
    <w:multiLevelType w:val="hybridMultilevel"/>
    <w:tmpl w:val="4893ADD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63667F17"/>
    <w:multiLevelType w:val="hybridMultilevel"/>
    <w:tmpl w:val="EE1653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19CB857"/>
    <w:multiLevelType w:val="hybridMultilevel"/>
    <w:tmpl w:val="85C8CA94"/>
    <w:lvl w:ilvl="0" w:tplc="FFFFFFFF">
      <w:start w:val="1"/>
      <w:numFmt w:val="ideographDigital"/>
      <w:lvlText w:val=""/>
      <w:lvlJc w:val="left"/>
    </w:lvl>
    <w:lvl w:ilvl="1" w:tplc="FFFFFFFF">
      <w:start w:val="1"/>
      <w:numFmt w:val="decimal"/>
      <w:lvlText w:val="%2."/>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7A723C92"/>
    <w:multiLevelType w:val="hybridMultilevel"/>
    <w:tmpl w:val="BE1CA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5"/>
  </w:num>
  <w:num w:numId="4">
    <w:abstractNumId w:val="18"/>
  </w:num>
  <w:num w:numId="5">
    <w:abstractNumId w:val="11"/>
  </w:num>
  <w:num w:numId="6">
    <w:abstractNumId w:val="10"/>
  </w:num>
  <w:num w:numId="7">
    <w:abstractNumId w:val="0"/>
  </w:num>
  <w:num w:numId="8">
    <w:abstractNumId w:val="5"/>
  </w:num>
  <w:num w:numId="9">
    <w:abstractNumId w:val="17"/>
  </w:num>
  <w:num w:numId="10">
    <w:abstractNumId w:val="4"/>
  </w:num>
  <w:num w:numId="11">
    <w:abstractNumId w:val="9"/>
  </w:num>
  <w:num w:numId="12">
    <w:abstractNumId w:val="2"/>
  </w:num>
  <w:num w:numId="13">
    <w:abstractNumId w:val="14"/>
  </w:num>
  <w:num w:numId="14">
    <w:abstractNumId w:val="12"/>
  </w:num>
  <w:num w:numId="15">
    <w:abstractNumId w:val="8"/>
  </w:num>
  <w:num w:numId="16">
    <w:abstractNumId w:val="3"/>
  </w:num>
  <w:num w:numId="17">
    <w:abstractNumId w:val="6"/>
  </w:num>
  <w:num w:numId="18">
    <w:abstractNumId w:val="13"/>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1C4CB3E"/>
    <w:rsid w:val="00095B0C"/>
    <w:rsid w:val="000B717A"/>
    <w:rsid w:val="000F7E39"/>
    <w:rsid w:val="00105423"/>
    <w:rsid w:val="00111C0E"/>
    <w:rsid w:val="00123643"/>
    <w:rsid w:val="00147729"/>
    <w:rsid w:val="001A1E88"/>
    <w:rsid w:val="001B24D6"/>
    <w:rsid w:val="001B3327"/>
    <w:rsid w:val="001D509B"/>
    <w:rsid w:val="0023468C"/>
    <w:rsid w:val="0028049B"/>
    <w:rsid w:val="00280C15"/>
    <w:rsid w:val="002D20CE"/>
    <w:rsid w:val="00314E31"/>
    <w:rsid w:val="003308A7"/>
    <w:rsid w:val="00336F8D"/>
    <w:rsid w:val="00354706"/>
    <w:rsid w:val="003610D9"/>
    <w:rsid w:val="003703FF"/>
    <w:rsid w:val="003840AB"/>
    <w:rsid w:val="003E0E46"/>
    <w:rsid w:val="003F6A3D"/>
    <w:rsid w:val="00403679"/>
    <w:rsid w:val="004514CA"/>
    <w:rsid w:val="0047293F"/>
    <w:rsid w:val="004B728E"/>
    <w:rsid w:val="004D1D1D"/>
    <w:rsid w:val="004D7C47"/>
    <w:rsid w:val="005021EF"/>
    <w:rsid w:val="00521C60"/>
    <w:rsid w:val="00543B04"/>
    <w:rsid w:val="005634D5"/>
    <w:rsid w:val="005A0146"/>
    <w:rsid w:val="005E0357"/>
    <w:rsid w:val="005E47CE"/>
    <w:rsid w:val="005E6211"/>
    <w:rsid w:val="005F1C0B"/>
    <w:rsid w:val="00602D78"/>
    <w:rsid w:val="006243F8"/>
    <w:rsid w:val="0063447F"/>
    <w:rsid w:val="006A5888"/>
    <w:rsid w:val="00781F09"/>
    <w:rsid w:val="007A3E4D"/>
    <w:rsid w:val="008146E3"/>
    <w:rsid w:val="00814F03"/>
    <w:rsid w:val="0082055D"/>
    <w:rsid w:val="008209EC"/>
    <w:rsid w:val="00831248"/>
    <w:rsid w:val="008A1A8F"/>
    <w:rsid w:val="008D44BB"/>
    <w:rsid w:val="009157AF"/>
    <w:rsid w:val="0094458E"/>
    <w:rsid w:val="009A1435"/>
    <w:rsid w:val="009A38B1"/>
    <w:rsid w:val="009D2B0F"/>
    <w:rsid w:val="009D326E"/>
    <w:rsid w:val="009F05A6"/>
    <w:rsid w:val="00A15F86"/>
    <w:rsid w:val="00A22277"/>
    <w:rsid w:val="00A722E8"/>
    <w:rsid w:val="00A97631"/>
    <w:rsid w:val="00AA5905"/>
    <w:rsid w:val="00AB2F65"/>
    <w:rsid w:val="00AD4943"/>
    <w:rsid w:val="00AE1A04"/>
    <w:rsid w:val="00B101CE"/>
    <w:rsid w:val="00B66B6B"/>
    <w:rsid w:val="00B77AF1"/>
    <w:rsid w:val="00B85745"/>
    <w:rsid w:val="00BD783A"/>
    <w:rsid w:val="00BE0BAC"/>
    <w:rsid w:val="00BE33A2"/>
    <w:rsid w:val="00BF1DFD"/>
    <w:rsid w:val="00C10421"/>
    <w:rsid w:val="00C52CBB"/>
    <w:rsid w:val="00C703FD"/>
    <w:rsid w:val="00CD3895"/>
    <w:rsid w:val="00D13BBC"/>
    <w:rsid w:val="00D266D3"/>
    <w:rsid w:val="00D74F40"/>
    <w:rsid w:val="00E46AC8"/>
    <w:rsid w:val="00E50205"/>
    <w:rsid w:val="00E57EB4"/>
    <w:rsid w:val="00E62A80"/>
    <w:rsid w:val="00EA7168"/>
    <w:rsid w:val="00EA7E43"/>
    <w:rsid w:val="00EB6C32"/>
    <w:rsid w:val="00ED3B66"/>
    <w:rsid w:val="00F13243"/>
    <w:rsid w:val="00F4396B"/>
    <w:rsid w:val="00FC5534"/>
    <w:rsid w:val="00FC5717"/>
    <w:rsid w:val="00FD6828"/>
    <w:rsid w:val="00FE095F"/>
    <w:rsid w:val="00FE1AE3"/>
    <w:rsid w:val="00FF39B7"/>
    <w:rsid w:val="01C4CB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B21DF6"/>
  <w15:chartTrackingRefBased/>
  <w15:docId w15:val="{E11477F9-DE1F-4DA0-91C7-0AF1258C2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71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0542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5634D5"/>
    <w:pPr>
      <w:spacing w:before="40" w:after="0" w:line="240" w:lineRule="auto"/>
      <w:jc w:val="right"/>
      <w:outlineLvl w:val="1"/>
    </w:pPr>
    <w:rPr>
      <w:rFonts w:ascii="Arial" w:eastAsia="MS Mincho" w:hAnsi="Arial" w:cs="Arial"/>
      <w:b/>
      <w:caps/>
      <w:sz w:val="26"/>
      <w:szCs w:val="24"/>
      <w:lang w:val="en-AU" w:eastAsia="en-AU"/>
    </w:rPr>
  </w:style>
  <w:style w:type="character" w:customStyle="1" w:styleId="SubtitleChar">
    <w:name w:val="Subtitle Char"/>
    <w:basedOn w:val="DefaultParagraphFont"/>
    <w:link w:val="Subtitle"/>
    <w:rsid w:val="005634D5"/>
    <w:rPr>
      <w:rFonts w:ascii="Arial" w:eastAsia="MS Mincho" w:hAnsi="Arial" w:cs="Arial"/>
      <w:b/>
      <w:caps/>
      <w:sz w:val="26"/>
      <w:szCs w:val="24"/>
      <w:lang w:val="en-AU" w:eastAsia="en-AU"/>
    </w:rPr>
  </w:style>
  <w:style w:type="paragraph" w:customStyle="1" w:styleId="MainTitle">
    <w:name w:val="Main Title"/>
    <w:semiHidden/>
    <w:qFormat/>
    <w:rsid w:val="005634D5"/>
    <w:pPr>
      <w:spacing w:after="0" w:line="720" w:lineRule="exact"/>
      <w:contextualSpacing/>
      <w:jc w:val="right"/>
    </w:pPr>
    <w:rPr>
      <w:rFonts w:ascii="Arial" w:eastAsia="Times New Roman" w:hAnsi="Arial" w:cs="Arial"/>
      <w:bCs/>
      <w:color w:val="005C97"/>
      <w:kern w:val="32"/>
      <w:sz w:val="52"/>
      <w:szCs w:val="56"/>
      <w:lang w:val="en-AU" w:eastAsia="en-AU"/>
    </w:rPr>
  </w:style>
  <w:style w:type="paragraph" w:styleId="Header">
    <w:name w:val="header"/>
    <w:basedOn w:val="Normal"/>
    <w:link w:val="HeaderChar"/>
    <w:uiPriority w:val="99"/>
    <w:unhideWhenUsed/>
    <w:rsid w:val="00AD49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943"/>
  </w:style>
  <w:style w:type="paragraph" w:styleId="Footer">
    <w:name w:val="footer"/>
    <w:basedOn w:val="Normal"/>
    <w:link w:val="FooterChar"/>
    <w:uiPriority w:val="99"/>
    <w:unhideWhenUsed/>
    <w:rsid w:val="00AD49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943"/>
  </w:style>
  <w:style w:type="character" w:customStyle="1" w:styleId="Heading1Char">
    <w:name w:val="Heading 1 Char"/>
    <w:basedOn w:val="DefaultParagraphFont"/>
    <w:link w:val="Heading1"/>
    <w:uiPriority w:val="9"/>
    <w:rsid w:val="00EA7168"/>
    <w:rPr>
      <w:rFonts w:asciiTheme="majorHAnsi" w:eastAsiaTheme="majorEastAsia" w:hAnsiTheme="majorHAnsi" w:cstheme="majorBidi"/>
      <w:color w:val="2F5496" w:themeColor="accent1" w:themeShade="BF"/>
      <w:sz w:val="32"/>
      <w:szCs w:val="32"/>
    </w:rPr>
  </w:style>
  <w:style w:type="paragraph" w:customStyle="1" w:styleId="Default">
    <w:name w:val="Default"/>
    <w:rsid w:val="006A5888"/>
    <w:pPr>
      <w:autoSpaceDE w:val="0"/>
      <w:autoSpaceDN w:val="0"/>
      <w:adjustRightInd w:val="0"/>
      <w:spacing w:after="0" w:line="240" w:lineRule="auto"/>
    </w:pPr>
    <w:rPr>
      <w:rFonts w:ascii="DVXBYQ+HelveticaNeue" w:hAnsi="DVXBYQ+HelveticaNeue" w:cs="DVXBYQ+HelveticaNeue"/>
      <w:color w:val="000000"/>
      <w:sz w:val="24"/>
      <w:szCs w:val="24"/>
      <w:lang w:val="en-AU"/>
    </w:rPr>
  </w:style>
  <w:style w:type="paragraph" w:customStyle="1" w:styleId="Pa5">
    <w:name w:val="Pa5"/>
    <w:basedOn w:val="Default"/>
    <w:next w:val="Default"/>
    <w:uiPriority w:val="99"/>
    <w:rsid w:val="006A5888"/>
    <w:pPr>
      <w:spacing w:line="161" w:lineRule="atLeast"/>
    </w:pPr>
    <w:rPr>
      <w:rFonts w:cstheme="minorBidi"/>
      <w:color w:val="auto"/>
    </w:rPr>
  </w:style>
  <w:style w:type="paragraph" w:customStyle="1" w:styleId="Pa4">
    <w:name w:val="Pa4"/>
    <w:basedOn w:val="Default"/>
    <w:next w:val="Default"/>
    <w:uiPriority w:val="99"/>
    <w:rsid w:val="00105423"/>
    <w:pPr>
      <w:spacing w:line="241" w:lineRule="atLeast"/>
    </w:pPr>
    <w:rPr>
      <w:rFonts w:ascii="Helvetica 65 Medium" w:hAnsi="Helvetica 65 Medium" w:cstheme="minorBidi"/>
      <w:color w:val="auto"/>
    </w:rPr>
  </w:style>
  <w:style w:type="character" w:customStyle="1" w:styleId="A5">
    <w:name w:val="A5"/>
    <w:uiPriority w:val="99"/>
    <w:rsid w:val="00105423"/>
    <w:rPr>
      <w:rFonts w:ascii="DVXBYQ+HelveticaNeue" w:hAnsi="DVXBYQ+HelveticaNeue" w:cs="DVXBYQ+HelveticaNeue"/>
      <w:color w:val="000000"/>
      <w:sz w:val="16"/>
      <w:szCs w:val="16"/>
    </w:rPr>
  </w:style>
  <w:style w:type="character" w:customStyle="1" w:styleId="Heading2Char">
    <w:name w:val="Heading 2 Char"/>
    <w:basedOn w:val="DefaultParagraphFont"/>
    <w:link w:val="Heading2"/>
    <w:uiPriority w:val="9"/>
    <w:rsid w:val="00105423"/>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5E0357"/>
    <w:pPr>
      <w:ind w:left="720"/>
      <w:contextualSpacing/>
    </w:pPr>
  </w:style>
  <w:style w:type="character" w:customStyle="1" w:styleId="A7">
    <w:name w:val="A7"/>
    <w:uiPriority w:val="99"/>
    <w:rsid w:val="00C10421"/>
    <w:rPr>
      <w:rFonts w:cs="Helvetica 65 Medium"/>
      <w:color w:val="000000"/>
      <w:sz w:val="36"/>
      <w:szCs w:val="36"/>
    </w:rPr>
  </w:style>
  <w:style w:type="paragraph" w:customStyle="1" w:styleId="Pa10">
    <w:name w:val="Pa10"/>
    <w:basedOn w:val="Default"/>
    <w:next w:val="Default"/>
    <w:uiPriority w:val="99"/>
    <w:rsid w:val="00C10421"/>
    <w:pPr>
      <w:spacing w:line="241" w:lineRule="atLeast"/>
    </w:pPr>
    <w:rPr>
      <w:rFonts w:ascii="Helvetica 65 Medium" w:hAnsi="Helvetica 65 Medium" w:cstheme="minorBidi"/>
      <w:color w:val="auto"/>
    </w:rPr>
  </w:style>
  <w:style w:type="character" w:customStyle="1" w:styleId="A8">
    <w:name w:val="A8"/>
    <w:uiPriority w:val="99"/>
    <w:rsid w:val="00C10421"/>
    <w:rPr>
      <w:rFonts w:ascii="Helvetica Neue" w:hAnsi="Helvetica Neue" w:cs="Helvetica Neue"/>
      <w:color w:val="000000"/>
      <w:sz w:val="14"/>
      <w:szCs w:val="14"/>
    </w:rPr>
  </w:style>
  <w:style w:type="character" w:customStyle="1" w:styleId="A6">
    <w:name w:val="A6"/>
    <w:uiPriority w:val="99"/>
    <w:rsid w:val="00831248"/>
    <w:rPr>
      <w:rFonts w:cs="DVXBYQ+HelveticaNeue"/>
      <w:color w:val="000000"/>
      <w:sz w:val="16"/>
      <w:szCs w:val="16"/>
    </w:rPr>
  </w:style>
  <w:style w:type="paragraph" w:customStyle="1" w:styleId="Pa14">
    <w:name w:val="Pa14"/>
    <w:basedOn w:val="Default"/>
    <w:next w:val="Default"/>
    <w:uiPriority w:val="99"/>
    <w:rsid w:val="00B101CE"/>
    <w:pPr>
      <w:spacing w:line="161" w:lineRule="atLeast"/>
    </w:pPr>
    <w:rPr>
      <w:rFonts w:ascii="Helvetica 65 Medium" w:hAnsi="Helvetica 65 Medium" w:cstheme="minorBidi"/>
      <w:color w:val="auto"/>
    </w:rPr>
  </w:style>
  <w:style w:type="character" w:styleId="Hyperlink">
    <w:name w:val="Hyperlink"/>
    <w:basedOn w:val="DefaultParagraphFont"/>
    <w:uiPriority w:val="99"/>
    <w:unhideWhenUsed/>
    <w:rsid w:val="00336F8D"/>
    <w:rPr>
      <w:color w:val="0000FF"/>
      <w:u w:val="single"/>
    </w:rPr>
  </w:style>
  <w:style w:type="character" w:styleId="UnresolvedMention">
    <w:name w:val="Unresolved Mention"/>
    <w:basedOn w:val="DefaultParagraphFont"/>
    <w:uiPriority w:val="99"/>
    <w:semiHidden/>
    <w:unhideWhenUsed/>
    <w:rsid w:val="003610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yperlink" Target="https://www.myhealthrecord.gov.au/for-you-your-family/howtos/frequently-asked-questions" TargetMode="External"/><Relationship Id="rId26" Type="http://schemas.openxmlformats.org/officeDocument/2006/relationships/hyperlink" Target="http://www.myhealthrecord.gov.au" TargetMode="External"/><Relationship Id="rId3" Type="http://schemas.openxmlformats.org/officeDocument/2006/relationships/customXml" Target="../customXml/item3.xml"/><Relationship Id="rId21" Type="http://schemas.openxmlformats.org/officeDocument/2006/relationships/hyperlink" Target="https://www.humanrights.gov.au/our-work/childrens-rights/publications/child-friendly-version-childrens-rights-report-2019"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https://www.myhealthrecord.gov.au/for-you-your-family" TargetMode="External"/><Relationship Id="rId25" Type="http://schemas.openxmlformats.org/officeDocument/2006/relationships/hyperlink" Target="https://www.ohchr.org/en/professionalinterest/pages/crc.aspx" TargetMode="External"/><Relationship Id="rId2" Type="http://schemas.openxmlformats.org/officeDocument/2006/relationships/customXml" Target="../customXml/item2.xml"/><Relationship Id="rId16" Type="http://schemas.openxmlformats.org/officeDocument/2006/relationships/hyperlink" Target="https://www.myhealthrecord.gov.au/for-you-your-family/howtos/manage-your-record-from-age-14" TargetMode="External"/><Relationship Id="rId20" Type="http://schemas.openxmlformats.org/officeDocument/2006/relationships/hyperlink" Target="https://www.youtube.com/watch?v=HHNfaPuoZHM"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unicef.org/sop/convention-rights-child-child-friendly-version" TargetMode="Externa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yperlink" Target="https://www.esafety.gov.au/%20young-people/keeping-your-online-accounts-secure" TargetMode="External"/><Relationship Id="rId28"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hyperlink" Target="https://www.humanrights.gov.au/our-work/childrens-rights/about-childrens-rights"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yperlink" Target="https://www.youtube.com/channel/UC2FLSV2THQY5bqc2uh2cEUQ" TargetMode="External"/><Relationship Id="rId27" Type="http://schemas.openxmlformats.org/officeDocument/2006/relationships/hyperlink" Target="https://www.humanrights.gov.au/education/teachers"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Subdivider xmlns="f38bc97f-71db-45c8-93e4-332747d752e1">-</Subdivider>
    <_dlc_DocId xmlns="6500fe01-343b-4fb9-a1b0-68ac19d62e01">RUUPY3S2X5Q7-1659329478-3169</_dlc_DocId>
    <_dlc_DocIdUrl xmlns="6500fe01-343b-4fb9-a1b0-68ac19d62e01">
      <Url>https://australianhrc.sharepoint.com/sites/PolicyExternalProjects/_layouts/15/DocIdRedir.aspx?ID=RUUPY3S2X5Q7-1659329478-3169</Url>
      <Description>RUUPY3S2X5Q7-1659329478-3169</Description>
    </_dlc_DocIdUrl>
    <fbe8333e833142b1aa4e528d7d71931d xmlns="f38bc97f-71db-45c8-93e4-332747d752e1">
      <Terms xmlns="http://schemas.microsoft.com/office/infopath/2007/PartnerControls"/>
    </fbe8333e833142b1aa4e528d7d71931d>
    <To xmlns="f38bc97f-71db-45c8-93e4-332747d752e1" xsi:nil="true"/>
    <Divider xmlns="6500fe01-343b-4fb9-a1b0-68ac19d62e01" xsi:nil="true"/>
    <TaxCatchAll xmlns="6500fe01-343b-4fb9-a1b0-68ac19d62e01"/>
    <Has_x0020_Attachments xmlns="f38bc97f-71db-45c8-93e4-332747d752e1" xsi:nil="true"/>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975c5ac6-a0cc-43ed-b850-4a2ae59237b6" ContentTypeId="0x0101" PreviousValue="false"/>
</file>

<file path=customXml/item5.xml><?xml version="1.0" encoding="utf-8"?>
<?mso-contentType ?>
<customXsn xmlns="http://schemas.microsoft.com/office/2006/metadata/customXsn">
  <xsnLocation/>
  <cached>True</cached>
  <openByDefault>True</openByDefault>
  <xsnScope/>
</customXsn>
</file>

<file path=customXml/item6.xml><?xml version="1.0" encoding="utf-8"?>
<ct:contentTypeSchema xmlns:ct="http://schemas.microsoft.com/office/2006/metadata/contentType" xmlns:ma="http://schemas.microsoft.com/office/2006/metadata/properties/metaAttributes" ct:_="" ma:_="" ma:contentTypeName="Document" ma:contentTypeID="0x0101009B547B50C6C2BD40BD2B424B9ABFC98A" ma:contentTypeVersion="1502" ma:contentTypeDescription="Create a new document." ma:contentTypeScope="" ma:versionID="70bf15f819b8a61bd4d3b9ce3648c7c6">
  <xsd:schema xmlns:xsd="http://www.w3.org/2001/XMLSchema" xmlns:xs="http://www.w3.org/2001/XMLSchema" xmlns:p="http://schemas.microsoft.com/office/2006/metadata/properties" xmlns:ns2="f38bc97f-71db-45c8-93e4-332747d752e1" xmlns:ns3="6500fe01-343b-4fb9-a1b0-68ac19d62e01" xmlns:ns4="75dc3319-440d-47ca-8114-a2b71622bdb8" xmlns:ns5="3f33c838-38b5-4b01-9f82-413bb6a4764f" targetNamespace="http://schemas.microsoft.com/office/2006/metadata/properties" ma:root="true" ma:fieldsID="f13a3bd2baff6b8a68da33e844c4da3c" ns2:_="" ns3:_="" ns4:_="" ns5:_="">
    <xsd:import namespace="f38bc97f-71db-45c8-93e4-332747d752e1"/>
    <xsd:import namespace="6500fe01-343b-4fb9-a1b0-68ac19d62e01"/>
    <xsd:import namespace="75dc3319-440d-47ca-8114-a2b71622bdb8"/>
    <xsd:import namespace="3f33c838-38b5-4b01-9f82-413bb6a4764f"/>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4:MediaServiceMetadata" minOccurs="0"/>
                <xsd:element ref="ns4:MediaServiceFastMetadata" minOccurs="0"/>
                <xsd:element ref="ns2:Download" minOccurs="0"/>
                <xsd:element ref="ns2:Open_x0020_in_x0020_Outlook" minOccurs="0"/>
                <xsd:element ref="ns5:MediaServiceDateTaken" minOccurs="0"/>
                <xsd:element ref="ns5:MediaServiceAutoTags" minOccurs="0"/>
                <xsd:element ref="ns2:SharedWithUsers" minOccurs="0"/>
                <xsd:element ref="ns2:SharedWithDetails" minOccurs="0"/>
                <xsd:element ref="ns5:MediaServiceAutoKeyPoints" minOccurs="0"/>
                <xsd:element ref="ns5:MediaServiceKeyPoints"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3" nillable="true" ma:displayName="Subdivider" ma:default="-" ma:format="Dropdown" ma:internalName="Subdivider">
      <xsd:simpleType>
        <xsd:union memberTypes="dms:Text">
          <xsd:simpleType>
            <xsd:restriction base="dms:Choice">
              <xsd:enumeration value="-"/>
            </xsd:restriction>
          </xsd:simpleType>
        </xsd:un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6" nillable="true" ma:displayName="Download" ma:hidden="true" ma:internalName="Download" ma:readOnly="false">
      <xsd:simpleType>
        <xsd:restriction base="dms:Text">
          <xsd:maxLength value="255"/>
        </xsd:restriction>
      </xsd:simpleType>
    </xsd:element>
    <xsd:element name="Open_x0020_in_x0020_Outlook" ma:index="27" nillable="true" ma:displayName="Open in Outlook" ma:hidden="true" ma:internalName="Open_x0020_in_x0020_Outlook" ma:readOnly="false">
      <xsd:simpleType>
        <xsd:restriction base="dms:Text">
          <xsd:maxLength value="255"/>
        </xsd:restriction>
      </xsd:simple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indexed="true" ma:internalName="Divider">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5dc3319-440d-47ca-8114-a2b71622bdb8"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f33c838-38b5-4b01-9f82-413bb6a4764f" elementFormDefault="qualified">
    <xsd:import namespace="http://schemas.microsoft.com/office/2006/documentManagement/types"/>
    <xsd:import namespace="http://schemas.microsoft.com/office/infopath/2007/PartnerControls"/>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AutoKeyPoints" ma:index="32" nillable="true" ma:displayName="MediaServiceAutoKeyPoints" ma:hidden="true" ma:internalName="MediaServiceAutoKeyPoints" ma:readOnly="true">
      <xsd:simpleType>
        <xsd:restriction base="dms:Note"/>
      </xsd:simpleType>
    </xsd:element>
    <xsd:element name="MediaServiceKeyPoints" ma:index="33" nillable="true" ma:displayName="KeyPoints" ma:internalName="MediaServiceKeyPoints" ma:readOnly="true">
      <xsd:simpleType>
        <xsd:restriction base="dms:Note">
          <xsd:maxLength value="255"/>
        </xsd:restriction>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E26F29-7B5F-40FA-87FE-ACEAFB0EACFF}">
  <ds:schemaRefs>
    <ds:schemaRef ds:uri="http://schemas.microsoft.com/office/2006/metadata/properties"/>
    <ds:schemaRef ds:uri="http://www.w3.org/XML/1998/namespace"/>
    <ds:schemaRef ds:uri="http://purl.org/dc/elements/1.1/"/>
    <ds:schemaRef ds:uri="http://purl.org/dc/dcmitype/"/>
    <ds:schemaRef ds:uri="http://schemas.microsoft.com/office/infopath/2007/PartnerControls"/>
    <ds:schemaRef ds:uri="f38bc97f-71db-45c8-93e4-332747d752e1"/>
    <ds:schemaRef ds:uri="http://purl.org/dc/terms/"/>
    <ds:schemaRef ds:uri="http://schemas.microsoft.com/office/2006/documentManagement/types"/>
    <ds:schemaRef ds:uri="http://schemas.openxmlformats.org/package/2006/metadata/core-properties"/>
    <ds:schemaRef ds:uri="3f33c838-38b5-4b01-9f82-413bb6a4764f"/>
    <ds:schemaRef ds:uri="75dc3319-440d-47ca-8114-a2b71622bdb8"/>
    <ds:schemaRef ds:uri="6500fe01-343b-4fb9-a1b0-68ac19d62e01"/>
  </ds:schemaRefs>
</ds:datastoreItem>
</file>

<file path=customXml/itemProps2.xml><?xml version="1.0" encoding="utf-8"?>
<ds:datastoreItem xmlns:ds="http://schemas.openxmlformats.org/officeDocument/2006/customXml" ds:itemID="{C4E099D2-2E67-4AD6-AD4C-D7F5F625D2D2}">
  <ds:schemaRefs>
    <ds:schemaRef ds:uri="http://schemas.microsoft.com/sharepoint/v3/contenttype/forms"/>
  </ds:schemaRefs>
</ds:datastoreItem>
</file>

<file path=customXml/itemProps3.xml><?xml version="1.0" encoding="utf-8"?>
<ds:datastoreItem xmlns:ds="http://schemas.openxmlformats.org/officeDocument/2006/customXml" ds:itemID="{87A90DA9-DB55-4ECF-BEBC-C01DF3E8A0E2}">
  <ds:schemaRefs>
    <ds:schemaRef ds:uri="http://schemas.microsoft.com/sharepoint/events"/>
  </ds:schemaRefs>
</ds:datastoreItem>
</file>

<file path=customXml/itemProps4.xml><?xml version="1.0" encoding="utf-8"?>
<ds:datastoreItem xmlns:ds="http://schemas.openxmlformats.org/officeDocument/2006/customXml" ds:itemID="{D1EDBFC2-D585-440D-B96A-C03157D40E60}">
  <ds:schemaRefs>
    <ds:schemaRef ds:uri="Microsoft.SharePoint.Taxonomy.ContentTypeSync"/>
  </ds:schemaRefs>
</ds:datastoreItem>
</file>

<file path=customXml/itemProps5.xml><?xml version="1.0" encoding="utf-8"?>
<ds:datastoreItem xmlns:ds="http://schemas.openxmlformats.org/officeDocument/2006/customXml" ds:itemID="{C09A8A02-21A3-4BB8-9C45-276BDAA7918C}">
  <ds:schemaRefs>
    <ds:schemaRef ds:uri="http://schemas.microsoft.com/office/2006/metadata/customXsn"/>
  </ds:schemaRefs>
</ds:datastoreItem>
</file>

<file path=customXml/itemProps6.xml><?xml version="1.0" encoding="utf-8"?>
<ds:datastoreItem xmlns:ds="http://schemas.openxmlformats.org/officeDocument/2006/customXml" ds:itemID="{170184BC-00E2-44BE-8707-FC26027B3B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75dc3319-440d-47ca-8114-a2b71622bdb8"/>
    <ds:schemaRef ds:uri="3f33c838-38b5-4b01-9f82-413bb6a476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11</Pages>
  <Words>2218</Words>
  <Characters>12646</Characters>
  <Application>Microsoft Office Word</Application>
  <DocSecurity>0</DocSecurity>
  <Lines>105</Lines>
  <Paragraphs>29</Paragraphs>
  <ScaleCrop>false</ScaleCrop>
  <Company/>
  <LinksUpToDate>false</LinksUpToDate>
  <CharactersWithSpaces>14835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Gabriela Sanchez</dc:creator>
  <cp:keywords/>
  <dc:description/>
  <cp:lastModifiedBy>Victoria Flanagan</cp:lastModifiedBy>
  <cp:revision>95</cp:revision>
  <dcterms:created xsi:type="dcterms:W3CDTF">2020-03-09T03:39:00Z</dcterms:created>
  <dcterms:modified xsi:type="dcterms:W3CDTF">2020-03-11T00:55:00Z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0x0101009B547B50C6C2BD40BD2B424B9ABFC98A</vt:lpwstr>
  </property>
  <property fmtid="{D5CDD505-2E9C-101B-9397-08002B2CF9AE}" pid="3" name="_dlc_DocIdItemGuid">
    <vt:lpwstr>5642cddd-49fa-4774-bb26-10373b416c13</vt:lpwstr>
  </property>
  <property fmtid="{D5CDD505-2E9C-101B-9397-08002B2CF9AE}" pid="4" name="TaxKeyword">
    <vt:lpwstr/>
  </property>
  <property fmtid="{D5CDD505-2E9C-101B-9397-08002B2CF9AE}" pid="5" name="Document Type">
    <vt:lpwstr/>
  </property>
</Properties>
</file>