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4E0B" w14:textId="77777777" w:rsidR="001E1544" w:rsidRPr="00FD67CC" w:rsidRDefault="001E1544" w:rsidP="00521E97">
      <w:pPr>
        <w:shd w:val="clear" w:color="auto" w:fill="FFFFFF" w:themeFill="background1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012AA88" w14:textId="322E9702" w:rsidR="004B7AF7" w:rsidRPr="00FD67CC" w:rsidRDefault="00FA3C94" w:rsidP="00521E97">
      <w:pPr>
        <w:shd w:val="clear" w:color="auto" w:fill="FFFFFF" w:themeFill="background1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D67CC">
        <w:rPr>
          <w:rFonts w:ascii="Open Sans" w:hAnsi="Open Sans" w:cs="Open Sans"/>
          <w:b/>
          <w:bCs/>
          <w:sz w:val="28"/>
          <w:szCs w:val="28"/>
        </w:rPr>
        <w:t xml:space="preserve">Wiyi Yani U Thangani (Women’s Voices) </w:t>
      </w:r>
      <w:r w:rsidR="00FD67CC" w:rsidRPr="00FD67CC">
        <w:rPr>
          <w:rFonts w:ascii="Open Sans" w:hAnsi="Open Sans" w:cs="Open Sans"/>
          <w:b/>
          <w:bCs/>
          <w:sz w:val="28"/>
          <w:szCs w:val="28"/>
        </w:rPr>
        <w:t>Project</w:t>
      </w:r>
    </w:p>
    <w:p w14:paraId="6724E629" w14:textId="3BD3727E" w:rsidR="00FA3C94" w:rsidRPr="00FD67CC" w:rsidRDefault="009E05AB" w:rsidP="00521E97">
      <w:pPr>
        <w:shd w:val="clear" w:color="auto" w:fill="FFFFFF" w:themeFill="background1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Submission process</w:t>
      </w:r>
    </w:p>
    <w:p w14:paraId="0D9E99E8" w14:textId="77777777" w:rsidR="00FA3C94" w:rsidRPr="00FD67CC" w:rsidRDefault="00FA3C94" w:rsidP="00521E97">
      <w:pPr>
        <w:shd w:val="clear" w:color="auto" w:fill="FFFFFF" w:themeFill="background1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18830D6F" w14:textId="2D20CE8D" w:rsidR="00FA3C94" w:rsidRPr="00FD67CC" w:rsidRDefault="00FA3C94" w:rsidP="00521E97">
      <w:pPr>
        <w:shd w:val="clear" w:color="auto" w:fill="FFFFFF" w:themeFill="background1"/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D67CC">
        <w:rPr>
          <w:rFonts w:ascii="Open Sans" w:hAnsi="Open Sans" w:cs="Open Sans"/>
          <w:b/>
          <w:bCs/>
          <w:sz w:val="28"/>
          <w:szCs w:val="28"/>
        </w:rPr>
        <w:t xml:space="preserve">Participant Information </w:t>
      </w:r>
      <w:r w:rsidR="001B18D2">
        <w:rPr>
          <w:rFonts w:ascii="Open Sans" w:hAnsi="Open Sans" w:cs="Open Sans"/>
          <w:b/>
          <w:bCs/>
          <w:sz w:val="28"/>
          <w:szCs w:val="28"/>
        </w:rPr>
        <w:t>Sheet</w:t>
      </w:r>
    </w:p>
    <w:p w14:paraId="712510DC" w14:textId="10882353" w:rsidR="00923EEC" w:rsidRPr="00923EEC" w:rsidRDefault="00923EEC" w:rsidP="00923EEC">
      <w:pPr>
        <w:keepNext/>
        <w:shd w:val="clear" w:color="auto" w:fill="FFFFFF" w:themeFill="background1"/>
        <w:spacing w:before="240" w:after="24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Cs/>
          <w:iCs/>
          <w:sz w:val="24"/>
          <w:szCs w:val="24"/>
          <w:lang w:val="en-GB"/>
        </w:rPr>
        <w:t>Th</w:t>
      </w:r>
      <w:r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e Australian Human Rights Commission</w:t>
      </w:r>
      <w:r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 (Commission) invites you to </w:t>
      </w:r>
      <w:r w:rsidR="00F47BFC">
        <w:rPr>
          <w:rFonts w:ascii="Open Sans" w:hAnsi="Open Sans" w:cs="Open Sans"/>
          <w:bCs/>
          <w:iCs/>
          <w:sz w:val="24"/>
          <w:szCs w:val="24"/>
          <w:lang w:val="en-GB"/>
        </w:rPr>
        <w:t>provide a</w:t>
      </w:r>
      <w:r w:rsidR="00DD5759">
        <w:rPr>
          <w:rFonts w:ascii="Open Sans" w:hAnsi="Open Sans" w:cs="Open Sans"/>
          <w:bCs/>
          <w:sz w:val="24"/>
          <w:szCs w:val="24"/>
        </w:rPr>
        <w:t xml:space="preserve"> submission for </w:t>
      </w:r>
      <w:r w:rsidRPr="00FD67CC">
        <w:rPr>
          <w:rFonts w:ascii="Open Sans" w:hAnsi="Open Sans" w:cs="Open Sans"/>
          <w:bCs/>
          <w:sz w:val="24"/>
          <w:szCs w:val="24"/>
        </w:rPr>
        <w:t xml:space="preserve">Stage Three of the </w:t>
      </w:r>
      <w:r w:rsidRPr="00FD67CC">
        <w:rPr>
          <w:rFonts w:ascii="Open Sans" w:hAnsi="Open Sans" w:cs="Open Sans"/>
          <w:i/>
          <w:iCs/>
          <w:sz w:val="24"/>
          <w:szCs w:val="24"/>
          <w:lang w:val="en-GB"/>
        </w:rPr>
        <w:t xml:space="preserve">Wiyi Yani U Thangani (Women’s Voices) </w:t>
      </w:r>
      <w:r w:rsidRPr="00FD67CC">
        <w:rPr>
          <w:rFonts w:ascii="Open Sans" w:hAnsi="Open Sans" w:cs="Open Sans"/>
          <w:sz w:val="24"/>
          <w:szCs w:val="24"/>
          <w:lang w:val="en-GB"/>
        </w:rPr>
        <w:t>project (Project)</w:t>
      </w:r>
      <w:r w:rsidRPr="00FD67CC">
        <w:rPr>
          <w:rFonts w:ascii="Open Sans" w:hAnsi="Open Sans" w:cs="Open Sans"/>
          <w:i/>
          <w:iCs/>
          <w:sz w:val="24"/>
          <w:szCs w:val="24"/>
          <w:lang w:val="en-GB"/>
        </w:rPr>
        <w:t>.</w:t>
      </w:r>
    </w:p>
    <w:p w14:paraId="045C8437" w14:textId="42A28DC2" w:rsidR="005F3EA1" w:rsidRPr="00AC3B13" w:rsidRDefault="005170AD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sz w:val="24"/>
          <w:szCs w:val="24"/>
        </w:rPr>
      </w:pPr>
      <w:r w:rsidRPr="00FD67CC">
        <w:rPr>
          <w:rFonts w:ascii="Open Sans" w:hAnsi="Open Sans" w:cs="Open Sans"/>
          <w:b/>
          <w:bCs/>
          <w:sz w:val="24"/>
          <w:szCs w:val="24"/>
        </w:rPr>
        <w:t xml:space="preserve">What is the </w:t>
      </w:r>
      <w:r w:rsidR="00FD67CC" w:rsidRPr="00FD67CC">
        <w:rPr>
          <w:rFonts w:ascii="Open Sans" w:hAnsi="Open Sans" w:cs="Open Sans"/>
          <w:b/>
          <w:bCs/>
          <w:sz w:val="24"/>
          <w:szCs w:val="24"/>
        </w:rPr>
        <w:t>P</w:t>
      </w:r>
      <w:r w:rsidR="001E7558" w:rsidRPr="00FD67CC">
        <w:rPr>
          <w:rFonts w:ascii="Open Sans" w:hAnsi="Open Sans" w:cs="Open Sans"/>
          <w:b/>
          <w:bCs/>
          <w:sz w:val="24"/>
          <w:szCs w:val="24"/>
        </w:rPr>
        <w:t xml:space="preserve">roject </w:t>
      </w:r>
      <w:r w:rsidR="00EF6247" w:rsidRPr="00FD67CC">
        <w:rPr>
          <w:rFonts w:ascii="Open Sans" w:hAnsi="Open Sans" w:cs="Open Sans"/>
          <w:b/>
          <w:bCs/>
          <w:sz w:val="24"/>
          <w:szCs w:val="24"/>
        </w:rPr>
        <w:t>a</w:t>
      </w:r>
      <w:r w:rsidR="005F3EA1" w:rsidRPr="00FD67CC">
        <w:rPr>
          <w:rFonts w:ascii="Open Sans" w:hAnsi="Open Sans" w:cs="Open Sans"/>
          <w:b/>
          <w:bCs/>
          <w:sz w:val="24"/>
          <w:szCs w:val="24"/>
        </w:rPr>
        <w:t>bout?</w:t>
      </w:r>
    </w:p>
    <w:p w14:paraId="69FC6613" w14:textId="4C485ABC" w:rsidR="009F3D06" w:rsidRPr="00FD67CC" w:rsidRDefault="43B65B4A" w:rsidP="29013191">
      <w:pPr>
        <w:pStyle w:val="Header"/>
        <w:spacing w:after="120" w:line="240" w:lineRule="auto"/>
        <w:rPr>
          <w:rFonts w:ascii="Open Sans" w:hAnsi="Open Sans" w:cs="Open Sans"/>
          <w:sz w:val="24"/>
          <w:szCs w:val="24"/>
        </w:rPr>
      </w:pPr>
      <w:r w:rsidRPr="29013191">
        <w:rPr>
          <w:rFonts w:ascii="Open Sans" w:hAnsi="Open Sans" w:cs="Open Sans"/>
          <w:sz w:val="24"/>
          <w:szCs w:val="24"/>
          <w:lang w:val="en-GB"/>
        </w:rPr>
        <w:t xml:space="preserve">Stage </w:t>
      </w:r>
      <w:r w:rsidR="6D5FDA68" w:rsidRPr="29013191">
        <w:rPr>
          <w:rFonts w:ascii="Open Sans" w:hAnsi="Open Sans" w:cs="Open Sans"/>
          <w:sz w:val="24"/>
          <w:szCs w:val="24"/>
          <w:lang w:val="en-GB"/>
        </w:rPr>
        <w:t>T</w:t>
      </w:r>
      <w:r w:rsidR="58E2CC29" w:rsidRPr="29013191">
        <w:rPr>
          <w:rFonts w:ascii="Open Sans" w:hAnsi="Open Sans" w:cs="Open Sans"/>
          <w:sz w:val="24"/>
          <w:szCs w:val="24"/>
          <w:lang w:val="en-GB"/>
        </w:rPr>
        <w:t>hree</w:t>
      </w:r>
      <w:r w:rsidRPr="2901319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752B80AF" w:rsidRPr="29013191">
        <w:rPr>
          <w:rFonts w:ascii="Open Sans" w:hAnsi="Open Sans" w:cs="Open Sans"/>
          <w:sz w:val="24"/>
          <w:szCs w:val="24"/>
          <w:lang w:val="en-GB"/>
        </w:rPr>
        <w:t>involves</w:t>
      </w:r>
      <w:r w:rsidRPr="29013191">
        <w:rPr>
          <w:rFonts w:ascii="Open Sans" w:hAnsi="Open Sans" w:cs="Open Sans"/>
          <w:sz w:val="24"/>
          <w:szCs w:val="24"/>
        </w:rPr>
        <w:t xml:space="preserve"> </w:t>
      </w:r>
      <w:r w:rsidR="4BA02984" w:rsidRPr="29013191">
        <w:rPr>
          <w:rFonts w:ascii="Open Sans" w:hAnsi="Open Sans" w:cs="Open Sans"/>
          <w:sz w:val="24"/>
          <w:szCs w:val="24"/>
        </w:rPr>
        <w:t xml:space="preserve">the </w:t>
      </w:r>
      <w:r w:rsidR="0E0ACE4B" w:rsidRPr="29013191">
        <w:rPr>
          <w:rFonts w:ascii="Open Sans" w:hAnsi="Open Sans" w:cs="Open Sans"/>
          <w:sz w:val="24"/>
          <w:szCs w:val="24"/>
        </w:rPr>
        <w:t xml:space="preserve">establishment of </w:t>
      </w:r>
      <w:r w:rsidR="245EFB19" w:rsidRPr="29013191">
        <w:rPr>
          <w:rFonts w:ascii="Open Sans" w:hAnsi="Open Sans" w:cs="Open Sans"/>
          <w:sz w:val="24"/>
          <w:szCs w:val="24"/>
        </w:rPr>
        <w:t>the First Nations Gender Justice</w:t>
      </w:r>
      <w:r w:rsidR="00E83C9E">
        <w:rPr>
          <w:rFonts w:ascii="Open Sans" w:hAnsi="Open Sans" w:cs="Open Sans"/>
          <w:sz w:val="24"/>
          <w:szCs w:val="24"/>
        </w:rPr>
        <w:t xml:space="preserve"> </w:t>
      </w:r>
      <w:r w:rsidR="0E0ACE4B" w:rsidRPr="29013191">
        <w:rPr>
          <w:rFonts w:ascii="Open Sans" w:hAnsi="Open Sans" w:cs="Open Sans"/>
          <w:sz w:val="24"/>
          <w:szCs w:val="24"/>
        </w:rPr>
        <w:t xml:space="preserve">Institute at the Australian National University and the </w:t>
      </w:r>
      <w:r w:rsidR="4BA02984" w:rsidRPr="29013191">
        <w:rPr>
          <w:rFonts w:ascii="Open Sans" w:hAnsi="Open Sans" w:cs="Open Sans"/>
          <w:sz w:val="24"/>
          <w:szCs w:val="24"/>
        </w:rPr>
        <w:t xml:space="preserve">development of the </w:t>
      </w:r>
      <w:r w:rsidR="14872E54" w:rsidRPr="29013191">
        <w:rPr>
          <w:rFonts w:ascii="Open Sans" w:hAnsi="Open Sans" w:cs="Open Sans"/>
          <w:sz w:val="24"/>
          <w:szCs w:val="24"/>
        </w:rPr>
        <w:t xml:space="preserve">Wiyi Yani U Thangani </w:t>
      </w:r>
      <w:r w:rsidR="4BA02984" w:rsidRPr="29013191">
        <w:rPr>
          <w:rFonts w:ascii="Open Sans" w:hAnsi="Open Sans" w:cs="Open Sans"/>
          <w:sz w:val="24"/>
          <w:szCs w:val="24"/>
        </w:rPr>
        <w:t>Framework for Action</w:t>
      </w:r>
      <w:r w:rsidR="128504BC" w:rsidRPr="29013191">
        <w:rPr>
          <w:rFonts w:ascii="Open Sans" w:hAnsi="Open Sans" w:cs="Open Sans"/>
          <w:sz w:val="24"/>
          <w:szCs w:val="24"/>
        </w:rPr>
        <w:t xml:space="preserve"> for First Nations Gender Justice and Equality</w:t>
      </w:r>
      <w:r w:rsidR="4E0D3884" w:rsidRPr="29013191">
        <w:rPr>
          <w:rFonts w:ascii="Open Sans" w:hAnsi="Open Sans" w:cs="Open Sans"/>
          <w:sz w:val="24"/>
          <w:szCs w:val="24"/>
        </w:rPr>
        <w:t xml:space="preserve"> (working title)</w:t>
      </w:r>
      <w:r w:rsidR="0E0ACE4B" w:rsidRPr="29013191">
        <w:rPr>
          <w:rFonts w:ascii="Open Sans" w:hAnsi="Open Sans" w:cs="Open Sans"/>
          <w:sz w:val="24"/>
          <w:szCs w:val="24"/>
        </w:rPr>
        <w:t xml:space="preserve">. </w:t>
      </w:r>
    </w:p>
    <w:p w14:paraId="2B7DFF37" w14:textId="42FE846E" w:rsidR="75FFA4A5" w:rsidRDefault="75FFA4A5" w:rsidP="00E83C9E">
      <w:pPr>
        <w:spacing w:after="120"/>
        <w:jc w:val="both"/>
        <w:rPr>
          <w:rFonts w:ascii="Open Sans" w:eastAsia="Open Sans" w:hAnsi="Open Sans" w:cs="Open Sans"/>
          <w:sz w:val="24"/>
          <w:szCs w:val="24"/>
          <w:lang w:val="en-GB"/>
        </w:rPr>
      </w:pPr>
      <w:r w:rsidRPr="29013191">
        <w:rPr>
          <w:rFonts w:ascii="Open Sans" w:eastAsia="Open Sans" w:hAnsi="Open Sans" w:cs="Open Sans"/>
          <w:sz w:val="24"/>
          <w:szCs w:val="24"/>
          <w:lang w:val="en-GB"/>
        </w:rPr>
        <w:t xml:space="preserve">The Framework for Action is </w:t>
      </w:r>
      <w:r w:rsidRPr="29013191">
        <w:rPr>
          <w:rFonts w:ascii="Open Sans" w:eastAsia="Open Sans" w:hAnsi="Open Sans" w:cs="Open Sans"/>
          <w:b/>
          <w:bCs/>
          <w:sz w:val="24"/>
          <w:szCs w:val="24"/>
          <w:lang w:val="en-GB"/>
        </w:rPr>
        <w:t>independent of government,</w:t>
      </w:r>
      <w:r w:rsidRPr="29013191">
        <w:rPr>
          <w:rFonts w:ascii="Open Sans" w:eastAsia="Open Sans" w:hAnsi="Open Sans" w:cs="Open Sans"/>
          <w:sz w:val="24"/>
          <w:szCs w:val="24"/>
          <w:lang w:val="en-GB"/>
        </w:rPr>
        <w:t xml:space="preserve"> designed by and for First Nations women and girls, to translate the significant evidence of the Wiyi Yani U Thangani project into action to achieve First Nations gender justice and equality.</w:t>
      </w:r>
    </w:p>
    <w:p w14:paraId="3379979D" w14:textId="57D0303E" w:rsidR="00890058" w:rsidRPr="00FD67CC" w:rsidRDefault="19D960B2" w:rsidP="29013191">
      <w:pPr>
        <w:pStyle w:val="Header"/>
        <w:spacing w:after="120" w:line="240" w:lineRule="auto"/>
        <w:rPr>
          <w:rFonts w:ascii="Open Sans" w:hAnsi="Open Sans" w:cs="Open Sans"/>
          <w:sz w:val="24"/>
          <w:szCs w:val="24"/>
          <w:lang w:val="en-US"/>
        </w:rPr>
      </w:pPr>
      <w:r w:rsidRPr="29013191">
        <w:rPr>
          <w:rFonts w:ascii="Open Sans" w:hAnsi="Open Sans" w:cs="Open Sans"/>
          <w:sz w:val="24"/>
          <w:szCs w:val="24"/>
        </w:rPr>
        <w:t xml:space="preserve">This stage of work will be heavily informed by, utilise and be responsive to the 2020 Report, and the 2021 Implementation Framework, along with the key outcomes from the </w:t>
      </w:r>
      <w:r w:rsidR="5DB93BA7" w:rsidRPr="29013191">
        <w:rPr>
          <w:rFonts w:ascii="Open Sans" w:hAnsi="Open Sans" w:cs="Open Sans"/>
          <w:sz w:val="24"/>
          <w:szCs w:val="24"/>
        </w:rPr>
        <w:t xml:space="preserve">National </w:t>
      </w:r>
      <w:r w:rsidRPr="29013191">
        <w:rPr>
          <w:rFonts w:ascii="Open Sans" w:hAnsi="Open Sans" w:cs="Open Sans"/>
          <w:sz w:val="24"/>
          <w:szCs w:val="24"/>
        </w:rPr>
        <w:t>Summit</w:t>
      </w:r>
      <w:r w:rsidR="5DB93BA7" w:rsidRPr="29013191">
        <w:rPr>
          <w:rFonts w:ascii="Open Sans" w:hAnsi="Open Sans" w:cs="Open Sans"/>
          <w:sz w:val="24"/>
          <w:szCs w:val="24"/>
        </w:rPr>
        <w:t xml:space="preserve"> that took place in May 2023</w:t>
      </w:r>
      <w:r w:rsidRPr="29013191">
        <w:rPr>
          <w:rFonts w:ascii="Open Sans" w:hAnsi="Open Sans" w:cs="Open Sans"/>
          <w:sz w:val="24"/>
          <w:szCs w:val="24"/>
        </w:rPr>
        <w:t xml:space="preserve">. The Framework and the Institute are about moving from gathering evidence and identifying needs, to </w:t>
      </w:r>
      <w:r w:rsidR="54F46E19" w:rsidRPr="29013191">
        <w:rPr>
          <w:rFonts w:ascii="Open Sans" w:hAnsi="Open Sans" w:cs="Open Sans"/>
          <w:sz w:val="24"/>
          <w:szCs w:val="24"/>
          <w:lang w:val="en-US"/>
        </w:rPr>
        <w:t>articulating actions</w:t>
      </w:r>
      <w:r w:rsidR="575B6E5C" w:rsidRPr="29013191">
        <w:rPr>
          <w:rFonts w:ascii="Open Sans" w:hAnsi="Open Sans" w:cs="Open Sans"/>
          <w:sz w:val="24"/>
          <w:szCs w:val="24"/>
          <w:lang w:val="en-US"/>
        </w:rPr>
        <w:t>,</w:t>
      </w:r>
      <w:r w:rsidR="54F46E19" w:rsidRPr="29013191">
        <w:rPr>
          <w:rFonts w:ascii="Open Sans" w:hAnsi="Open Sans" w:cs="Open Sans"/>
          <w:sz w:val="24"/>
          <w:szCs w:val="24"/>
          <w:lang w:val="en-US"/>
        </w:rPr>
        <w:t xml:space="preserve"> implement</w:t>
      </w:r>
      <w:r w:rsidR="11D9108B" w:rsidRPr="29013191">
        <w:rPr>
          <w:rFonts w:ascii="Open Sans" w:hAnsi="Open Sans" w:cs="Open Sans"/>
          <w:sz w:val="24"/>
          <w:szCs w:val="24"/>
          <w:lang w:val="en-US"/>
        </w:rPr>
        <w:t>ing</w:t>
      </w:r>
      <w:r w:rsidR="54F46E19" w:rsidRPr="29013191">
        <w:rPr>
          <w:rFonts w:ascii="Open Sans" w:hAnsi="Open Sans" w:cs="Open Sans"/>
          <w:sz w:val="24"/>
          <w:szCs w:val="24"/>
          <w:lang w:val="en-US"/>
        </w:rPr>
        <w:t xml:space="preserve"> the </w:t>
      </w:r>
      <w:proofErr w:type="gramStart"/>
      <w:r w:rsidR="54F46E19" w:rsidRPr="29013191">
        <w:rPr>
          <w:rFonts w:ascii="Open Sans" w:hAnsi="Open Sans" w:cs="Open Sans"/>
          <w:sz w:val="24"/>
          <w:szCs w:val="24"/>
          <w:lang w:val="en-US"/>
        </w:rPr>
        <w:t>changes</w:t>
      </w:r>
      <w:proofErr w:type="gramEnd"/>
      <w:r w:rsidR="54F46E19" w:rsidRPr="29013191">
        <w:rPr>
          <w:rFonts w:ascii="Open Sans" w:hAnsi="Open Sans" w:cs="Open Sans"/>
          <w:sz w:val="24"/>
          <w:szCs w:val="24"/>
          <w:lang w:val="en-US"/>
        </w:rPr>
        <w:t xml:space="preserve"> and achiev</w:t>
      </w:r>
      <w:r w:rsidR="575B6E5C" w:rsidRPr="29013191">
        <w:rPr>
          <w:rFonts w:ascii="Open Sans" w:hAnsi="Open Sans" w:cs="Open Sans"/>
          <w:sz w:val="24"/>
          <w:szCs w:val="24"/>
          <w:lang w:val="en-US"/>
        </w:rPr>
        <w:t>ing</w:t>
      </w:r>
      <w:r w:rsidR="54F46E19" w:rsidRPr="29013191">
        <w:rPr>
          <w:rFonts w:ascii="Open Sans" w:hAnsi="Open Sans" w:cs="Open Sans"/>
          <w:sz w:val="24"/>
          <w:szCs w:val="24"/>
          <w:lang w:val="en-US"/>
        </w:rPr>
        <w:t xml:space="preserve"> the outcomes that </w:t>
      </w:r>
      <w:r w:rsidR="142361BD" w:rsidRPr="29013191">
        <w:rPr>
          <w:rFonts w:ascii="Open Sans" w:hAnsi="Open Sans" w:cs="Open Sans"/>
          <w:sz w:val="24"/>
          <w:szCs w:val="24"/>
          <w:lang w:val="en-US"/>
        </w:rPr>
        <w:t xml:space="preserve">First Nations </w:t>
      </w:r>
      <w:r w:rsidR="54F46E19" w:rsidRPr="29013191">
        <w:rPr>
          <w:rFonts w:ascii="Open Sans" w:hAnsi="Open Sans" w:cs="Open Sans"/>
          <w:sz w:val="24"/>
          <w:szCs w:val="24"/>
          <w:lang w:val="en-US"/>
        </w:rPr>
        <w:t>women and girls are calling for.</w:t>
      </w:r>
    </w:p>
    <w:p w14:paraId="19587CC8" w14:textId="317A846C" w:rsidR="00F02367" w:rsidRPr="00FD67CC" w:rsidRDefault="3FD9B58E" w:rsidP="29013191">
      <w:pPr>
        <w:pStyle w:val="Header"/>
        <w:spacing w:after="120" w:line="240" w:lineRule="auto"/>
        <w:rPr>
          <w:rFonts w:ascii="Open Sans" w:hAnsi="Open Sans" w:cs="Open Sans"/>
          <w:sz w:val="24"/>
          <w:szCs w:val="24"/>
        </w:rPr>
      </w:pPr>
      <w:r w:rsidRPr="29013191">
        <w:rPr>
          <w:rFonts w:ascii="Open Sans" w:hAnsi="Open Sans" w:cs="Open Sans"/>
          <w:sz w:val="24"/>
          <w:szCs w:val="24"/>
          <w:lang w:val="en-US"/>
        </w:rPr>
        <w:t xml:space="preserve">The Framework will be an overarching generational roadmap to provide </w:t>
      </w:r>
      <w:r w:rsidR="5102131E" w:rsidRPr="29013191">
        <w:rPr>
          <w:rFonts w:ascii="Open Sans" w:hAnsi="Open Sans" w:cs="Open Sans"/>
          <w:sz w:val="24"/>
          <w:szCs w:val="24"/>
          <w:lang w:val="en-US"/>
        </w:rPr>
        <w:t>structural</w:t>
      </w:r>
      <w:r w:rsidRPr="29013191">
        <w:rPr>
          <w:rFonts w:ascii="Open Sans" w:hAnsi="Open Sans" w:cs="Open Sans"/>
          <w:sz w:val="24"/>
          <w:szCs w:val="24"/>
          <w:lang w:val="en-US"/>
        </w:rPr>
        <w:t xml:space="preserve"> support for the diverse work taking place across communities</w:t>
      </w:r>
      <w:r w:rsidR="72DBB884" w:rsidRPr="29013191">
        <w:rPr>
          <w:rFonts w:ascii="Open Sans" w:hAnsi="Open Sans" w:cs="Open Sans"/>
          <w:sz w:val="24"/>
          <w:szCs w:val="24"/>
          <w:lang w:val="en-US"/>
        </w:rPr>
        <w:t>. T</w:t>
      </w:r>
      <w:r w:rsidR="37346C74" w:rsidRPr="29013191">
        <w:rPr>
          <w:rFonts w:ascii="Open Sans" w:hAnsi="Open Sans" w:cs="Open Sans"/>
          <w:sz w:val="24"/>
          <w:szCs w:val="24"/>
          <w:lang w:val="en-US"/>
        </w:rPr>
        <w:t>he Institute will</w:t>
      </w:r>
      <w:r w:rsidR="24FB79B4" w:rsidRPr="29013191">
        <w:rPr>
          <w:rFonts w:ascii="Open Sans" w:hAnsi="Open Sans" w:cs="Open Sans"/>
          <w:sz w:val="24"/>
          <w:szCs w:val="24"/>
          <w:lang w:val="en-US"/>
        </w:rPr>
        <w:t xml:space="preserve"> be fundamentally co-related, driving the implementation and monitoring of the Framework,</w:t>
      </w:r>
      <w:r w:rsidR="37346C74" w:rsidRPr="29013191">
        <w:rPr>
          <w:rFonts w:ascii="Open Sans" w:hAnsi="Open Sans" w:cs="Open Sans"/>
          <w:sz w:val="24"/>
          <w:szCs w:val="24"/>
          <w:lang w:val="en-US"/>
        </w:rPr>
        <w:t xml:space="preserve"> carry</w:t>
      </w:r>
      <w:r w:rsidR="1E654B10" w:rsidRPr="29013191">
        <w:rPr>
          <w:rFonts w:ascii="Open Sans" w:hAnsi="Open Sans" w:cs="Open Sans"/>
          <w:sz w:val="24"/>
          <w:szCs w:val="24"/>
          <w:lang w:val="en-US"/>
        </w:rPr>
        <w:t>ing</w:t>
      </w:r>
      <w:r w:rsidR="37346C74" w:rsidRPr="29013191">
        <w:rPr>
          <w:rFonts w:ascii="Open Sans" w:hAnsi="Open Sans" w:cs="Open Sans"/>
          <w:sz w:val="24"/>
          <w:szCs w:val="24"/>
          <w:lang w:val="en-US"/>
        </w:rPr>
        <w:t xml:space="preserve"> on the legacy of the Project</w:t>
      </w:r>
      <w:r w:rsidR="5102131E" w:rsidRPr="29013191">
        <w:rPr>
          <w:rFonts w:ascii="Open Sans" w:hAnsi="Open Sans" w:cs="Open Sans"/>
          <w:sz w:val="24"/>
          <w:szCs w:val="24"/>
          <w:lang w:val="en-US"/>
        </w:rPr>
        <w:t xml:space="preserve"> far into the future. </w:t>
      </w:r>
      <w:r w:rsidR="37346C74" w:rsidRPr="29013191">
        <w:rPr>
          <w:rFonts w:ascii="Open Sans" w:hAnsi="Open Sans" w:cs="Open Sans"/>
          <w:sz w:val="24"/>
          <w:szCs w:val="24"/>
          <w:lang w:val="en-US"/>
        </w:rPr>
        <w:t xml:space="preserve"> </w:t>
      </w:r>
    </w:p>
    <w:p w14:paraId="4B54B4D5" w14:textId="55A9F181" w:rsidR="005F3EA1" w:rsidRPr="00FD67CC" w:rsidRDefault="005F3EA1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00FD67CC">
        <w:rPr>
          <w:rFonts w:ascii="Open Sans" w:hAnsi="Open Sans" w:cs="Open Sans"/>
          <w:b/>
          <w:bCs/>
          <w:sz w:val="24"/>
          <w:szCs w:val="24"/>
        </w:rPr>
        <w:t xml:space="preserve">Who is conducting this </w:t>
      </w:r>
      <w:r w:rsidR="006314EA" w:rsidRPr="00FD67CC">
        <w:rPr>
          <w:rFonts w:ascii="Open Sans" w:hAnsi="Open Sans" w:cs="Open Sans"/>
          <w:b/>
          <w:bCs/>
          <w:sz w:val="24"/>
          <w:szCs w:val="24"/>
        </w:rPr>
        <w:t>P</w:t>
      </w:r>
      <w:r w:rsidR="001E7558" w:rsidRPr="00FD67CC">
        <w:rPr>
          <w:rFonts w:ascii="Open Sans" w:hAnsi="Open Sans" w:cs="Open Sans"/>
          <w:b/>
          <w:bCs/>
          <w:sz w:val="24"/>
          <w:szCs w:val="24"/>
        </w:rPr>
        <w:t>roject</w:t>
      </w:r>
      <w:r w:rsidRPr="00FD67CC">
        <w:rPr>
          <w:rFonts w:ascii="Open Sans" w:hAnsi="Open Sans" w:cs="Open Sans"/>
          <w:b/>
          <w:bCs/>
          <w:sz w:val="24"/>
          <w:szCs w:val="24"/>
        </w:rPr>
        <w:t>?</w:t>
      </w:r>
    </w:p>
    <w:p w14:paraId="1869AD20" w14:textId="7B99EB60" w:rsidR="005F3EA1" w:rsidRPr="00FD67CC" w:rsidRDefault="00DC4F5A" w:rsidP="009B31ED">
      <w:pPr>
        <w:spacing w:after="120" w:line="240" w:lineRule="auto"/>
        <w:rPr>
          <w:rFonts w:ascii="Open Sans" w:hAnsi="Open Sans" w:cs="Open Sans"/>
          <w:bCs/>
          <w:iCs/>
          <w:sz w:val="24"/>
          <w:szCs w:val="24"/>
          <w:lang w:val="en-GB"/>
        </w:rPr>
      </w:pPr>
      <w:r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Th</w:t>
      </w:r>
      <w:r w:rsidR="00624E53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is </w:t>
      </w:r>
      <w:r w:rsidR="0016461F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P</w:t>
      </w:r>
      <w:r w:rsidR="00624E53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roject is </w:t>
      </w:r>
      <w:r w:rsidR="0073293D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being carried </w:t>
      </w:r>
      <w:r w:rsidR="003977E2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out </w:t>
      </w:r>
      <w:r w:rsidR="0073293D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by the Aboriginal and Torres Strait Islander Social Justice Commissioner</w:t>
      </w:r>
      <w:r w:rsidR="001E7558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, June Oscar AO,</w:t>
      </w:r>
      <w:r w:rsidR="0073293D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 and her team</w:t>
      </w:r>
      <w:r w:rsidR="00166D37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 from the </w:t>
      </w:r>
      <w:r w:rsidR="0066723F">
        <w:rPr>
          <w:rFonts w:ascii="Open Sans" w:hAnsi="Open Sans" w:cs="Open Sans"/>
          <w:bCs/>
          <w:iCs/>
          <w:sz w:val="24"/>
          <w:szCs w:val="24"/>
          <w:lang w:val="en-GB"/>
        </w:rPr>
        <w:t>Commission</w:t>
      </w:r>
      <w:r w:rsidR="0073293D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>.</w:t>
      </w:r>
      <w:r w:rsidR="00175E68" w:rsidRPr="00FD67CC">
        <w:rPr>
          <w:rFonts w:ascii="Open Sans" w:hAnsi="Open Sans" w:cs="Open Sans"/>
          <w:bCs/>
          <w:iCs/>
          <w:sz w:val="24"/>
          <w:szCs w:val="24"/>
          <w:lang w:val="en-GB"/>
        </w:rPr>
        <w:t xml:space="preserve"> </w:t>
      </w:r>
    </w:p>
    <w:p w14:paraId="4C1FED4E" w14:textId="2E53B950" w:rsidR="00464F67" w:rsidRPr="00FD67CC" w:rsidRDefault="00464F67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00FD67CC">
        <w:rPr>
          <w:rFonts w:ascii="Open Sans" w:hAnsi="Open Sans" w:cs="Open Sans"/>
          <w:b/>
          <w:bCs/>
          <w:sz w:val="24"/>
          <w:szCs w:val="24"/>
        </w:rPr>
        <w:t xml:space="preserve">Do I have to take part in this </w:t>
      </w:r>
      <w:r w:rsidR="00922E31">
        <w:rPr>
          <w:rFonts w:ascii="Open Sans" w:hAnsi="Open Sans" w:cs="Open Sans"/>
          <w:b/>
          <w:bCs/>
          <w:sz w:val="24"/>
          <w:szCs w:val="24"/>
        </w:rPr>
        <w:t>P</w:t>
      </w:r>
      <w:r w:rsidR="0001512E" w:rsidRPr="00FD67CC">
        <w:rPr>
          <w:rFonts w:ascii="Open Sans" w:hAnsi="Open Sans" w:cs="Open Sans"/>
          <w:b/>
          <w:bCs/>
          <w:sz w:val="24"/>
          <w:szCs w:val="24"/>
        </w:rPr>
        <w:t>roject</w:t>
      </w:r>
      <w:r w:rsidRPr="00FD67CC">
        <w:rPr>
          <w:rFonts w:ascii="Open Sans" w:hAnsi="Open Sans" w:cs="Open Sans"/>
          <w:b/>
          <w:bCs/>
          <w:sz w:val="24"/>
          <w:szCs w:val="24"/>
        </w:rPr>
        <w:t>?</w:t>
      </w:r>
    </w:p>
    <w:p w14:paraId="444CA6F2" w14:textId="38DC73FC" w:rsidR="00107729" w:rsidRPr="00FD67CC" w:rsidRDefault="7CDC3411" w:rsidP="009B31ED">
      <w:pPr>
        <w:spacing w:after="120" w:line="240" w:lineRule="auto"/>
        <w:rPr>
          <w:rFonts w:ascii="Open Sans" w:hAnsi="Open Sans" w:cs="Open Sans"/>
          <w:bCs/>
          <w:sz w:val="24"/>
          <w:szCs w:val="24"/>
        </w:rPr>
      </w:pPr>
      <w:r w:rsidRPr="29013191">
        <w:rPr>
          <w:rFonts w:ascii="Open Sans" w:hAnsi="Open Sans" w:cs="Open Sans"/>
          <w:sz w:val="24"/>
          <w:szCs w:val="24"/>
        </w:rPr>
        <w:t>Participation in</w:t>
      </w:r>
      <w:r w:rsidR="66247034" w:rsidRPr="29013191">
        <w:rPr>
          <w:rFonts w:ascii="Open Sans" w:hAnsi="Open Sans" w:cs="Open Sans"/>
          <w:sz w:val="24"/>
          <w:szCs w:val="24"/>
        </w:rPr>
        <w:t xml:space="preserve"> </w:t>
      </w:r>
      <w:r w:rsidR="752B80AF" w:rsidRPr="29013191">
        <w:rPr>
          <w:rFonts w:ascii="Open Sans" w:hAnsi="Open Sans" w:cs="Open Sans"/>
          <w:sz w:val="24"/>
          <w:szCs w:val="24"/>
        </w:rPr>
        <w:t xml:space="preserve">the </w:t>
      </w:r>
      <w:r w:rsidR="02B6744C" w:rsidRPr="29013191">
        <w:rPr>
          <w:rFonts w:ascii="Open Sans" w:hAnsi="Open Sans" w:cs="Open Sans"/>
          <w:sz w:val="24"/>
          <w:szCs w:val="24"/>
        </w:rPr>
        <w:t>P</w:t>
      </w:r>
      <w:r w:rsidR="752B80AF" w:rsidRPr="29013191">
        <w:rPr>
          <w:rFonts w:ascii="Open Sans" w:hAnsi="Open Sans" w:cs="Open Sans"/>
          <w:sz w:val="24"/>
          <w:szCs w:val="24"/>
        </w:rPr>
        <w:t xml:space="preserve">roject </w:t>
      </w:r>
      <w:r w:rsidRPr="29013191">
        <w:rPr>
          <w:rFonts w:ascii="Open Sans" w:hAnsi="Open Sans" w:cs="Open Sans"/>
          <w:sz w:val="24"/>
          <w:szCs w:val="24"/>
        </w:rPr>
        <w:t xml:space="preserve">is voluntary. </w:t>
      </w:r>
    </w:p>
    <w:p w14:paraId="50E3DD53" w14:textId="3267E1AE" w:rsidR="5B6C6A8A" w:rsidRDefault="5B6C6A8A" w:rsidP="29013191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lastRenderedPageBreak/>
        <w:t>Who can participate in the Project?</w:t>
      </w:r>
    </w:p>
    <w:p w14:paraId="333EC12F" w14:textId="34CE0B96" w:rsidR="29013191" w:rsidRPr="00E83C9E" w:rsidRDefault="5B6C6A8A" w:rsidP="00E83C9E">
      <w:pPr>
        <w:spacing w:after="160" w:line="257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28293050">
        <w:rPr>
          <w:rFonts w:ascii="Open Sans" w:eastAsia="Open Sans" w:hAnsi="Open Sans" w:cs="Open Sans"/>
          <w:sz w:val="24"/>
          <w:szCs w:val="24"/>
        </w:rPr>
        <w:t xml:space="preserve">Submissions are also open to Indigenous and non-Indigenous individuals, groups and organisations who work with Aboriginal and Torres Strait Islander women and girls, and/or have developed measurement </w:t>
      </w:r>
      <w:r w:rsidRPr="00A3365D">
        <w:rPr>
          <w:rFonts w:ascii="Open Sans" w:eastAsia="Open Sans" w:hAnsi="Open Sans" w:cs="Open Sans"/>
          <w:sz w:val="24"/>
          <w:szCs w:val="24"/>
        </w:rPr>
        <w:t xml:space="preserve">and evaluation approaches related to gender equality and intersectional movements. </w:t>
      </w:r>
      <w:r w:rsidR="009D0336" w:rsidRPr="00A3365D">
        <w:rPr>
          <w:rFonts w:ascii="Open Sans" w:hAnsi="Open Sans" w:cs="Open Sans"/>
          <w:sz w:val="24"/>
          <w:szCs w:val="24"/>
        </w:rPr>
        <w:t>We encourage young people to contribute, however submissions by anyone below 18 years of age will need to be contact the</w:t>
      </w:r>
      <w:r w:rsidR="00DB1BA6" w:rsidRPr="00A3365D">
        <w:rPr>
          <w:rFonts w:ascii="Open Sans" w:hAnsi="Open Sans" w:cs="Open Sans"/>
          <w:sz w:val="24"/>
          <w:szCs w:val="24"/>
        </w:rPr>
        <w:t xml:space="preserve"> </w:t>
      </w:r>
      <w:r w:rsidR="009D0336" w:rsidRPr="00A3365D">
        <w:rPr>
          <w:rFonts w:ascii="Open Sans" w:hAnsi="Open Sans" w:cs="Open Sans"/>
          <w:sz w:val="24"/>
          <w:szCs w:val="24"/>
        </w:rPr>
        <w:t>team directly via phone or email.</w:t>
      </w:r>
    </w:p>
    <w:p w14:paraId="54BE286A" w14:textId="4F8872D7" w:rsidR="008E7233" w:rsidRPr="00FD67CC" w:rsidRDefault="2B142D2B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>What are the po</w:t>
      </w:r>
      <w:r w:rsidR="36F78DE6" w:rsidRPr="29013191">
        <w:rPr>
          <w:rFonts w:ascii="Open Sans" w:hAnsi="Open Sans" w:cs="Open Sans"/>
          <w:b/>
          <w:bCs/>
          <w:sz w:val="24"/>
          <w:szCs w:val="24"/>
        </w:rPr>
        <w:t xml:space="preserve">ssible benefits </w:t>
      </w:r>
      <w:r w:rsidR="2A47A07D" w:rsidRPr="29013191">
        <w:rPr>
          <w:rFonts w:ascii="Open Sans" w:hAnsi="Open Sans" w:cs="Open Sans"/>
          <w:b/>
          <w:bCs/>
          <w:sz w:val="24"/>
          <w:szCs w:val="24"/>
        </w:rPr>
        <w:t xml:space="preserve">of </w:t>
      </w:r>
      <w:r w:rsidR="55437D79" w:rsidRPr="29013191">
        <w:rPr>
          <w:rFonts w:ascii="Open Sans" w:hAnsi="Open Sans" w:cs="Open Sans"/>
          <w:b/>
          <w:bCs/>
          <w:sz w:val="24"/>
          <w:szCs w:val="24"/>
        </w:rPr>
        <w:t xml:space="preserve">participating in the </w:t>
      </w:r>
      <w:r w:rsidR="3532E99A" w:rsidRPr="29013191">
        <w:rPr>
          <w:rFonts w:ascii="Open Sans" w:hAnsi="Open Sans" w:cs="Open Sans"/>
          <w:b/>
          <w:bCs/>
          <w:sz w:val="24"/>
          <w:szCs w:val="24"/>
        </w:rPr>
        <w:t>P</w:t>
      </w:r>
      <w:r w:rsidR="55437D79" w:rsidRPr="29013191">
        <w:rPr>
          <w:rFonts w:ascii="Open Sans" w:hAnsi="Open Sans" w:cs="Open Sans"/>
          <w:b/>
          <w:bCs/>
          <w:sz w:val="24"/>
          <w:szCs w:val="24"/>
        </w:rPr>
        <w:t>roject</w:t>
      </w:r>
      <w:r w:rsidRPr="29013191">
        <w:rPr>
          <w:rFonts w:ascii="Open Sans" w:hAnsi="Open Sans" w:cs="Open Sans"/>
          <w:b/>
          <w:bCs/>
          <w:sz w:val="24"/>
          <w:szCs w:val="24"/>
        </w:rPr>
        <w:t>?</w:t>
      </w:r>
    </w:p>
    <w:p w14:paraId="5519932A" w14:textId="11F2520E" w:rsidR="003B4B77" w:rsidRDefault="5C3E3408" w:rsidP="29013191">
      <w:pPr>
        <w:pStyle w:val="Header"/>
        <w:spacing w:after="120" w:line="240" w:lineRule="auto"/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</w:pPr>
      <w:r w:rsidRPr="29013191">
        <w:rPr>
          <w:rFonts w:ascii="Open Sans" w:eastAsia="MS Mincho" w:hAnsi="Open Sans" w:cs="Open Sans"/>
          <w:sz w:val="24"/>
          <w:szCs w:val="24"/>
          <w:lang w:eastAsia="en-AU"/>
        </w:rPr>
        <w:t xml:space="preserve"> </w:t>
      </w:r>
      <w:r w:rsidR="17FC1831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By </w:t>
      </w:r>
      <w:r w:rsidR="1E84FA56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providing a submission</w:t>
      </w:r>
      <w:r w:rsidR="636D003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,</w:t>
      </w:r>
      <w:r w:rsidR="2A565446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your voice will </w:t>
      </w:r>
      <w:r w:rsidR="4242CB6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help </w:t>
      </w:r>
      <w:r w:rsidR="2A565446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info</w:t>
      </w:r>
      <w:r w:rsidR="4242CB6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r</w:t>
      </w:r>
      <w:r w:rsidR="2A565446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m our approach </w:t>
      </w:r>
      <w:r w:rsidR="4242CB6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and build</w:t>
      </w:r>
      <w:r w:rsidR="2A80FEA1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the</w:t>
      </w:r>
      <w:r w:rsidR="4242CB6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momentum for </w:t>
      </w:r>
      <w:r w:rsidR="2A80FEA1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substantive structural change</w:t>
      </w:r>
      <w:r w:rsidR="0FE438E2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to take place</w:t>
      </w:r>
      <w:r w:rsidR="2A80FEA1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. </w:t>
      </w:r>
      <w:r w:rsidR="4242CB64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</w:t>
      </w:r>
    </w:p>
    <w:p w14:paraId="4B761BDF" w14:textId="3CEC30BD" w:rsidR="00881EAD" w:rsidRPr="00FD67CC" w:rsidRDefault="76759DAD" w:rsidP="29013191">
      <w:pPr>
        <w:pStyle w:val="Header"/>
        <w:spacing w:after="120" w:line="240" w:lineRule="auto"/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</w:pPr>
      <w:r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As an incentive to provid</w:t>
      </w:r>
      <w:r w:rsidR="2A47A07D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e</w:t>
      </w:r>
      <w:r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a submission, the Commission is offering </w:t>
      </w:r>
      <w:r w:rsidR="0097ADA3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gift box</w:t>
      </w:r>
      <w:r w:rsidR="67E48E92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es</w:t>
      </w:r>
      <w:r w:rsidR="0097ADA3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</w:t>
      </w:r>
      <w:r w:rsidR="1F354E58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as a thank you </w:t>
      </w:r>
      <w:r w:rsidR="0097ADA3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>to random</w:t>
      </w:r>
      <w:r w:rsidR="1F354E58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selected</w:t>
      </w:r>
      <w:r w:rsidR="0097ADA3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respondents. To enter the running to win the gift box, respondents will be required to opt</w:t>
      </w:r>
      <w:r w:rsidR="2A47A07D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 </w:t>
      </w:r>
      <w:r w:rsidR="0097ADA3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in via the online submission form. </w:t>
      </w:r>
      <w:r w:rsidR="3D4E6156" w:rsidRPr="29013191">
        <w:rPr>
          <w:rFonts w:ascii="Open Sans" w:hAnsi="Open Sans" w:cs="Open Sans"/>
          <w:color w:val="000000" w:themeColor="text1"/>
          <w:sz w:val="24"/>
          <w:szCs w:val="24"/>
          <w:lang w:val="en-GB" w:bidi="en-US"/>
        </w:rPr>
        <w:t xml:space="preserve">Winners will be contacted shortly after the closing date for submissions via their contact number to collect or have the prize posted. </w:t>
      </w:r>
    </w:p>
    <w:p w14:paraId="68A02706" w14:textId="6AB89576" w:rsidR="00FE78A3" w:rsidRDefault="00FE78A3" w:rsidP="009B31ED">
      <w:pPr>
        <w:pStyle w:val="Header"/>
        <w:spacing w:after="120" w:line="240" w:lineRule="auto"/>
        <w:rPr>
          <w:rFonts w:ascii="Open Sans" w:hAnsi="Open Sans" w:cs="Open Sans"/>
          <w:bCs/>
          <w:iCs/>
          <w:color w:val="000000" w:themeColor="text1"/>
          <w:sz w:val="24"/>
          <w:szCs w:val="24"/>
          <w:lang w:val="en-GB" w:bidi="en-US"/>
        </w:rPr>
      </w:pPr>
      <w:r>
        <w:rPr>
          <w:rFonts w:ascii="Open Sans" w:hAnsi="Open Sans" w:cs="Open Sans"/>
          <w:bCs/>
          <w:iCs/>
          <w:color w:val="000000" w:themeColor="text1"/>
          <w:sz w:val="24"/>
          <w:szCs w:val="24"/>
          <w:lang w:val="en-GB" w:bidi="en-US"/>
        </w:rPr>
        <w:t>The gift box contains body and bath products</w:t>
      </w:r>
      <w:r w:rsidR="00EF2583">
        <w:rPr>
          <w:rFonts w:ascii="Open Sans" w:hAnsi="Open Sans" w:cs="Open Sans"/>
          <w:bCs/>
          <w:iCs/>
          <w:color w:val="000000" w:themeColor="text1"/>
          <w:sz w:val="24"/>
          <w:szCs w:val="24"/>
          <w:lang w:val="en-GB" w:bidi="en-US"/>
        </w:rPr>
        <w:t xml:space="preserve"> by Yaye</w:t>
      </w:r>
      <w:r>
        <w:rPr>
          <w:rFonts w:ascii="Open Sans" w:hAnsi="Open Sans" w:cs="Open Sans"/>
          <w:bCs/>
          <w:iCs/>
          <w:color w:val="000000" w:themeColor="text1"/>
          <w:sz w:val="24"/>
          <w:szCs w:val="24"/>
          <w:lang w:val="en-GB" w:bidi="en-US"/>
        </w:rPr>
        <w:t xml:space="preserve"> produced with Indigenous bush medicine </w:t>
      </w:r>
      <w:r w:rsidR="00EF2583">
        <w:rPr>
          <w:rFonts w:ascii="Open Sans" w:hAnsi="Open Sans" w:cs="Open Sans"/>
          <w:bCs/>
          <w:iCs/>
          <w:color w:val="000000" w:themeColor="text1"/>
          <w:sz w:val="24"/>
          <w:szCs w:val="24"/>
          <w:lang w:val="en-GB" w:bidi="en-US"/>
        </w:rPr>
        <w:t>ingredients.</w:t>
      </w:r>
    </w:p>
    <w:p w14:paraId="1327DBDA" w14:textId="0E58C1E8" w:rsidR="00BB6418" w:rsidRPr="00FD67CC" w:rsidRDefault="7A7F6193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 xml:space="preserve">What will happen to </w:t>
      </w:r>
      <w:r w:rsidR="75DE923C" w:rsidRPr="29013191">
        <w:rPr>
          <w:rFonts w:ascii="Open Sans" w:hAnsi="Open Sans" w:cs="Open Sans"/>
          <w:b/>
          <w:bCs/>
          <w:sz w:val="24"/>
          <w:szCs w:val="24"/>
        </w:rPr>
        <w:t xml:space="preserve">the </w:t>
      </w:r>
      <w:r w:rsidRPr="29013191">
        <w:rPr>
          <w:rFonts w:ascii="Open Sans" w:hAnsi="Open Sans" w:cs="Open Sans"/>
          <w:b/>
          <w:bCs/>
          <w:sz w:val="24"/>
          <w:szCs w:val="24"/>
        </w:rPr>
        <w:t xml:space="preserve">information </w:t>
      </w:r>
      <w:r w:rsidR="75DE923C" w:rsidRPr="29013191">
        <w:rPr>
          <w:rFonts w:ascii="Open Sans" w:hAnsi="Open Sans" w:cs="Open Sans"/>
          <w:b/>
          <w:bCs/>
          <w:sz w:val="24"/>
          <w:szCs w:val="24"/>
        </w:rPr>
        <w:t>I provide</w:t>
      </w:r>
      <w:r w:rsidRPr="29013191">
        <w:rPr>
          <w:rFonts w:ascii="Open Sans" w:hAnsi="Open Sans" w:cs="Open Sans"/>
          <w:b/>
          <w:bCs/>
          <w:sz w:val="24"/>
          <w:szCs w:val="24"/>
        </w:rPr>
        <w:t>?</w:t>
      </w:r>
    </w:p>
    <w:p w14:paraId="0ADA3B9B" w14:textId="3697E5A0" w:rsidR="00132305" w:rsidRDefault="00132305" w:rsidP="00132305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By completing a submission, you consent to the</w:t>
      </w:r>
      <w:r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Commission’s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</w:t>
      </w:r>
      <w:r>
        <w:rPr>
          <w:rFonts w:ascii="Open Sans" w:hAnsi="Open Sans" w:cs="Open Sans"/>
          <w:bCs/>
          <w:color w:val="000000" w:themeColor="text1"/>
          <w:sz w:val="24"/>
          <w:szCs w:val="24"/>
        </w:rPr>
        <w:t>Project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team collecting and using the </w:t>
      </w:r>
      <w:r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material and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information you provide</w:t>
      </w:r>
      <w:r w:rsidRPr="00FD67CC">
        <w:rPr>
          <w:rFonts w:ascii="Open Sans" w:hAnsi="Open Sans" w:cs="Open Sans"/>
          <w:sz w:val="24"/>
          <w:szCs w:val="24"/>
        </w:rPr>
        <w:t xml:space="preserve"> for the purposes of the </w:t>
      </w:r>
      <w:r>
        <w:rPr>
          <w:rFonts w:ascii="Open Sans" w:hAnsi="Open Sans" w:cs="Open Sans"/>
          <w:sz w:val="24"/>
          <w:szCs w:val="24"/>
        </w:rPr>
        <w:t>P</w:t>
      </w:r>
      <w:r w:rsidRPr="00FD67CC">
        <w:rPr>
          <w:rFonts w:ascii="Open Sans" w:hAnsi="Open Sans" w:cs="Open Sans"/>
          <w:sz w:val="24"/>
          <w:szCs w:val="24"/>
        </w:rPr>
        <w:t>roject</w:t>
      </w:r>
      <w:r>
        <w:rPr>
          <w:rFonts w:ascii="Open Sans" w:hAnsi="Open Sans" w:cs="Open Sans"/>
          <w:sz w:val="24"/>
          <w:szCs w:val="24"/>
        </w:rPr>
        <w:t xml:space="preserve">. </w:t>
      </w:r>
      <w:r w:rsidR="00547143">
        <w:rPr>
          <w:rFonts w:ascii="Open Sans" w:hAnsi="Open Sans" w:cs="Open Sans"/>
          <w:sz w:val="24"/>
          <w:szCs w:val="24"/>
        </w:rPr>
        <w:t xml:space="preserve">This consent extends to any videos, photographs, </w:t>
      </w:r>
      <w:proofErr w:type="gramStart"/>
      <w:r w:rsidR="00547143">
        <w:rPr>
          <w:rFonts w:ascii="Open Sans" w:hAnsi="Open Sans" w:cs="Open Sans"/>
          <w:sz w:val="24"/>
          <w:szCs w:val="24"/>
        </w:rPr>
        <w:t>drawings</w:t>
      </w:r>
      <w:proofErr w:type="gramEnd"/>
      <w:r w:rsidR="00547143">
        <w:rPr>
          <w:rFonts w:ascii="Open Sans" w:hAnsi="Open Sans" w:cs="Open Sans"/>
          <w:sz w:val="24"/>
          <w:szCs w:val="24"/>
        </w:rPr>
        <w:t xml:space="preserve"> or other creative expression included as part of a submission</w:t>
      </w:r>
      <w:r w:rsidR="00547143" w:rsidRPr="00FD67CC">
        <w:rPr>
          <w:rFonts w:ascii="Open Sans" w:hAnsi="Open Sans" w:cs="Open Sans"/>
          <w:sz w:val="24"/>
          <w:szCs w:val="24"/>
        </w:rPr>
        <w:t>.</w:t>
      </w:r>
    </w:p>
    <w:p w14:paraId="0AEA9512" w14:textId="6020B1C9" w:rsidR="00AD4CCF" w:rsidRDefault="00AD4CCF" w:rsidP="00AD4CCF">
      <w:pPr>
        <w:spacing w:after="120" w:line="240" w:lineRule="auto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Materials and i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nformation </w:t>
      </w:r>
      <w:r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collected via the submission process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will be stored by the Commission in accordance with the </w:t>
      </w:r>
      <w:r w:rsidRPr="00FD67CC">
        <w:rPr>
          <w:rFonts w:ascii="Open Sans" w:hAnsi="Open Sans" w:cs="Open Sans"/>
          <w:bCs/>
          <w:i/>
          <w:color w:val="000000" w:themeColor="text1"/>
          <w:sz w:val="24"/>
          <w:szCs w:val="24"/>
        </w:rPr>
        <w:t xml:space="preserve">Archives Act 1983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(Cth), the </w:t>
      </w:r>
      <w:r w:rsidRPr="00FD67CC">
        <w:rPr>
          <w:rFonts w:ascii="Open Sans" w:hAnsi="Open Sans" w:cs="Open Sans"/>
          <w:i/>
          <w:sz w:val="24"/>
          <w:szCs w:val="24"/>
          <w:lang w:val="en-US"/>
        </w:rPr>
        <w:t>Privacy Act 1988</w:t>
      </w:r>
      <w:r w:rsidRPr="00FD67CC">
        <w:rPr>
          <w:rFonts w:ascii="Open Sans" w:hAnsi="Open Sans" w:cs="Open Sans"/>
          <w:sz w:val="24"/>
          <w:szCs w:val="24"/>
          <w:lang w:val="en-US"/>
        </w:rPr>
        <w:t xml:space="preserve"> (Cth) and the </w:t>
      </w:r>
      <w:r w:rsidRPr="00FD67CC">
        <w:rPr>
          <w:rFonts w:ascii="Open Sans" w:hAnsi="Open Sans" w:cs="Open Sans"/>
          <w:i/>
          <w:sz w:val="24"/>
          <w:szCs w:val="24"/>
          <w:lang w:val="en-US"/>
        </w:rPr>
        <w:t>Australian Human Rights Commission Act 1986</w:t>
      </w:r>
      <w:r w:rsidRPr="00FD67CC">
        <w:rPr>
          <w:rFonts w:ascii="Open Sans" w:hAnsi="Open Sans" w:cs="Open Sans"/>
          <w:sz w:val="24"/>
          <w:szCs w:val="24"/>
          <w:lang w:val="en-US"/>
        </w:rPr>
        <w:t xml:space="preserve"> (Cth).  </w:t>
      </w:r>
    </w:p>
    <w:p w14:paraId="612C6817" w14:textId="54BF5799" w:rsidR="003448F6" w:rsidRPr="00FD67CC" w:rsidRDefault="00D01EA6" w:rsidP="009B31ED">
      <w:pPr>
        <w:spacing w:after="120" w:line="240" w:lineRule="auto"/>
        <w:rPr>
          <w:rFonts w:ascii="Open Sans" w:hAnsi="Open Sans" w:cs="Open Sans"/>
          <w:color w:val="1F497D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</w:t>
      </w:r>
      <w:r w:rsidR="00472EFE">
        <w:rPr>
          <w:rFonts w:ascii="Open Sans" w:hAnsi="Open Sans" w:cs="Open Sans"/>
          <w:sz w:val="24"/>
          <w:szCs w:val="24"/>
        </w:rPr>
        <w:t>our submission</w:t>
      </w:r>
      <w:r w:rsidR="00D30DD1" w:rsidRPr="00FD67CC">
        <w:rPr>
          <w:rFonts w:ascii="Open Sans" w:hAnsi="Open Sans" w:cs="Open Sans"/>
          <w:sz w:val="24"/>
          <w:szCs w:val="24"/>
        </w:rPr>
        <w:t xml:space="preserve"> may be quoted or referred to </w:t>
      </w:r>
      <w:proofErr w:type="gramStart"/>
      <w:r w:rsidR="00D30DD1" w:rsidRPr="00FD67CC">
        <w:rPr>
          <w:rFonts w:ascii="Open Sans" w:hAnsi="Open Sans" w:cs="Open Sans"/>
          <w:sz w:val="24"/>
          <w:szCs w:val="24"/>
        </w:rPr>
        <w:t>in the course of</w:t>
      </w:r>
      <w:proofErr w:type="gramEnd"/>
      <w:r w:rsidR="00D30DD1" w:rsidRPr="00FD67CC">
        <w:rPr>
          <w:rFonts w:ascii="Open Sans" w:hAnsi="Open Sans" w:cs="Open Sans"/>
          <w:sz w:val="24"/>
          <w:szCs w:val="24"/>
        </w:rPr>
        <w:t xml:space="preserve"> the </w:t>
      </w:r>
      <w:r w:rsidR="006A48C8">
        <w:rPr>
          <w:rFonts w:ascii="Open Sans" w:hAnsi="Open Sans" w:cs="Open Sans"/>
          <w:sz w:val="24"/>
          <w:szCs w:val="24"/>
        </w:rPr>
        <w:t>P</w:t>
      </w:r>
      <w:r w:rsidR="00431E47" w:rsidRPr="00FD67CC">
        <w:rPr>
          <w:rFonts w:ascii="Open Sans" w:hAnsi="Open Sans" w:cs="Open Sans"/>
          <w:sz w:val="24"/>
          <w:szCs w:val="24"/>
        </w:rPr>
        <w:t xml:space="preserve">roject </w:t>
      </w:r>
      <w:r w:rsidR="00D30DD1" w:rsidRPr="00FD67CC">
        <w:rPr>
          <w:rFonts w:ascii="Open Sans" w:hAnsi="Open Sans" w:cs="Open Sans"/>
          <w:sz w:val="24"/>
          <w:szCs w:val="24"/>
        </w:rPr>
        <w:t>(for example, on the Commission’s website or social media platforms)</w:t>
      </w:r>
      <w:r w:rsidR="003448F6" w:rsidRPr="00FD67CC">
        <w:rPr>
          <w:rFonts w:ascii="Open Sans" w:hAnsi="Open Sans" w:cs="Open Sans"/>
          <w:sz w:val="24"/>
          <w:szCs w:val="24"/>
        </w:rPr>
        <w:t>,</w:t>
      </w:r>
      <w:r w:rsidR="00D30DD1" w:rsidRPr="00FD67CC">
        <w:rPr>
          <w:rFonts w:ascii="Open Sans" w:hAnsi="Open Sans" w:cs="Open Sans"/>
          <w:sz w:val="24"/>
          <w:szCs w:val="24"/>
        </w:rPr>
        <w:t xml:space="preserve"> or in </w:t>
      </w:r>
      <w:r w:rsidR="002A41AA" w:rsidRPr="00FD67CC">
        <w:rPr>
          <w:rFonts w:ascii="Open Sans" w:hAnsi="Open Sans" w:cs="Open Sans"/>
          <w:sz w:val="24"/>
          <w:szCs w:val="24"/>
        </w:rPr>
        <w:t>document</w:t>
      </w:r>
      <w:r w:rsidR="000E22D9">
        <w:rPr>
          <w:rFonts w:ascii="Open Sans" w:hAnsi="Open Sans" w:cs="Open Sans"/>
          <w:sz w:val="24"/>
          <w:szCs w:val="24"/>
        </w:rPr>
        <w:t>s</w:t>
      </w:r>
      <w:r w:rsidR="002A41AA" w:rsidRPr="00FD67CC">
        <w:rPr>
          <w:rFonts w:ascii="Open Sans" w:hAnsi="Open Sans" w:cs="Open Sans"/>
          <w:sz w:val="24"/>
          <w:szCs w:val="24"/>
        </w:rPr>
        <w:t xml:space="preserve"> </w:t>
      </w:r>
      <w:r w:rsidR="00805D54" w:rsidRPr="00FD67CC">
        <w:rPr>
          <w:rFonts w:ascii="Open Sans" w:hAnsi="Open Sans" w:cs="Open Sans"/>
          <w:sz w:val="24"/>
          <w:szCs w:val="24"/>
        </w:rPr>
        <w:t xml:space="preserve">or </w:t>
      </w:r>
      <w:r w:rsidR="006A48C8">
        <w:rPr>
          <w:rFonts w:ascii="Open Sans" w:hAnsi="Open Sans" w:cs="Open Sans"/>
          <w:sz w:val="24"/>
          <w:szCs w:val="24"/>
        </w:rPr>
        <w:t xml:space="preserve">other </w:t>
      </w:r>
      <w:r w:rsidR="00805D54" w:rsidRPr="00FD67CC">
        <w:rPr>
          <w:rFonts w:ascii="Open Sans" w:hAnsi="Open Sans" w:cs="Open Sans"/>
          <w:sz w:val="24"/>
          <w:szCs w:val="24"/>
        </w:rPr>
        <w:t xml:space="preserve">materials </w:t>
      </w:r>
      <w:r w:rsidR="006A48C8">
        <w:rPr>
          <w:rFonts w:ascii="Open Sans" w:hAnsi="Open Sans" w:cs="Open Sans"/>
          <w:sz w:val="24"/>
          <w:szCs w:val="24"/>
        </w:rPr>
        <w:t xml:space="preserve">created and </w:t>
      </w:r>
      <w:r w:rsidR="002A41AA" w:rsidRPr="00FD67CC">
        <w:rPr>
          <w:rFonts w:ascii="Open Sans" w:hAnsi="Open Sans" w:cs="Open Sans"/>
          <w:sz w:val="24"/>
          <w:szCs w:val="24"/>
        </w:rPr>
        <w:t>published by the Commission</w:t>
      </w:r>
      <w:r w:rsidR="00E169BE" w:rsidRPr="00FD67CC">
        <w:rPr>
          <w:rFonts w:ascii="Open Sans" w:hAnsi="Open Sans" w:cs="Open Sans"/>
          <w:sz w:val="24"/>
          <w:szCs w:val="24"/>
        </w:rPr>
        <w:t>. </w:t>
      </w:r>
      <w:r w:rsidR="003448F6" w:rsidRPr="00FD67CC">
        <w:rPr>
          <w:rFonts w:ascii="Open Sans" w:hAnsi="Open Sans" w:cs="Open Sans"/>
          <w:sz w:val="24"/>
          <w:szCs w:val="24"/>
        </w:rPr>
        <w:t xml:space="preserve">If </w:t>
      </w:r>
      <w:r w:rsidR="0017488C">
        <w:rPr>
          <w:rFonts w:ascii="Open Sans" w:hAnsi="Open Sans" w:cs="Open Sans"/>
          <w:sz w:val="24"/>
          <w:szCs w:val="24"/>
        </w:rPr>
        <w:t xml:space="preserve">the </w:t>
      </w:r>
      <w:r w:rsidR="003448F6" w:rsidRPr="00FD67CC">
        <w:rPr>
          <w:rFonts w:ascii="Open Sans" w:hAnsi="Open Sans" w:cs="Open Sans"/>
          <w:sz w:val="24"/>
          <w:szCs w:val="24"/>
        </w:rPr>
        <w:t>information you provide is used by the Commission, it will be published under a Creative Commons licence and the contents of the document will be able to be used freely for other purposes.</w:t>
      </w:r>
      <w:r w:rsidR="003448F6" w:rsidRPr="00FD67CC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="00AD4CCF">
        <w:rPr>
          <w:rFonts w:ascii="Open Sans" w:hAnsi="Open Sans" w:cs="Open Sans"/>
          <w:color w:val="1F497D"/>
          <w:sz w:val="24"/>
          <w:szCs w:val="24"/>
        </w:rPr>
        <w:t>T</w:t>
      </w:r>
      <w:r w:rsidR="005E611F">
        <w:rPr>
          <w:rFonts w:ascii="Open Sans" w:hAnsi="Open Sans" w:cs="Open Sans"/>
          <w:sz w:val="24"/>
          <w:szCs w:val="24"/>
          <w:lang w:val="en-US"/>
        </w:rPr>
        <w:t xml:space="preserve">he Commission may also license the use of </w:t>
      </w:r>
      <w:r w:rsidR="005E611F">
        <w:rPr>
          <w:rFonts w:ascii="Open Sans" w:hAnsi="Open Sans" w:cs="Open Sans"/>
          <w:sz w:val="24"/>
          <w:szCs w:val="24"/>
        </w:rPr>
        <w:t xml:space="preserve">videos, photographs, </w:t>
      </w:r>
      <w:proofErr w:type="gramStart"/>
      <w:r w:rsidR="005E611F">
        <w:rPr>
          <w:rFonts w:ascii="Open Sans" w:hAnsi="Open Sans" w:cs="Open Sans"/>
          <w:sz w:val="24"/>
          <w:szCs w:val="24"/>
        </w:rPr>
        <w:t>drawings</w:t>
      </w:r>
      <w:proofErr w:type="gramEnd"/>
      <w:r w:rsidR="005E611F">
        <w:rPr>
          <w:rFonts w:ascii="Open Sans" w:hAnsi="Open Sans" w:cs="Open Sans"/>
          <w:sz w:val="24"/>
          <w:szCs w:val="24"/>
        </w:rPr>
        <w:t xml:space="preserve"> and other creative expression </w:t>
      </w:r>
      <w:r w:rsidR="005E611F">
        <w:rPr>
          <w:rFonts w:ascii="Open Sans" w:hAnsi="Open Sans" w:cs="Open Sans"/>
          <w:sz w:val="24"/>
          <w:szCs w:val="24"/>
          <w:lang w:val="en-US"/>
        </w:rPr>
        <w:t>to third parties for other purposes such as photographic exhibitions or news articles</w:t>
      </w:r>
      <w:r w:rsidR="005E611F" w:rsidRPr="00FD67CC">
        <w:rPr>
          <w:rFonts w:ascii="Open Sans" w:hAnsi="Open Sans" w:cs="Open Sans"/>
          <w:sz w:val="24"/>
          <w:szCs w:val="24"/>
          <w:lang w:val="en-US"/>
        </w:rPr>
        <w:t>.</w:t>
      </w:r>
    </w:p>
    <w:p w14:paraId="12EB825C" w14:textId="18805915" w:rsidR="00DA2498" w:rsidRPr="00FD67CC" w:rsidRDefault="00DA2498" w:rsidP="009B31ED">
      <w:pPr>
        <w:spacing w:after="120" w:line="240" w:lineRule="auto"/>
        <w:rPr>
          <w:rFonts w:ascii="Open Sans" w:hAnsi="Open Sans" w:cs="Open Sans"/>
          <w:sz w:val="24"/>
          <w:szCs w:val="24"/>
        </w:rPr>
      </w:pPr>
    </w:p>
    <w:p w14:paraId="61548BD8" w14:textId="77777777" w:rsidR="00B83E08" w:rsidRDefault="00B83E08" w:rsidP="009B31ED">
      <w:pPr>
        <w:keepNext/>
        <w:shd w:val="clear" w:color="auto" w:fill="FFFFFF" w:themeFill="background1"/>
        <w:spacing w:after="120" w:line="240" w:lineRule="auto"/>
        <w:rPr>
          <w:rFonts w:ascii="Open Sans" w:hAnsi="Open Sans" w:cs="Open Sans"/>
          <w:i/>
          <w:sz w:val="24"/>
          <w:szCs w:val="24"/>
          <w:u w:val="single"/>
          <w:lang w:val="en-US"/>
        </w:rPr>
      </w:pPr>
      <w:r>
        <w:rPr>
          <w:rFonts w:ascii="Open Sans" w:hAnsi="Open Sans" w:cs="Open Sans"/>
          <w:i/>
          <w:sz w:val="24"/>
          <w:szCs w:val="24"/>
          <w:u w:val="single"/>
          <w:lang w:val="en-US"/>
        </w:rPr>
        <w:lastRenderedPageBreak/>
        <w:t>Disclosure of Personal Information</w:t>
      </w:r>
    </w:p>
    <w:p w14:paraId="7C628A78" w14:textId="0E177B04" w:rsidR="00B83E08" w:rsidRPr="00132305" w:rsidRDefault="00B83E08" w:rsidP="00B83E08">
      <w:pPr>
        <w:spacing w:after="120" w:line="240" w:lineRule="auto"/>
        <w:rPr>
          <w:rFonts w:ascii="Open Sans" w:hAnsi="Open Sans" w:cs="Open Sans"/>
          <w:color w:val="1F497D"/>
          <w:sz w:val="24"/>
          <w:szCs w:val="24"/>
        </w:rPr>
      </w:pPr>
      <w:r w:rsidRPr="00132305">
        <w:rPr>
          <w:rFonts w:ascii="Open Sans" w:hAnsi="Open Sans" w:cs="Open Sans"/>
          <w:sz w:val="24"/>
          <w:szCs w:val="24"/>
        </w:rPr>
        <w:t xml:space="preserve">The Commission will only publish your name </w:t>
      </w:r>
      <w:r w:rsidR="004C1E31">
        <w:rPr>
          <w:rFonts w:ascii="Open Sans" w:hAnsi="Open Sans" w:cs="Open Sans"/>
          <w:sz w:val="24"/>
          <w:szCs w:val="24"/>
        </w:rPr>
        <w:t xml:space="preserve">or other personal information contained within your submission </w:t>
      </w:r>
      <w:r w:rsidRPr="00132305">
        <w:rPr>
          <w:rFonts w:ascii="Open Sans" w:hAnsi="Open Sans" w:cs="Open Sans"/>
          <w:sz w:val="24"/>
          <w:szCs w:val="24"/>
        </w:rPr>
        <w:t xml:space="preserve">if you provide specific consent for us to do so. Otherwise, your name and any other personal information you provide to us will remain confidential and will only be disclosed to a third party if there is a legal or regulatory requirement to do so (for example, in accordance with the </w:t>
      </w:r>
      <w:r w:rsidRPr="00132305">
        <w:rPr>
          <w:rFonts w:ascii="Open Sans" w:hAnsi="Open Sans" w:cs="Open Sans"/>
          <w:i/>
          <w:iCs/>
          <w:sz w:val="24"/>
          <w:szCs w:val="24"/>
        </w:rPr>
        <w:t>Freedom of Information Act 1982</w:t>
      </w:r>
      <w:r w:rsidRPr="00132305">
        <w:rPr>
          <w:rFonts w:ascii="Open Sans" w:hAnsi="Open Sans" w:cs="Open Sans"/>
          <w:sz w:val="24"/>
          <w:szCs w:val="24"/>
        </w:rPr>
        <w:t xml:space="preserve"> (Cth)). </w:t>
      </w:r>
    </w:p>
    <w:p w14:paraId="44028FF3" w14:textId="77777777" w:rsidR="002C7192" w:rsidRDefault="002C7192" w:rsidP="002C7192">
      <w:pPr>
        <w:shd w:val="clear" w:color="auto" w:fill="FFFFFF" w:themeFill="background1"/>
        <w:spacing w:after="12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Please refer to the Australian Human Rights Commission’s </w:t>
      </w:r>
      <w:hyperlink r:id="rId14" w:history="1">
        <w:r w:rsidRPr="003A2388">
          <w:rPr>
            <w:rStyle w:val="Hyperlink"/>
            <w:rFonts w:ascii="Open Sans" w:hAnsi="Open Sans" w:cs="Open Sans"/>
            <w:sz w:val="24"/>
            <w:szCs w:val="24"/>
          </w:rPr>
          <w:t>Submission Policy</w:t>
        </w:r>
      </w:hyperlink>
      <w:r>
        <w:rPr>
          <w:rFonts w:ascii="Open Sans" w:hAnsi="Open Sans" w:cs="Open Sans"/>
          <w:sz w:val="24"/>
          <w:szCs w:val="24"/>
        </w:rPr>
        <w:t xml:space="preserve"> for more information on use, publication, access privacy and copyright of submissions received.</w:t>
      </w:r>
    </w:p>
    <w:p w14:paraId="50762CFF" w14:textId="1751F558" w:rsidR="00735C09" w:rsidRPr="00FD67CC" w:rsidRDefault="00735C09" w:rsidP="002C7192">
      <w:pPr>
        <w:shd w:val="clear" w:color="auto" w:fill="FFFFFF" w:themeFill="background1"/>
        <w:spacing w:after="120" w:line="240" w:lineRule="auto"/>
        <w:rPr>
          <w:rFonts w:ascii="Open Sans" w:hAnsi="Open Sans" w:cs="Open Sans"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Please also be aware that the submissions received, including via the online form may not be read </w:t>
      </w:r>
      <w:r w:rsidR="009C2D4D">
        <w:rPr>
          <w:rFonts w:ascii="Open Sans" w:hAnsi="Open Sans" w:cs="Open Sans"/>
          <w:sz w:val="24"/>
          <w:szCs w:val="24"/>
        </w:rPr>
        <w:t>or monitored regularly. Please do not include any information that require an urgent response.</w:t>
      </w:r>
    </w:p>
    <w:p w14:paraId="355F07C8" w14:textId="67311737" w:rsidR="0000632B" w:rsidRPr="00FD67CC" w:rsidRDefault="0000632B" w:rsidP="009B31ED">
      <w:pPr>
        <w:keepNext/>
        <w:shd w:val="clear" w:color="auto" w:fill="FFFFFF" w:themeFill="background1"/>
        <w:spacing w:after="120" w:line="240" w:lineRule="auto"/>
        <w:rPr>
          <w:rFonts w:ascii="Open Sans" w:hAnsi="Open Sans" w:cs="Open Sans"/>
          <w:i/>
          <w:sz w:val="24"/>
          <w:szCs w:val="24"/>
          <w:u w:val="single"/>
          <w:lang w:val="en-US"/>
        </w:rPr>
      </w:pPr>
      <w:r w:rsidRPr="00FD67CC">
        <w:rPr>
          <w:rFonts w:ascii="Open Sans" w:hAnsi="Open Sans" w:cs="Open Sans"/>
          <w:i/>
          <w:sz w:val="24"/>
          <w:szCs w:val="24"/>
          <w:u w:val="single"/>
          <w:lang w:val="en-US"/>
        </w:rPr>
        <w:t>Voluntary and mandatory reporting obligations</w:t>
      </w:r>
    </w:p>
    <w:p w14:paraId="07C9F356" w14:textId="5F7C3B06" w:rsidR="00581CBF" w:rsidRDefault="0000632B" w:rsidP="009B31ED">
      <w:pPr>
        <w:shd w:val="clear" w:color="auto" w:fill="FFFFFF" w:themeFill="background1"/>
        <w:spacing w:after="120" w:line="240" w:lineRule="auto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In certain circumstances, Commission staff and others involved in this </w:t>
      </w:r>
      <w:r w:rsidR="006D5C14">
        <w:rPr>
          <w:rFonts w:ascii="Open Sans" w:hAnsi="Open Sans" w:cs="Open Sans"/>
          <w:bCs/>
          <w:color w:val="000000" w:themeColor="text1"/>
          <w:sz w:val="24"/>
          <w:szCs w:val="24"/>
        </w:rPr>
        <w:t>P</w:t>
      </w:r>
      <w:r w:rsidR="00805D54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roject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may be obligated under relevant State laws to report an act that involves abuse to a child, or an act that is a ‘serious indictable offence’</w:t>
      </w:r>
      <w:r w:rsidR="00D83A8E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</w:t>
      </w:r>
      <w:r w:rsidR="00D83A8E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to the relevant authorities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. This is known as ‘mandatory reporting’. Mandatory reporting obligations may also arise in cases of suspected risk of future abuse or harm. Whether mandatory reporting obligations are triggered </w:t>
      </w:r>
      <w:proofErr w:type="gramStart"/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in the course of</w:t>
      </w:r>
      <w:proofErr w:type="gramEnd"/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this </w:t>
      </w:r>
      <w:r w:rsidR="00D83A8E">
        <w:rPr>
          <w:rFonts w:ascii="Open Sans" w:hAnsi="Open Sans" w:cs="Open Sans"/>
          <w:bCs/>
          <w:color w:val="000000" w:themeColor="text1"/>
          <w:sz w:val="24"/>
          <w:szCs w:val="24"/>
        </w:rPr>
        <w:t>P</w:t>
      </w:r>
      <w:r w:rsidR="00805D54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roject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will be assessed on a case</w:t>
      </w:r>
      <w:r w:rsidR="0017488C">
        <w:rPr>
          <w:rFonts w:ascii="Open Sans" w:hAnsi="Open Sans" w:cs="Open Sans"/>
          <w:bCs/>
          <w:color w:val="000000" w:themeColor="text1"/>
          <w:sz w:val="24"/>
          <w:szCs w:val="24"/>
        </w:rPr>
        <w:t>-by-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case basis. If the Commission is not required by law to </w:t>
      </w:r>
      <w:r w:rsidR="00D83A8E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make a 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report, it may still make a voluntary report to th</w:t>
      </w:r>
      <w:r w:rsidR="003F1F7F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e relevant authorities in circumstances wh</w:t>
      </w:r>
      <w:r w:rsidR="00135FE9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ere the Commission is concerned</w:t>
      </w:r>
      <w:r w:rsidR="003F1F7F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that serious harm </w:t>
      </w:r>
      <w:r w:rsidR="0052300A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has occurred,</w:t>
      </w:r>
      <w:r w:rsidR="00CB45BC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</w:t>
      </w:r>
      <w:r w:rsidR="003F1F7F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is occurring</w:t>
      </w:r>
      <w:r w:rsidR="0052300A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>,</w:t>
      </w:r>
      <w:r w:rsidR="003F1F7F"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or may occur in the future</w:t>
      </w:r>
      <w:r w:rsidRPr="00FD67CC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.  </w:t>
      </w:r>
    </w:p>
    <w:p w14:paraId="77C821BD" w14:textId="0558DBA0" w:rsidR="0061394F" w:rsidRPr="00FD67CC" w:rsidRDefault="6AA4C79D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>How and when will I find out w</w:t>
      </w:r>
      <w:r w:rsidR="36F78DE6" w:rsidRPr="29013191">
        <w:rPr>
          <w:rFonts w:ascii="Open Sans" w:hAnsi="Open Sans" w:cs="Open Sans"/>
          <w:b/>
          <w:bCs/>
          <w:sz w:val="24"/>
          <w:szCs w:val="24"/>
        </w:rPr>
        <w:t xml:space="preserve">hat the results of the </w:t>
      </w:r>
      <w:r w:rsidR="19421364" w:rsidRPr="29013191">
        <w:rPr>
          <w:rFonts w:ascii="Open Sans" w:hAnsi="Open Sans" w:cs="Open Sans"/>
          <w:b/>
          <w:bCs/>
          <w:sz w:val="24"/>
          <w:szCs w:val="24"/>
        </w:rPr>
        <w:t>P</w:t>
      </w:r>
      <w:r w:rsidR="36F78DE6" w:rsidRPr="29013191">
        <w:rPr>
          <w:rFonts w:ascii="Open Sans" w:hAnsi="Open Sans" w:cs="Open Sans"/>
          <w:b/>
          <w:bCs/>
          <w:sz w:val="24"/>
          <w:szCs w:val="24"/>
        </w:rPr>
        <w:t xml:space="preserve">roject </w:t>
      </w:r>
      <w:r w:rsidRPr="29013191">
        <w:rPr>
          <w:rFonts w:ascii="Open Sans" w:hAnsi="Open Sans" w:cs="Open Sans"/>
          <w:b/>
          <w:bCs/>
          <w:sz w:val="24"/>
          <w:szCs w:val="24"/>
        </w:rPr>
        <w:t>are?</w:t>
      </w:r>
    </w:p>
    <w:p w14:paraId="06BEE454" w14:textId="57EEF0EE" w:rsidR="00DC4F5A" w:rsidRPr="00FD67CC" w:rsidRDefault="7CDC3411" w:rsidP="29013191">
      <w:pPr>
        <w:shd w:val="clear" w:color="auto" w:fill="FFFFFF" w:themeFill="background1"/>
        <w:spacing w:after="120" w:line="240" w:lineRule="auto"/>
        <w:rPr>
          <w:rFonts w:ascii="Open Sans" w:hAnsi="Open Sans" w:cs="Open Sans"/>
          <w:color w:val="000000" w:themeColor="text1"/>
          <w:sz w:val="24"/>
          <w:szCs w:val="24"/>
          <w:lang w:val="en-GB"/>
        </w:rPr>
      </w:pPr>
      <w:r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The</w:t>
      </w:r>
      <w:r w:rsidR="55437D79" w:rsidRPr="29013191">
        <w:rPr>
          <w:rFonts w:ascii="Open Sans" w:hAnsi="Open Sans" w:cs="Open Sans"/>
          <w:sz w:val="24"/>
          <w:szCs w:val="24"/>
        </w:rPr>
        <w:t xml:space="preserve"> Aboriginal and Torres Strait Islander Social Justice </w:t>
      </w:r>
      <w:r w:rsidR="27441689" w:rsidRPr="29013191">
        <w:rPr>
          <w:rFonts w:ascii="Open Sans" w:hAnsi="Open Sans" w:cs="Open Sans"/>
          <w:sz w:val="24"/>
          <w:szCs w:val="24"/>
        </w:rPr>
        <w:t xml:space="preserve">Commissioner </w:t>
      </w:r>
      <w:r w:rsidR="023CD3A7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intends</w:t>
      </w:r>
      <w:r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 to </w:t>
      </w:r>
      <w:r w:rsidR="163C5906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launch the </w:t>
      </w:r>
      <w:r w:rsidR="49FA4B21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Wiyi Yani U Thangani </w:t>
      </w:r>
      <w:r w:rsidR="163C5906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Framework for Action</w:t>
      </w:r>
      <w:r w:rsidR="318B03D9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 for First Nations Gender </w:t>
      </w:r>
      <w:r w:rsidR="163C5906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and First Nations Gender Justice Institute in March 2024</w:t>
      </w:r>
      <w:r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. </w:t>
      </w:r>
    </w:p>
    <w:p w14:paraId="0BD4BAC8" w14:textId="48AAAE2D" w:rsidR="00175F29" w:rsidRPr="00FD67CC" w:rsidRDefault="36F4B44E" w:rsidP="29013191">
      <w:pPr>
        <w:shd w:val="clear" w:color="auto" w:fill="FFFFFF" w:themeFill="background1"/>
        <w:spacing w:after="120" w:line="240" w:lineRule="auto"/>
        <w:rPr>
          <w:rFonts w:ascii="Open Sans" w:hAnsi="Open Sans" w:cs="Open Sans"/>
          <w:color w:val="000000" w:themeColor="text1"/>
          <w:sz w:val="24"/>
          <w:szCs w:val="24"/>
          <w:lang w:val="en-GB"/>
        </w:rPr>
      </w:pPr>
      <w:r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After the launch, </w:t>
      </w:r>
      <w:r w:rsidR="3D5B4AB2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t</w:t>
      </w:r>
      <w:r w:rsidR="07EB88AC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>he Framework</w:t>
      </w:r>
      <w:r w:rsidR="0A3E087F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 </w:t>
      </w:r>
      <w:r w:rsidR="023CD3A7" w:rsidRPr="29013191">
        <w:rPr>
          <w:rFonts w:ascii="Open Sans" w:hAnsi="Open Sans" w:cs="Open Sans"/>
          <w:color w:val="000000" w:themeColor="text1"/>
          <w:sz w:val="24"/>
          <w:szCs w:val="24"/>
          <w:lang w:val="en-GB"/>
        </w:rPr>
        <w:t xml:space="preserve">will be publicly and freely available via the Australian Human Rights Commission’s website. </w:t>
      </w:r>
    </w:p>
    <w:p w14:paraId="6FAB6AE8" w14:textId="55C5F937" w:rsidR="00175F29" w:rsidRPr="00FD67CC" w:rsidRDefault="00175F29" w:rsidP="009B31ED">
      <w:pPr>
        <w:shd w:val="clear" w:color="auto" w:fill="FFFFFF" w:themeFill="background1"/>
        <w:spacing w:after="120" w:line="240" w:lineRule="auto"/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</w:pPr>
      <w:r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Y</w:t>
      </w:r>
      <w:r w:rsidR="00631E35"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ou can register your interest for</w:t>
      </w:r>
      <w:r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 xml:space="preserve"> receiving updates on the </w:t>
      </w:r>
      <w:r w:rsidR="00495312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P</w:t>
      </w:r>
      <w:r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 xml:space="preserve">roject </w:t>
      </w:r>
      <w:r w:rsidR="00495312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at</w:t>
      </w:r>
      <w:r w:rsidR="00495312"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the Australian Human Rights Commission’s website</w:t>
      </w:r>
      <w:r w:rsidR="00B42886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>:</w:t>
      </w:r>
      <w:r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 xml:space="preserve"> </w:t>
      </w:r>
      <w:hyperlink r:id="rId15" w:history="1">
        <w:r w:rsidR="00631E35" w:rsidRPr="00FD67CC">
          <w:rPr>
            <w:rStyle w:val="Hyperlink"/>
            <w:rFonts w:ascii="Open Sans" w:hAnsi="Open Sans" w:cs="Open Sans"/>
            <w:iCs/>
            <w:sz w:val="24"/>
            <w:szCs w:val="24"/>
            <w:lang w:val="en-GB"/>
          </w:rPr>
          <w:t>https://www.wiyiyaniuthangani.humanrights.gov.au</w:t>
        </w:r>
      </w:hyperlink>
      <w:r w:rsidR="00631E35" w:rsidRPr="00FD67CC">
        <w:rPr>
          <w:rFonts w:ascii="Open Sans" w:hAnsi="Open Sans" w:cs="Open Sans"/>
          <w:iCs/>
          <w:color w:val="000000" w:themeColor="text1"/>
          <w:sz w:val="24"/>
          <w:szCs w:val="24"/>
          <w:lang w:val="en-GB"/>
        </w:rPr>
        <w:t xml:space="preserve"> </w:t>
      </w:r>
    </w:p>
    <w:p w14:paraId="5E95CC67" w14:textId="58243D0D" w:rsidR="00107729" w:rsidRPr="00FD67CC" w:rsidRDefault="79091777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>What if I want to withdraw from the</w:t>
      </w:r>
      <w:r w:rsidR="52200670" w:rsidRPr="29013191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7549D838" w:rsidRPr="29013191">
        <w:rPr>
          <w:rFonts w:ascii="Open Sans" w:hAnsi="Open Sans" w:cs="Open Sans"/>
          <w:b/>
          <w:bCs/>
          <w:sz w:val="24"/>
          <w:szCs w:val="24"/>
        </w:rPr>
        <w:t>P</w:t>
      </w:r>
      <w:r w:rsidR="52200670" w:rsidRPr="29013191">
        <w:rPr>
          <w:rFonts w:ascii="Open Sans" w:hAnsi="Open Sans" w:cs="Open Sans"/>
          <w:b/>
          <w:bCs/>
          <w:sz w:val="24"/>
          <w:szCs w:val="24"/>
        </w:rPr>
        <w:t>roject</w:t>
      </w:r>
      <w:r w:rsidR="2DC37FC8" w:rsidRPr="29013191">
        <w:rPr>
          <w:rFonts w:ascii="Open Sans" w:hAnsi="Open Sans" w:cs="Open Sans"/>
          <w:b/>
          <w:bCs/>
          <w:sz w:val="24"/>
          <w:szCs w:val="24"/>
        </w:rPr>
        <w:t>?</w:t>
      </w:r>
    </w:p>
    <w:p w14:paraId="38802EB9" w14:textId="3E24B22F" w:rsidR="00C778E6" w:rsidRPr="00FD67CC" w:rsidRDefault="006565D7" w:rsidP="3EECEEAC">
      <w:pPr>
        <w:spacing w:after="120" w:line="240" w:lineRule="auto"/>
        <w:rPr>
          <w:rFonts w:ascii="Open Sans" w:hAnsi="Open Sans" w:cs="Open Sans"/>
          <w:iCs/>
          <w:sz w:val="24"/>
          <w:szCs w:val="24"/>
          <w:lang w:val="en-GB"/>
        </w:rPr>
      </w:pPr>
      <w:r>
        <w:rPr>
          <w:rFonts w:ascii="Open Sans" w:hAnsi="Open Sans" w:cs="Open Sans"/>
          <w:iCs/>
          <w:sz w:val="24"/>
          <w:szCs w:val="24"/>
          <w:lang w:val="en-GB"/>
        </w:rPr>
        <w:t>If you provide a submission</w:t>
      </w:r>
      <w:r w:rsidR="00C73FF2">
        <w:rPr>
          <w:rFonts w:ascii="Open Sans" w:hAnsi="Open Sans" w:cs="Open Sans"/>
          <w:iCs/>
          <w:sz w:val="24"/>
          <w:szCs w:val="24"/>
          <w:lang w:val="en-GB"/>
        </w:rPr>
        <w:t xml:space="preserve"> and </w:t>
      </w:r>
      <w:r w:rsidR="00EA5C1C">
        <w:rPr>
          <w:rFonts w:ascii="Open Sans" w:hAnsi="Open Sans" w:cs="Open Sans"/>
          <w:iCs/>
          <w:sz w:val="24"/>
          <w:szCs w:val="24"/>
          <w:lang w:val="en-GB"/>
        </w:rPr>
        <w:t xml:space="preserve">include your </w:t>
      </w:r>
      <w:r w:rsidR="00C73FF2">
        <w:rPr>
          <w:rFonts w:ascii="Open Sans" w:hAnsi="Open Sans" w:cs="Open Sans"/>
          <w:iCs/>
          <w:sz w:val="24"/>
          <w:szCs w:val="24"/>
          <w:lang w:val="en-GB"/>
        </w:rPr>
        <w:t>consent for it to be published online</w:t>
      </w:r>
      <w:r>
        <w:rPr>
          <w:rFonts w:ascii="Open Sans" w:hAnsi="Open Sans" w:cs="Open Sans"/>
          <w:iCs/>
          <w:sz w:val="24"/>
          <w:szCs w:val="24"/>
          <w:lang w:val="en-GB"/>
        </w:rPr>
        <w:t>, but no longer want it to be used by the Project team</w:t>
      </w:r>
      <w:r w:rsidR="009E6855">
        <w:rPr>
          <w:rFonts w:ascii="Open Sans" w:hAnsi="Open Sans" w:cs="Open Sans"/>
          <w:iCs/>
          <w:sz w:val="24"/>
          <w:szCs w:val="24"/>
          <w:lang w:val="en-GB"/>
        </w:rPr>
        <w:t xml:space="preserve">, we will remove </w:t>
      </w:r>
      <w:r w:rsidR="00C73FF2">
        <w:rPr>
          <w:rFonts w:ascii="Open Sans" w:hAnsi="Open Sans" w:cs="Open Sans"/>
          <w:iCs/>
          <w:sz w:val="24"/>
          <w:szCs w:val="24"/>
          <w:lang w:val="en-GB"/>
        </w:rPr>
        <w:t>it from our website</w:t>
      </w:r>
      <w:r w:rsidR="003B3EC5">
        <w:rPr>
          <w:rFonts w:ascii="Open Sans" w:hAnsi="Open Sans" w:cs="Open Sans"/>
          <w:iCs/>
          <w:sz w:val="24"/>
          <w:szCs w:val="24"/>
          <w:lang w:val="en-GB"/>
        </w:rPr>
        <w:t xml:space="preserve">. </w:t>
      </w:r>
      <w:r w:rsidR="00AB66B3">
        <w:rPr>
          <w:rFonts w:ascii="Open Sans" w:hAnsi="Open Sans" w:cs="Open Sans"/>
          <w:iCs/>
          <w:sz w:val="24"/>
          <w:szCs w:val="24"/>
          <w:lang w:val="en-GB"/>
        </w:rPr>
        <w:t xml:space="preserve">If you </w:t>
      </w:r>
      <w:r w:rsidR="00454D82">
        <w:rPr>
          <w:rFonts w:ascii="Open Sans" w:hAnsi="Open Sans" w:cs="Open Sans"/>
          <w:iCs/>
          <w:sz w:val="24"/>
          <w:szCs w:val="24"/>
          <w:lang w:val="en-GB"/>
        </w:rPr>
        <w:t xml:space="preserve">notify us of your </w:t>
      </w:r>
      <w:r w:rsidR="00AB66B3">
        <w:rPr>
          <w:rFonts w:ascii="Open Sans" w:hAnsi="Open Sans" w:cs="Open Sans"/>
          <w:iCs/>
          <w:sz w:val="24"/>
          <w:szCs w:val="24"/>
          <w:lang w:val="en-GB"/>
        </w:rPr>
        <w:t>withdraw</w:t>
      </w:r>
      <w:r w:rsidR="00454D82">
        <w:rPr>
          <w:rFonts w:ascii="Open Sans" w:hAnsi="Open Sans" w:cs="Open Sans"/>
          <w:iCs/>
          <w:sz w:val="24"/>
          <w:szCs w:val="24"/>
          <w:lang w:val="en-GB"/>
        </w:rPr>
        <w:t>al</w:t>
      </w:r>
      <w:r w:rsidR="00AB66B3">
        <w:rPr>
          <w:rFonts w:ascii="Open Sans" w:hAnsi="Open Sans" w:cs="Open Sans"/>
          <w:iCs/>
          <w:sz w:val="24"/>
          <w:szCs w:val="24"/>
          <w:lang w:val="en-GB"/>
        </w:rPr>
        <w:t xml:space="preserve"> prior to publication</w:t>
      </w:r>
      <w:r w:rsidR="00454D82">
        <w:rPr>
          <w:rFonts w:ascii="Open Sans" w:hAnsi="Open Sans" w:cs="Open Sans"/>
          <w:iCs/>
          <w:sz w:val="24"/>
          <w:szCs w:val="24"/>
          <w:lang w:val="en-GB"/>
        </w:rPr>
        <w:t>, w</w:t>
      </w:r>
      <w:r w:rsidR="003B69B5">
        <w:rPr>
          <w:rFonts w:ascii="Open Sans" w:hAnsi="Open Sans" w:cs="Open Sans"/>
          <w:iCs/>
          <w:sz w:val="24"/>
          <w:szCs w:val="24"/>
          <w:lang w:val="en-GB"/>
        </w:rPr>
        <w:t xml:space="preserve">e will </w:t>
      </w:r>
      <w:r w:rsidR="003B69B5" w:rsidRPr="0007670D">
        <w:rPr>
          <w:rFonts w:ascii="Open Sans" w:hAnsi="Open Sans" w:cs="Open Sans"/>
          <w:sz w:val="24"/>
          <w:szCs w:val="28"/>
        </w:rPr>
        <w:t xml:space="preserve">use </w:t>
      </w:r>
      <w:r w:rsidR="003B69B5">
        <w:rPr>
          <w:rFonts w:ascii="Open Sans" w:hAnsi="Open Sans" w:cs="Open Sans"/>
          <w:sz w:val="24"/>
          <w:szCs w:val="28"/>
        </w:rPr>
        <w:t>our</w:t>
      </w:r>
      <w:r w:rsidR="003B69B5" w:rsidRPr="0007670D">
        <w:rPr>
          <w:rFonts w:ascii="Open Sans" w:hAnsi="Open Sans" w:cs="Open Sans"/>
          <w:sz w:val="24"/>
          <w:szCs w:val="28"/>
        </w:rPr>
        <w:t xml:space="preserve"> best </w:t>
      </w:r>
      <w:r w:rsidR="003B69B5" w:rsidRPr="0007670D">
        <w:rPr>
          <w:rFonts w:ascii="Open Sans" w:hAnsi="Open Sans" w:cs="Open Sans"/>
          <w:sz w:val="24"/>
          <w:szCs w:val="28"/>
        </w:rPr>
        <w:lastRenderedPageBreak/>
        <w:t xml:space="preserve">endeavours to </w:t>
      </w:r>
      <w:r w:rsidR="003B69B5">
        <w:rPr>
          <w:rFonts w:ascii="Open Sans" w:hAnsi="Open Sans" w:cs="Open Sans"/>
          <w:sz w:val="24"/>
          <w:szCs w:val="28"/>
        </w:rPr>
        <w:t xml:space="preserve">ensure that </w:t>
      </w:r>
      <w:r w:rsidR="005E4913">
        <w:rPr>
          <w:rFonts w:ascii="Open Sans" w:hAnsi="Open Sans" w:cs="Open Sans"/>
          <w:sz w:val="24"/>
          <w:szCs w:val="28"/>
        </w:rPr>
        <w:t>your submission</w:t>
      </w:r>
      <w:r w:rsidR="00AB66B3">
        <w:rPr>
          <w:rFonts w:ascii="Open Sans" w:hAnsi="Open Sans" w:cs="Open Sans"/>
          <w:sz w:val="24"/>
          <w:szCs w:val="28"/>
        </w:rPr>
        <w:t xml:space="preserve"> </w:t>
      </w:r>
      <w:r w:rsidR="006D112E">
        <w:rPr>
          <w:rFonts w:ascii="Open Sans" w:hAnsi="Open Sans" w:cs="Open Sans"/>
          <w:sz w:val="24"/>
          <w:szCs w:val="28"/>
        </w:rPr>
        <w:t xml:space="preserve">(including your name and any other personal information contained therein) </w:t>
      </w:r>
      <w:r w:rsidR="00AB66B3">
        <w:rPr>
          <w:rFonts w:ascii="Open Sans" w:hAnsi="Open Sans" w:cs="Open Sans"/>
          <w:sz w:val="24"/>
          <w:szCs w:val="28"/>
        </w:rPr>
        <w:t>is not quoted or referred to in</w:t>
      </w:r>
      <w:r w:rsidR="003B69B5" w:rsidRPr="0007670D">
        <w:rPr>
          <w:rFonts w:ascii="Open Sans" w:hAnsi="Open Sans" w:cs="Open Sans"/>
          <w:sz w:val="24"/>
          <w:szCs w:val="28"/>
        </w:rPr>
        <w:t xml:space="preserve"> any </w:t>
      </w:r>
      <w:r w:rsidR="00AB66B3" w:rsidRPr="00FD67CC">
        <w:rPr>
          <w:rFonts w:ascii="Open Sans" w:hAnsi="Open Sans" w:cs="Open Sans"/>
          <w:sz w:val="24"/>
          <w:szCs w:val="24"/>
        </w:rPr>
        <w:t>document</w:t>
      </w:r>
      <w:r w:rsidR="00AB66B3">
        <w:rPr>
          <w:rFonts w:ascii="Open Sans" w:hAnsi="Open Sans" w:cs="Open Sans"/>
          <w:sz w:val="24"/>
          <w:szCs w:val="24"/>
        </w:rPr>
        <w:t>s</w:t>
      </w:r>
      <w:r w:rsidR="00AB66B3" w:rsidRPr="00FD67CC">
        <w:rPr>
          <w:rFonts w:ascii="Open Sans" w:hAnsi="Open Sans" w:cs="Open Sans"/>
          <w:sz w:val="24"/>
          <w:szCs w:val="24"/>
        </w:rPr>
        <w:t xml:space="preserve"> or </w:t>
      </w:r>
      <w:r w:rsidR="00AB66B3">
        <w:rPr>
          <w:rFonts w:ascii="Open Sans" w:hAnsi="Open Sans" w:cs="Open Sans"/>
          <w:sz w:val="24"/>
          <w:szCs w:val="24"/>
        </w:rPr>
        <w:t xml:space="preserve">other </w:t>
      </w:r>
      <w:r w:rsidR="00AB66B3" w:rsidRPr="00FD67CC">
        <w:rPr>
          <w:rFonts w:ascii="Open Sans" w:hAnsi="Open Sans" w:cs="Open Sans"/>
          <w:sz w:val="24"/>
          <w:szCs w:val="24"/>
        </w:rPr>
        <w:t xml:space="preserve">materials </w:t>
      </w:r>
      <w:r w:rsidR="00AB66B3">
        <w:rPr>
          <w:rFonts w:ascii="Open Sans" w:hAnsi="Open Sans" w:cs="Open Sans"/>
          <w:sz w:val="24"/>
          <w:szCs w:val="24"/>
        </w:rPr>
        <w:t xml:space="preserve">created and </w:t>
      </w:r>
      <w:r w:rsidR="00AB66B3" w:rsidRPr="00FD67CC">
        <w:rPr>
          <w:rFonts w:ascii="Open Sans" w:hAnsi="Open Sans" w:cs="Open Sans"/>
          <w:sz w:val="24"/>
          <w:szCs w:val="24"/>
        </w:rPr>
        <w:t>published by the Commission</w:t>
      </w:r>
      <w:r w:rsidR="003B69B5">
        <w:rPr>
          <w:rFonts w:ascii="Open Sans" w:hAnsi="Open Sans" w:cs="Open Sans"/>
          <w:sz w:val="24"/>
          <w:szCs w:val="28"/>
        </w:rPr>
        <w:t xml:space="preserve">. </w:t>
      </w:r>
    </w:p>
    <w:p w14:paraId="4FE1BB66" w14:textId="77643392" w:rsidR="0081477E" w:rsidRPr="00FD67CC" w:rsidRDefault="3BF0B2D3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>Wh</w:t>
      </w:r>
      <w:r w:rsidR="11A24FB6" w:rsidRPr="29013191">
        <w:rPr>
          <w:rFonts w:ascii="Open Sans" w:hAnsi="Open Sans" w:cs="Open Sans"/>
          <w:b/>
          <w:bCs/>
          <w:sz w:val="24"/>
          <w:szCs w:val="24"/>
        </w:rPr>
        <w:t xml:space="preserve">at should I do if I have further questions about my involvement in the </w:t>
      </w:r>
      <w:r w:rsidR="632C956D" w:rsidRPr="29013191">
        <w:rPr>
          <w:rFonts w:ascii="Open Sans" w:hAnsi="Open Sans" w:cs="Open Sans"/>
          <w:b/>
          <w:bCs/>
          <w:sz w:val="24"/>
          <w:szCs w:val="24"/>
        </w:rPr>
        <w:t>P</w:t>
      </w:r>
      <w:r w:rsidR="00BD6B8E" w:rsidRPr="29013191">
        <w:rPr>
          <w:rFonts w:ascii="Open Sans" w:hAnsi="Open Sans" w:cs="Open Sans"/>
          <w:b/>
          <w:bCs/>
          <w:sz w:val="24"/>
          <w:szCs w:val="24"/>
        </w:rPr>
        <w:t>roject</w:t>
      </w:r>
      <w:r w:rsidR="11A24FB6" w:rsidRPr="29013191">
        <w:rPr>
          <w:rFonts w:ascii="Open Sans" w:hAnsi="Open Sans" w:cs="Open Sans"/>
          <w:b/>
          <w:bCs/>
          <w:sz w:val="24"/>
          <w:szCs w:val="24"/>
        </w:rPr>
        <w:t>?</w:t>
      </w:r>
    </w:p>
    <w:p w14:paraId="097B84CD" w14:textId="555F4008" w:rsidR="00175F29" w:rsidRPr="00FD67CC" w:rsidRDefault="00175F29" w:rsidP="009B31ED">
      <w:pPr>
        <w:spacing w:after="120" w:line="240" w:lineRule="auto"/>
        <w:rPr>
          <w:rFonts w:ascii="Open Sans" w:hAnsi="Open Sans" w:cs="Open Sans"/>
          <w:iCs/>
          <w:sz w:val="24"/>
          <w:szCs w:val="24"/>
          <w:lang w:val="en-GB"/>
        </w:rPr>
      </w:pP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If you want further information </w:t>
      </w:r>
      <w:r w:rsidR="00030C62">
        <w:rPr>
          <w:rFonts w:ascii="Open Sans" w:hAnsi="Open Sans" w:cs="Open Sans"/>
          <w:iCs/>
          <w:sz w:val="24"/>
          <w:szCs w:val="24"/>
          <w:lang w:val="en-GB"/>
        </w:rPr>
        <w:t>about</w:t>
      </w:r>
      <w:r w:rsidR="00030C62"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this </w:t>
      </w:r>
      <w:r w:rsidR="00711E5C">
        <w:rPr>
          <w:rFonts w:ascii="Open Sans" w:hAnsi="Open Sans" w:cs="Open Sans"/>
          <w:iCs/>
          <w:sz w:val="24"/>
          <w:szCs w:val="24"/>
          <w:lang w:val="en-GB"/>
        </w:rPr>
        <w:t>P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roject or if you have any </w:t>
      </w:r>
      <w:r w:rsidR="00030C62">
        <w:rPr>
          <w:rFonts w:ascii="Open Sans" w:hAnsi="Open Sans" w:cs="Open Sans"/>
          <w:iCs/>
          <w:sz w:val="24"/>
          <w:szCs w:val="24"/>
          <w:lang w:val="en-GB"/>
        </w:rPr>
        <w:t>concerns</w:t>
      </w:r>
      <w:r w:rsidR="00030C62"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related to your </w:t>
      </w:r>
      <w:r w:rsidR="00711E5C">
        <w:rPr>
          <w:rFonts w:ascii="Open Sans" w:hAnsi="Open Sans" w:cs="Open Sans"/>
          <w:iCs/>
          <w:sz w:val="24"/>
          <w:szCs w:val="24"/>
          <w:lang w:val="en-GB"/>
        </w:rPr>
        <w:t>participation</w:t>
      </w:r>
      <w:r w:rsidR="00711E5C"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in the </w:t>
      </w:r>
      <w:r w:rsidR="00711E5C">
        <w:rPr>
          <w:rFonts w:ascii="Open Sans" w:hAnsi="Open Sans" w:cs="Open Sans"/>
          <w:iCs/>
          <w:sz w:val="24"/>
          <w:szCs w:val="24"/>
          <w:lang w:val="en-GB"/>
        </w:rPr>
        <w:t>P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roject, you can contact the following member/s of the </w:t>
      </w:r>
      <w:r w:rsidR="00721227">
        <w:rPr>
          <w:rFonts w:ascii="Open Sans" w:hAnsi="Open Sans" w:cs="Open Sans"/>
          <w:iCs/>
          <w:sz w:val="24"/>
          <w:szCs w:val="24"/>
          <w:lang w:val="en-GB"/>
        </w:rPr>
        <w:t xml:space="preserve">Commission’s </w:t>
      </w:r>
      <w:r w:rsidRPr="009B31ED">
        <w:rPr>
          <w:rFonts w:ascii="Open Sans" w:hAnsi="Open Sans" w:cs="Open Sans"/>
          <w:iCs/>
          <w:sz w:val="24"/>
          <w:szCs w:val="24"/>
          <w:lang w:val="en-GB"/>
        </w:rPr>
        <w:t>team:</w:t>
      </w: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3"/>
        <w:gridCol w:w="7413"/>
      </w:tblGrid>
      <w:tr w:rsidR="00C4592C" w:rsidRPr="00FD67CC" w14:paraId="1B1CCB0C" w14:textId="77777777" w:rsidTr="009B31ED">
        <w:tc>
          <w:tcPr>
            <w:tcW w:w="1943" w:type="dxa"/>
          </w:tcPr>
          <w:p w14:paraId="4DFD3388" w14:textId="77777777" w:rsidR="00C4592C" w:rsidRPr="00FD67CC" w:rsidRDefault="00C4592C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413" w:type="dxa"/>
          </w:tcPr>
          <w:p w14:paraId="05AEB9DB" w14:textId="596672ED" w:rsidR="00C4592C" w:rsidRPr="00FD67CC" w:rsidRDefault="00381E62" w:rsidP="00521E97">
            <w:pPr>
              <w:pStyle w:val="ListParagraph"/>
              <w:ind w:left="0"/>
              <w:contextualSpacing w:val="0"/>
              <w:jc w:val="both"/>
              <w:rPr>
                <w:rFonts w:ascii="Open Sans" w:eastAsiaTheme="minorEastAsia" w:hAnsi="Open Sans" w:cs="Open Sans"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 xml:space="preserve">Niamh Kealy, </w:t>
            </w:r>
            <w:r w:rsidR="008D408B"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Kimberley Hunter</w:t>
            </w:r>
            <w:r w:rsidR="00BB2E7A"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,</w:t>
            </w:r>
            <w:r w:rsidR="008D408B"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BB2E7A"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 xml:space="preserve">Jane Pederson, </w:t>
            </w:r>
            <w:r w:rsidR="008D408B"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or Sophie Spry</w:t>
            </w:r>
          </w:p>
        </w:tc>
      </w:tr>
      <w:tr w:rsidR="00C4592C" w:rsidRPr="00FD67CC" w14:paraId="7D2A03CD" w14:textId="77777777" w:rsidTr="009B31ED">
        <w:tc>
          <w:tcPr>
            <w:tcW w:w="1943" w:type="dxa"/>
          </w:tcPr>
          <w:p w14:paraId="3AA63F96" w14:textId="77777777" w:rsidR="00C4592C" w:rsidRPr="00FD67CC" w:rsidRDefault="00C4592C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7413" w:type="dxa"/>
          </w:tcPr>
          <w:p w14:paraId="16E22820" w14:textId="77777777" w:rsidR="00C4592C" w:rsidRPr="00FD67CC" w:rsidRDefault="00175F29" w:rsidP="00521E97">
            <w:pPr>
              <w:pStyle w:val="ListParagraph"/>
              <w:ind w:left="0"/>
              <w:contextualSpacing w:val="0"/>
              <w:jc w:val="both"/>
              <w:rPr>
                <w:rFonts w:ascii="Open Sans" w:eastAsiaTheme="minorEastAsia" w:hAnsi="Open Sans" w:cs="Open Sans"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Australian Human Rights Commission</w:t>
            </w:r>
          </w:p>
        </w:tc>
      </w:tr>
      <w:tr w:rsidR="00C4592C" w:rsidRPr="00FD67CC" w14:paraId="1EE1A5EE" w14:textId="77777777" w:rsidTr="009B31ED">
        <w:tc>
          <w:tcPr>
            <w:tcW w:w="1943" w:type="dxa"/>
          </w:tcPr>
          <w:p w14:paraId="4FE0C7CF" w14:textId="77777777" w:rsidR="00C4592C" w:rsidRPr="00FD67CC" w:rsidRDefault="00C4592C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413" w:type="dxa"/>
          </w:tcPr>
          <w:p w14:paraId="7D5E1F3F" w14:textId="77777777" w:rsidR="00C4592C" w:rsidRPr="00FD67CC" w:rsidRDefault="00C857D9" w:rsidP="00521E97">
            <w:pPr>
              <w:pStyle w:val="ListParagraph"/>
              <w:ind w:left="0"/>
              <w:contextualSpacing w:val="0"/>
              <w:jc w:val="both"/>
              <w:rPr>
                <w:rFonts w:ascii="Open Sans" w:eastAsiaTheme="minorEastAsia" w:hAnsi="Open Sans" w:cs="Open Sans"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r w:rsidRPr="00FD67CC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(02) 9284 9600</w:t>
            </w:r>
          </w:p>
        </w:tc>
      </w:tr>
      <w:tr w:rsidR="00C4592C" w:rsidRPr="00FD67CC" w14:paraId="35725582" w14:textId="77777777" w:rsidTr="009B31ED">
        <w:tc>
          <w:tcPr>
            <w:tcW w:w="1943" w:type="dxa"/>
          </w:tcPr>
          <w:p w14:paraId="51A7609E" w14:textId="77777777" w:rsidR="00C4592C" w:rsidRPr="00FD67CC" w:rsidRDefault="00C4592C" w:rsidP="006A48AD">
            <w:pPr>
              <w:pStyle w:val="ListParagraph"/>
              <w:ind w:left="0"/>
              <w:contextualSpacing w:val="0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413" w:type="dxa"/>
          </w:tcPr>
          <w:p w14:paraId="5C57FA55" w14:textId="77777777" w:rsidR="00C4592C" w:rsidRDefault="00000000" w:rsidP="00521E97">
            <w:pPr>
              <w:pStyle w:val="ListParagraph"/>
              <w:ind w:left="0"/>
              <w:contextualSpacing w:val="0"/>
              <w:jc w:val="both"/>
              <w:rPr>
                <w:rStyle w:val="Hyperlink"/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</w:pPr>
            <w:hyperlink r:id="rId16" w:history="1">
              <w:r w:rsidR="00400E3F" w:rsidRPr="00FD67CC">
                <w:rPr>
                  <w:rStyle w:val="Hyperlink"/>
                  <w:rFonts w:ascii="Open Sans" w:hAnsi="Open Sans" w:cs="Open Sans"/>
                  <w:bCs/>
                  <w:i/>
                  <w:iCs/>
                  <w:noProof/>
                  <w:sz w:val="24"/>
                  <w:szCs w:val="24"/>
                </w:rPr>
                <w:t>wiyiyaniuthangani@humanrights.gov.au</w:t>
              </w:r>
            </w:hyperlink>
          </w:p>
          <w:p w14:paraId="1D328057" w14:textId="7B6A6407" w:rsidR="006A48AD" w:rsidRPr="00FD67CC" w:rsidRDefault="006A48AD" w:rsidP="00521E97">
            <w:pPr>
              <w:pStyle w:val="ListParagraph"/>
              <w:ind w:left="0"/>
              <w:contextualSpacing w:val="0"/>
              <w:jc w:val="both"/>
              <w:rPr>
                <w:rFonts w:ascii="Open Sans" w:eastAsiaTheme="minorEastAsia" w:hAnsi="Open Sans" w:cs="Open Sans"/>
                <w:bCs/>
                <w:i/>
                <w:iCs/>
                <w:noProof/>
                <w:color w:val="0000FF"/>
                <w:sz w:val="24"/>
                <w:szCs w:val="24"/>
                <w:lang w:eastAsia="en-US"/>
              </w:rPr>
            </w:pPr>
            <w:r w:rsidRPr="00735C09">
              <w:rPr>
                <w:rStyle w:val="Hyperlink"/>
                <w:rFonts w:ascii="Open Sans" w:hAnsi="Open Sans" w:cs="Open Sans"/>
                <w:bCs/>
                <w:noProof/>
                <w:color w:val="auto"/>
                <w:sz w:val="24"/>
                <w:szCs w:val="24"/>
                <w:u w:val="none"/>
              </w:rPr>
              <w:t>For anyone under 18 years:</w:t>
            </w:r>
            <w:r w:rsidRPr="00735C09">
              <w:rPr>
                <w:rStyle w:val="Hyperlink"/>
                <w:rFonts w:ascii="Open Sans" w:hAnsi="Open Sans" w:cs="Open Sans"/>
                <w:bCs/>
                <w:i/>
                <w:iCs/>
                <w:noProof/>
                <w:color w:val="auto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niamh</w:t>
            </w:r>
            <w:r w:rsidR="00735C09">
              <w:rPr>
                <w:rStyle w:val="Hyperlink"/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.kealy@humanrights.gov.au</w:t>
            </w:r>
          </w:p>
        </w:tc>
      </w:tr>
    </w:tbl>
    <w:p w14:paraId="289DF730" w14:textId="77777777" w:rsidR="00387CB1" w:rsidRPr="00FD67CC" w:rsidRDefault="709EDF19" w:rsidP="00AC3B13">
      <w:pPr>
        <w:pStyle w:val="ListParagraph"/>
        <w:keepNext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ind w:left="567" w:hanging="567"/>
        <w:contextualSpacing w:val="0"/>
        <w:rPr>
          <w:rFonts w:ascii="Open Sans" w:hAnsi="Open Sans" w:cs="Open Sans"/>
          <w:b/>
          <w:bCs/>
          <w:sz w:val="24"/>
          <w:szCs w:val="24"/>
        </w:rPr>
      </w:pPr>
      <w:r w:rsidRPr="29013191">
        <w:rPr>
          <w:rFonts w:ascii="Open Sans" w:hAnsi="Open Sans" w:cs="Open Sans"/>
          <w:b/>
          <w:bCs/>
          <w:sz w:val="24"/>
          <w:szCs w:val="24"/>
        </w:rPr>
        <w:t>Support Services Contact Details</w:t>
      </w:r>
    </w:p>
    <w:p w14:paraId="6D3E11DA" w14:textId="1A417580" w:rsidR="009B0BC9" w:rsidRPr="00FD67CC" w:rsidRDefault="00B06F11" w:rsidP="009B31ED">
      <w:pPr>
        <w:spacing w:after="240" w:line="240" w:lineRule="auto"/>
        <w:jc w:val="both"/>
        <w:rPr>
          <w:rFonts w:ascii="Open Sans" w:hAnsi="Open Sans" w:cs="Open Sans"/>
          <w:iCs/>
          <w:sz w:val="24"/>
          <w:szCs w:val="24"/>
          <w:lang w:val="en-GB"/>
        </w:rPr>
      </w:pP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If at any stage </w:t>
      </w:r>
      <w:r w:rsidR="00631E35"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during this </w:t>
      </w:r>
      <w:proofErr w:type="gramStart"/>
      <w:r w:rsidR="00631E35" w:rsidRPr="00FD67CC">
        <w:rPr>
          <w:rFonts w:ascii="Open Sans" w:hAnsi="Open Sans" w:cs="Open Sans"/>
          <w:iCs/>
          <w:sz w:val="24"/>
          <w:szCs w:val="24"/>
          <w:lang w:val="en-GB"/>
        </w:rPr>
        <w:t>Project</w:t>
      </w:r>
      <w:proofErr w:type="gramEnd"/>
      <w:r w:rsidR="00631E35"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 xml:space="preserve">you become distressed or require additional support from someone not involved in the </w:t>
      </w:r>
      <w:r w:rsidR="00726692">
        <w:rPr>
          <w:rFonts w:ascii="Open Sans" w:hAnsi="Open Sans" w:cs="Open Sans"/>
          <w:iCs/>
          <w:sz w:val="24"/>
          <w:szCs w:val="24"/>
          <w:lang w:val="en-GB"/>
        </w:rPr>
        <w:t>Project</w:t>
      </w:r>
      <w:r w:rsidR="00726692" w:rsidRPr="009B31ED">
        <w:rPr>
          <w:rFonts w:ascii="Open Sans" w:hAnsi="Open Sans" w:cs="Open Sans"/>
          <w:iCs/>
          <w:sz w:val="24"/>
          <w:szCs w:val="24"/>
          <w:lang w:val="en-GB"/>
        </w:rPr>
        <w:t xml:space="preserve"> </w:t>
      </w:r>
      <w:r w:rsidRPr="00FD67CC">
        <w:rPr>
          <w:rFonts w:ascii="Open Sans" w:hAnsi="Open Sans" w:cs="Open Sans"/>
          <w:iCs/>
          <w:sz w:val="24"/>
          <w:szCs w:val="24"/>
          <w:lang w:val="en-GB"/>
        </w:rPr>
        <w:t>please call:</w:t>
      </w: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9"/>
        <w:gridCol w:w="6337"/>
      </w:tblGrid>
      <w:tr w:rsidR="00B06F11" w:rsidRPr="00FD67CC" w14:paraId="5CCFA2F0" w14:textId="77777777" w:rsidTr="009B31ED">
        <w:tc>
          <w:tcPr>
            <w:tcW w:w="3019" w:type="dxa"/>
          </w:tcPr>
          <w:p w14:paraId="013FB76F" w14:textId="77777777" w:rsidR="00B06F11" w:rsidRPr="00FD67CC" w:rsidRDefault="00B06F11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Name/Organisation</w:t>
            </w:r>
          </w:p>
        </w:tc>
        <w:tc>
          <w:tcPr>
            <w:tcW w:w="6337" w:type="dxa"/>
          </w:tcPr>
          <w:p w14:paraId="046CCBB5" w14:textId="77777777" w:rsidR="00B06F11" w:rsidRPr="0001049F" w:rsidRDefault="00175F29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1800RESPECT: National sexual assault, domestic and family violence counselling service</w:t>
            </w:r>
          </w:p>
        </w:tc>
      </w:tr>
      <w:tr w:rsidR="00B06F11" w:rsidRPr="00FD67CC" w14:paraId="12E90988" w14:textId="77777777" w:rsidTr="009B31ED">
        <w:tc>
          <w:tcPr>
            <w:tcW w:w="3019" w:type="dxa"/>
            <w:tcBorders>
              <w:bottom w:val="single" w:sz="4" w:space="0" w:color="BFBFBF" w:themeColor="background1" w:themeShade="BF"/>
            </w:tcBorders>
          </w:tcPr>
          <w:p w14:paraId="24AAC1C4" w14:textId="77777777" w:rsidR="00B06F11" w:rsidRPr="00FD67CC" w:rsidRDefault="00B06F11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7" w:type="dxa"/>
            <w:tcBorders>
              <w:bottom w:val="single" w:sz="4" w:space="0" w:color="BFBFBF" w:themeColor="background1" w:themeShade="BF"/>
            </w:tcBorders>
          </w:tcPr>
          <w:p w14:paraId="45D837FF" w14:textId="77777777" w:rsidR="00B06F11" w:rsidRPr="0001049F" w:rsidRDefault="00175F29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1800 737 732</w:t>
            </w:r>
          </w:p>
        </w:tc>
      </w:tr>
      <w:tr w:rsidR="0001049F" w:rsidRPr="00FD67CC" w14:paraId="02411E5C" w14:textId="77777777" w:rsidTr="009B31ED">
        <w:tc>
          <w:tcPr>
            <w:tcW w:w="3019" w:type="dxa"/>
            <w:tcBorders>
              <w:left w:val="nil"/>
              <w:right w:val="nil"/>
            </w:tcBorders>
          </w:tcPr>
          <w:p w14:paraId="23A5055F" w14:textId="77777777" w:rsidR="0001049F" w:rsidRPr="00FD67CC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6337" w:type="dxa"/>
            <w:tcBorders>
              <w:left w:val="nil"/>
              <w:right w:val="nil"/>
            </w:tcBorders>
          </w:tcPr>
          <w:p w14:paraId="0CCBD1ED" w14:textId="77777777" w:rsidR="0001049F" w:rsidRPr="0001049F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554083" w:rsidRPr="00FD67CC" w14:paraId="441EE3DB" w14:textId="77777777" w:rsidTr="009B31ED">
        <w:tc>
          <w:tcPr>
            <w:tcW w:w="3019" w:type="dxa"/>
          </w:tcPr>
          <w:p w14:paraId="7B26E081" w14:textId="77777777" w:rsidR="00554083" w:rsidRPr="00FD67CC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Name/Organisation</w:t>
            </w:r>
          </w:p>
        </w:tc>
        <w:tc>
          <w:tcPr>
            <w:tcW w:w="6337" w:type="dxa"/>
          </w:tcPr>
          <w:p w14:paraId="1D7F9FB7" w14:textId="77777777" w:rsidR="00554083" w:rsidRPr="0001049F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Beyondblue: Depression and Anxiety support services</w:t>
            </w:r>
          </w:p>
        </w:tc>
      </w:tr>
      <w:tr w:rsidR="00554083" w:rsidRPr="00FD67CC" w14:paraId="7F99D4E4" w14:textId="77777777" w:rsidTr="009B31ED">
        <w:tc>
          <w:tcPr>
            <w:tcW w:w="3019" w:type="dxa"/>
            <w:tcBorders>
              <w:bottom w:val="single" w:sz="4" w:space="0" w:color="BFBFBF" w:themeColor="background1" w:themeShade="BF"/>
            </w:tcBorders>
          </w:tcPr>
          <w:p w14:paraId="7018211F" w14:textId="77777777" w:rsidR="00554083" w:rsidRPr="00FD67CC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7" w:type="dxa"/>
            <w:tcBorders>
              <w:bottom w:val="single" w:sz="4" w:space="0" w:color="BFBFBF" w:themeColor="background1" w:themeShade="BF"/>
            </w:tcBorders>
          </w:tcPr>
          <w:p w14:paraId="68BB96EC" w14:textId="77777777" w:rsidR="00554083" w:rsidRPr="0001049F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1300 224 636</w:t>
            </w:r>
          </w:p>
        </w:tc>
      </w:tr>
      <w:tr w:rsidR="0001049F" w:rsidRPr="00FD67CC" w14:paraId="3EBA104B" w14:textId="77777777" w:rsidTr="009B31ED">
        <w:tc>
          <w:tcPr>
            <w:tcW w:w="3019" w:type="dxa"/>
            <w:tcBorders>
              <w:left w:val="nil"/>
              <w:right w:val="nil"/>
            </w:tcBorders>
          </w:tcPr>
          <w:p w14:paraId="3D70E0A5" w14:textId="77777777" w:rsidR="0001049F" w:rsidRPr="00FD67CC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6337" w:type="dxa"/>
            <w:tcBorders>
              <w:left w:val="nil"/>
              <w:right w:val="nil"/>
            </w:tcBorders>
          </w:tcPr>
          <w:p w14:paraId="2E66F462" w14:textId="77777777" w:rsidR="0001049F" w:rsidRPr="0001049F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554083" w:rsidRPr="00FD67CC" w14:paraId="3B5F58F3" w14:textId="77777777" w:rsidTr="009B31ED">
        <w:tc>
          <w:tcPr>
            <w:tcW w:w="3019" w:type="dxa"/>
          </w:tcPr>
          <w:p w14:paraId="67378A96" w14:textId="77777777" w:rsidR="00554083" w:rsidRPr="00FD67CC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Name/Organisation</w:t>
            </w:r>
          </w:p>
        </w:tc>
        <w:tc>
          <w:tcPr>
            <w:tcW w:w="6337" w:type="dxa"/>
          </w:tcPr>
          <w:p w14:paraId="58CC943A" w14:textId="77777777" w:rsidR="00554083" w:rsidRPr="0001049F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Lifeline: Crisis support and suicide prevention</w:t>
            </w:r>
          </w:p>
        </w:tc>
      </w:tr>
      <w:tr w:rsidR="00554083" w:rsidRPr="00FD67CC" w14:paraId="24ACC953" w14:textId="77777777" w:rsidTr="009B31ED">
        <w:tc>
          <w:tcPr>
            <w:tcW w:w="3019" w:type="dxa"/>
            <w:tcBorders>
              <w:bottom w:val="single" w:sz="4" w:space="0" w:color="BFBFBF" w:themeColor="background1" w:themeShade="BF"/>
            </w:tcBorders>
          </w:tcPr>
          <w:p w14:paraId="53E440FC" w14:textId="77777777" w:rsidR="00554083" w:rsidRPr="00FD67CC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7" w:type="dxa"/>
            <w:tcBorders>
              <w:bottom w:val="single" w:sz="4" w:space="0" w:color="BFBFBF" w:themeColor="background1" w:themeShade="BF"/>
            </w:tcBorders>
          </w:tcPr>
          <w:p w14:paraId="769DF429" w14:textId="77777777" w:rsidR="00554083" w:rsidRPr="0001049F" w:rsidRDefault="00554083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13 11 14</w:t>
            </w:r>
          </w:p>
        </w:tc>
      </w:tr>
      <w:tr w:rsidR="0001049F" w:rsidRPr="00FD67CC" w14:paraId="3CF3D04F" w14:textId="77777777" w:rsidTr="009B31ED">
        <w:tc>
          <w:tcPr>
            <w:tcW w:w="3019" w:type="dxa"/>
            <w:tcBorders>
              <w:left w:val="nil"/>
            </w:tcBorders>
          </w:tcPr>
          <w:p w14:paraId="407D87EF" w14:textId="77777777" w:rsidR="0001049F" w:rsidRPr="00FD67CC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6337" w:type="dxa"/>
            <w:tcBorders>
              <w:right w:val="nil"/>
            </w:tcBorders>
          </w:tcPr>
          <w:p w14:paraId="2AD4B36B" w14:textId="77777777" w:rsidR="0001049F" w:rsidRPr="0001049F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B868FE" w:rsidRPr="00FD67CC" w14:paraId="3868B19F" w14:textId="77777777" w:rsidTr="009B31ED">
        <w:tc>
          <w:tcPr>
            <w:tcW w:w="3019" w:type="dxa"/>
          </w:tcPr>
          <w:p w14:paraId="0375E3EC" w14:textId="77777777" w:rsidR="00B868FE" w:rsidRPr="00FD67CC" w:rsidRDefault="00B868FE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Name/Organisation</w:t>
            </w:r>
          </w:p>
        </w:tc>
        <w:tc>
          <w:tcPr>
            <w:tcW w:w="6337" w:type="dxa"/>
          </w:tcPr>
          <w:p w14:paraId="5CB5757A" w14:textId="77777777" w:rsidR="00B868FE" w:rsidRPr="0001049F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 xml:space="preserve">Headspace: Supports young people </w:t>
            </w:r>
            <w:r w:rsidR="001C6535"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12- 25 years old</w:t>
            </w:r>
          </w:p>
        </w:tc>
      </w:tr>
      <w:tr w:rsidR="00B868FE" w:rsidRPr="00FD67CC" w14:paraId="1303EA8A" w14:textId="77777777" w:rsidTr="009B31ED">
        <w:tc>
          <w:tcPr>
            <w:tcW w:w="3019" w:type="dxa"/>
            <w:tcBorders>
              <w:bottom w:val="single" w:sz="4" w:space="0" w:color="BFBFBF" w:themeColor="background1" w:themeShade="BF"/>
            </w:tcBorders>
          </w:tcPr>
          <w:p w14:paraId="2372F49C" w14:textId="77777777" w:rsidR="00B868FE" w:rsidRPr="00FD67CC" w:rsidRDefault="00B868FE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7" w:type="dxa"/>
            <w:tcBorders>
              <w:bottom w:val="single" w:sz="4" w:space="0" w:color="BFBFBF" w:themeColor="background1" w:themeShade="BF"/>
            </w:tcBorders>
          </w:tcPr>
          <w:p w14:paraId="0C1EC1F7" w14:textId="77777777" w:rsidR="00B868FE" w:rsidRPr="0001049F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1800 650 890</w:t>
            </w:r>
          </w:p>
        </w:tc>
      </w:tr>
      <w:tr w:rsidR="0001049F" w:rsidRPr="00FD67CC" w14:paraId="77A334FE" w14:textId="77777777" w:rsidTr="009B31ED">
        <w:tc>
          <w:tcPr>
            <w:tcW w:w="3019" w:type="dxa"/>
            <w:tcBorders>
              <w:left w:val="nil"/>
              <w:right w:val="nil"/>
            </w:tcBorders>
          </w:tcPr>
          <w:p w14:paraId="607AC791" w14:textId="77777777" w:rsidR="0001049F" w:rsidRPr="00FD67CC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6337" w:type="dxa"/>
            <w:tcBorders>
              <w:left w:val="nil"/>
              <w:right w:val="nil"/>
            </w:tcBorders>
          </w:tcPr>
          <w:p w14:paraId="6146E3EF" w14:textId="77777777" w:rsidR="0001049F" w:rsidRPr="0001049F" w:rsidRDefault="0001049F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176AC5" w:rsidRPr="00FD67CC" w14:paraId="013094EF" w14:textId="77777777" w:rsidTr="009B31ED">
        <w:tc>
          <w:tcPr>
            <w:tcW w:w="3019" w:type="dxa"/>
          </w:tcPr>
          <w:p w14:paraId="52038EE7" w14:textId="77777777" w:rsidR="00176AC5" w:rsidRPr="00FD67CC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Name/Organisation</w:t>
            </w:r>
          </w:p>
        </w:tc>
        <w:tc>
          <w:tcPr>
            <w:tcW w:w="6337" w:type="dxa"/>
          </w:tcPr>
          <w:p w14:paraId="6D8E250F" w14:textId="7D469E0D" w:rsidR="00176AC5" w:rsidRPr="0001049F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Kids Helpline</w:t>
            </w:r>
            <w:r w:rsidR="001C6535"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: Counselling service 5 – 25 year old</w:t>
            </w:r>
          </w:p>
        </w:tc>
      </w:tr>
      <w:tr w:rsidR="00176AC5" w:rsidRPr="00FD67CC" w14:paraId="7DC2B131" w14:textId="77777777" w:rsidTr="009B31ED">
        <w:tc>
          <w:tcPr>
            <w:tcW w:w="3019" w:type="dxa"/>
          </w:tcPr>
          <w:p w14:paraId="3FCE3844" w14:textId="77777777" w:rsidR="00176AC5" w:rsidRPr="00FD67CC" w:rsidRDefault="00176AC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FD67CC"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37" w:type="dxa"/>
          </w:tcPr>
          <w:p w14:paraId="65515F52" w14:textId="77777777" w:rsidR="00176AC5" w:rsidRPr="0001049F" w:rsidRDefault="001C6535" w:rsidP="00521E97">
            <w:pPr>
              <w:pStyle w:val="ListParagraph"/>
              <w:ind w:left="0"/>
              <w:contextualSpacing w:val="0"/>
              <w:jc w:val="both"/>
              <w:rPr>
                <w:rFonts w:ascii="Open Sans" w:hAnsi="Open Sans" w:cs="Open Sans"/>
                <w:b/>
                <w:iCs/>
                <w:sz w:val="24"/>
                <w:szCs w:val="24"/>
                <w:lang w:val="en-GB"/>
              </w:rPr>
            </w:pPr>
            <w:r w:rsidRPr="0001049F">
              <w:rPr>
                <w:rFonts w:ascii="Open Sans" w:hAnsi="Open Sans" w:cs="Open Sans"/>
                <w:bCs/>
                <w:i/>
                <w:iCs/>
                <w:noProof/>
                <w:sz w:val="24"/>
                <w:szCs w:val="24"/>
              </w:rPr>
              <w:t>1800 55 1800</w:t>
            </w:r>
          </w:p>
        </w:tc>
      </w:tr>
    </w:tbl>
    <w:p w14:paraId="7C9590F0" w14:textId="61C620A1" w:rsidR="00176AC5" w:rsidRPr="00FD67CC" w:rsidRDefault="00176AC5" w:rsidP="00521E97">
      <w:pPr>
        <w:shd w:val="clear" w:color="auto" w:fill="FFFFFF" w:themeFill="background1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sectPr w:rsidR="00176AC5" w:rsidRPr="00FD67CC" w:rsidSect="0000237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6" w:right="1133" w:bottom="1140" w:left="1412" w:header="720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143" w14:textId="77777777" w:rsidR="00D0491A" w:rsidRDefault="00D0491A">
      <w:r>
        <w:separator/>
      </w:r>
    </w:p>
  </w:endnote>
  <w:endnote w:type="continuationSeparator" w:id="0">
    <w:p w14:paraId="534885DD" w14:textId="77777777" w:rsidR="00D0491A" w:rsidRDefault="00D0491A">
      <w:r>
        <w:continuationSeparator/>
      </w:r>
    </w:p>
  </w:endnote>
  <w:endnote w:type="continuationNotice" w:id="1">
    <w:p w14:paraId="7515550C" w14:textId="77777777" w:rsidR="00D0491A" w:rsidRDefault="00D04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3D35" w14:textId="4E7512F4" w:rsidR="000A1B3E" w:rsidRPr="00C9731B" w:rsidRDefault="000A1B3E" w:rsidP="00002374">
    <w:pPr>
      <w:pStyle w:val="Footer"/>
      <w:tabs>
        <w:tab w:val="clear" w:pos="8640"/>
        <w:tab w:val="right" w:pos="9356"/>
      </w:tabs>
      <w:spacing w:after="0" w:line="240" w:lineRule="auto"/>
      <w:rPr>
        <w:rFonts w:ascii="Open Sans" w:hAnsi="Open Sans" w:cs="Open Sans"/>
        <w:snapToGrid w:val="0"/>
        <w:sz w:val="16"/>
        <w:szCs w:val="16"/>
      </w:rPr>
    </w:pPr>
    <w:r w:rsidRPr="00757DAD">
      <w:rPr>
        <w:rFonts w:ascii="Open Sans" w:hAnsi="Open Sans" w:cs="Open Sans"/>
        <w:snapToGrid w:val="0"/>
        <w:sz w:val="16"/>
        <w:szCs w:val="16"/>
      </w:rPr>
      <w:tab/>
    </w:r>
    <w:r w:rsidRPr="00757DAD">
      <w:rPr>
        <w:rFonts w:ascii="Open Sans" w:hAnsi="Open Sans" w:cs="Open Sans"/>
        <w:snapToGrid w:val="0"/>
        <w:sz w:val="16"/>
        <w:szCs w:val="16"/>
      </w:rPr>
      <w:tab/>
      <w:t xml:space="preserve">Page </w:t>
    </w:r>
    <w:r w:rsidRPr="00757DAD">
      <w:rPr>
        <w:rFonts w:ascii="Open Sans" w:hAnsi="Open Sans" w:cs="Open Sans"/>
        <w:snapToGrid w:val="0"/>
        <w:sz w:val="16"/>
        <w:szCs w:val="16"/>
      </w:rPr>
      <w:fldChar w:fldCharType="begin"/>
    </w:r>
    <w:r w:rsidRPr="00757DAD">
      <w:rPr>
        <w:rFonts w:ascii="Open Sans" w:hAnsi="Open Sans" w:cs="Open Sans"/>
        <w:snapToGrid w:val="0"/>
        <w:sz w:val="16"/>
        <w:szCs w:val="16"/>
      </w:rPr>
      <w:instrText xml:space="preserve"> PAGE </w:instrText>
    </w:r>
    <w:r w:rsidRPr="00757DAD">
      <w:rPr>
        <w:rFonts w:ascii="Open Sans" w:hAnsi="Open Sans" w:cs="Open Sans"/>
        <w:snapToGrid w:val="0"/>
        <w:sz w:val="16"/>
        <w:szCs w:val="16"/>
      </w:rPr>
      <w:fldChar w:fldCharType="separate"/>
    </w:r>
    <w:r w:rsidR="004B6951" w:rsidRPr="00757DAD">
      <w:rPr>
        <w:rFonts w:ascii="Open Sans" w:hAnsi="Open Sans" w:cs="Open Sans"/>
        <w:noProof/>
        <w:snapToGrid w:val="0"/>
        <w:sz w:val="16"/>
        <w:szCs w:val="16"/>
      </w:rPr>
      <w:t>4</w:t>
    </w:r>
    <w:r w:rsidRPr="00757DAD">
      <w:rPr>
        <w:rFonts w:ascii="Open Sans" w:hAnsi="Open Sans" w:cs="Open Sans"/>
        <w:snapToGrid w:val="0"/>
        <w:sz w:val="16"/>
        <w:szCs w:val="16"/>
      </w:rPr>
      <w:fldChar w:fldCharType="end"/>
    </w:r>
    <w:r w:rsidRPr="00757DAD">
      <w:rPr>
        <w:rFonts w:ascii="Open Sans" w:hAnsi="Open Sans" w:cs="Open Sans"/>
        <w:snapToGrid w:val="0"/>
        <w:sz w:val="16"/>
        <w:szCs w:val="16"/>
      </w:rPr>
      <w:t xml:space="preserve"> of </w:t>
    </w:r>
    <w:r w:rsidRPr="00757DAD">
      <w:rPr>
        <w:rFonts w:ascii="Open Sans" w:hAnsi="Open Sans" w:cs="Open Sans"/>
        <w:snapToGrid w:val="0"/>
        <w:sz w:val="16"/>
        <w:szCs w:val="16"/>
      </w:rPr>
      <w:fldChar w:fldCharType="begin"/>
    </w:r>
    <w:r w:rsidRPr="00757DAD">
      <w:rPr>
        <w:rFonts w:ascii="Open Sans" w:hAnsi="Open Sans" w:cs="Open Sans"/>
        <w:snapToGrid w:val="0"/>
        <w:sz w:val="16"/>
        <w:szCs w:val="16"/>
      </w:rPr>
      <w:instrText xml:space="preserve"> NUMPAGES </w:instrText>
    </w:r>
    <w:r w:rsidRPr="00757DAD">
      <w:rPr>
        <w:rFonts w:ascii="Open Sans" w:hAnsi="Open Sans" w:cs="Open Sans"/>
        <w:snapToGrid w:val="0"/>
        <w:sz w:val="16"/>
        <w:szCs w:val="16"/>
      </w:rPr>
      <w:fldChar w:fldCharType="separate"/>
    </w:r>
    <w:r w:rsidR="004B6951" w:rsidRPr="00757DAD">
      <w:rPr>
        <w:rFonts w:ascii="Open Sans" w:hAnsi="Open Sans" w:cs="Open Sans"/>
        <w:noProof/>
        <w:snapToGrid w:val="0"/>
        <w:sz w:val="16"/>
        <w:szCs w:val="16"/>
      </w:rPr>
      <w:t>4</w:t>
    </w:r>
    <w:r w:rsidRPr="00757DAD">
      <w:rPr>
        <w:rFonts w:ascii="Open Sans" w:hAnsi="Open Sans" w:cs="Open Sans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FEEE" w14:textId="51F59503" w:rsidR="00757DAD" w:rsidRPr="002A467A" w:rsidRDefault="002A467A" w:rsidP="002A467A">
    <w:pPr>
      <w:pStyle w:val="Footer"/>
      <w:spacing w:after="0" w:line="240" w:lineRule="auto"/>
      <w:rPr>
        <w:rFonts w:ascii="Open Sans" w:hAnsi="Open Sans" w:cs="Open Sans"/>
        <w:snapToGrid w:val="0"/>
        <w:sz w:val="16"/>
        <w:szCs w:val="16"/>
      </w:rPr>
    </w:pPr>
    <w:r w:rsidRPr="00757DAD">
      <w:rPr>
        <w:rFonts w:ascii="Open Sans" w:hAnsi="Open Sans" w:cs="Open Sans"/>
        <w:snapToGrid w:val="0"/>
        <w:sz w:val="16"/>
        <w:szCs w:val="16"/>
      </w:rPr>
      <w:tab/>
    </w:r>
    <w:r w:rsidRPr="00757DAD">
      <w:rPr>
        <w:rFonts w:ascii="Open Sans" w:hAnsi="Open Sans" w:cs="Open Sans"/>
        <w:snapToGrid w:val="0"/>
        <w:sz w:val="16"/>
        <w:szCs w:val="16"/>
      </w:rPr>
      <w:tab/>
      <w:t xml:space="preserve">Page </w:t>
    </w:r>
    <w:r w:rsidRPr="00757DAD">
      <w:rPr>
        <w:rFonts w:ascii="Open Sans" w:hAnsi="Open Sans" w:cs="Open Sans"/>
        <w:snapToGrid w:val="0"/>
        <w:sz w:val="16"/>
        <w:szCs w:val="16"/>
      </w:rPr>
      <w:fldChar w:fldCharType="begin"/>
    </w:r>
    <w:r w:rsidRPr="00757DAD">
      <w:rPr>
        <w:rFonts w:ascii="Open Sans" w:hAnsi="Open Sans" w:cs="Open Sans"/>
        <w:snapToGrid w:val="0"/>
        <w:sz w:val="16"/>
        <w:szCs w:val="16"/>
      </w:rPr>
      <w:instrText xml:space="preserve"> PAGE </w:instrText>
    </w:r>
    <w:r w:rsidRPr="00757DAD">
      <w:rPr>
        <w:rFonts w:ascii="Open Sans" w:hAnsi="Open Sans" w:cs="Open Sans"/>
        <w:snapToGrid w:val="0"/>
        <w:sz w:val="16"/>
        <w:szCs w:val="16"/>
      </w:rPr>
      <w:fldChar w:fldCharType="separate"/>
    </w:r>
    <w:r>
      <w:rPr>
        <w:rFonts w:ascii="Open Sans" w:hAnsi="Open Sans" w:cs="Open Sans"/>
        <w:snapToGrid w:val="0"/>
        <w:sz w:val="16"/>
        <w:szCs w:val="16"/>
      </w:rPr>
      <w:t>2</w:t>
    </w:r>
    <w:r w:rsidRPr="00757DAD">
      <w:rPr>
        <w:rFonts w:ascii="Open Sans" w:hAnsi="Open Sans" w:cs="Open Sans"/>
        <w:snapToGrid w:val="0"/>
        <w:sz w:val="16"/>
        <w:szCs w:val="16"/>
      </w:rPr>
      <w:fldChar w:fldCharType="end"/>
    </w:r>
    <w:r w:rsidRPr="00757DAD">
      <w:rPr>
        <w:rFonts w:ascii="Open Sans" w:hAnsi="Open Sans" w:cs="Open Sans"/>
        <w:snapToGrid w:val="0"/>
        <w:sz w:val="16"/>
        <w:szCs w:val="16"/>
      </w:rPr>
      <w:t xml:space="preserve"> of </w:t>
    </w:r>
    <w:r w:rsidRPr="00757DAD">
      <w:rPr>
        <w:rFonts w:ascii="Open Sans" w:hAnsi="Open Sans" w:cs="Open Sans"/>
        <w:snapToGrid w:val="0"/>
        <w:sz w:val="16"/>
        <w:szCs w:val="16"/>
      </w:rPr>
      <w:fldChar w:fldCharType="begin"/>
    </w:r>
    <w:r w:rsidRPr="00757DAD">
      <w:rPr>
        <w:rFonts w:ascii="Open Sans" w:hAnsi="Open Sans" w:cs="Open Sans"/>
        <w:snapToGrid w:val="0"/>
        <w:sz w:val="16"/>
        <w:szCs w:val="16"/>
      </w:rPr>
      <w:instrText xml:space="preserve"> NUMPAGES </w:instrText>
    </w:r>
    <w:r w:rsidRPr="00757DAD">
      <w:rPr>
        <w:rFonts w:ascii="Open Sans" w:hAnsi="Open Sans" w:cs="Open Sans"/>
        <w:snapToGrid w:val="0"/>
        <w:sz w:val="16"/>
        <w:szCs w:val="16"/>
      </w:rPr>
      <w:fldChar w:fldCharType="separate"/>
    </w:r>
    <w:r>
      <w:rPr>
        <w:rFonts w:ascii="Open Sans" w:hAnsi="Open Sans" w:cs="Open Sans"/>
        <w:snapToGrid w:val="0"/>
        <w:sz w:val="16"/>
        <w:szCs w:val="16"/>
      </w:rPr>
      <w:t>4</w:t>
    </w:r>
    <w:r w:rsidRPr="00757DAD">
      <w:rPr>
        <w:rFonts w:ascii="Open Sans" w:hAnsi="Open Sans" w:cs="Open Sans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D00D" w14:textId="77777777" w:rsidR="00D0491A" w:rsidRDefault="00D0491A">
      <w:r>
        <w:separator/>
      </w:r>
    </w:p>
  </w:footnote>
  <w:footnote w:type="continuationSeparator" w:id="0">
    <w:p w14:paraId="160B101F" w14:textId="77777777" w:rsidR="00D0491A" w:rsidRDefault="00D0491A">
      <w:r>
        <w:continuationSeparator/>
      </w:r>
    </w:p>
  </w:footnote>
  <w:footnote w:type="continuationNotice" w:id="1">
    <w:p w14:paraId="6D1F8B2A" w14:textId="77777777" w:rsidR="00D0491A" w:rsidRDefault="00D04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38C7" w14:textId="77777777" w:rsidR="000A1B3E" w:rsidRDefault="000A1B3E" w:rsidP="00DF6B05">
    <w:pPr>
      <w:pStyle w:val="Header"/>
      <w:tabs>
        <w:tab w:val="left" w:pos="380"/>
        <w:tab w:val="left" w:pos="510"/>
        <w:tab w:val="left" w:pos="2638"/>
        <w:tab w:val="right" w:pos="9361"/>
      </w:tabs>
    </w:pPr>
    <w:r>
      <w:tab/>
    </w:r>
    <w:r>
      <w:tab/>
    </w:r>
  </w:p>
  <w:p w14:paraId="37452507" w14:textId="77777777" w:rsidR="00FA3C94" w:rsidRDefault="00FA3C94" w:rsidP="00DF6B05">
    <w:pPr>
      <w:pStyle w:val="Header"/>
      <w:tabs>
        <w:tab w:val="left" w:pos="380"/>
        <w:tab w:val="left" w:pos="510"/>
        <w:tab w:val="left" w:pos="2638"/>
        <w:tab w:val="right" w:pos="936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FEEE" w14:textId="77777777" w:rsidR="001E1544" w:rsidRDefault="00303890" w:rsidP="00303890">
    <w:pPr>
      <w:pStyle w:val="Header"/>
      <w:jc w:val="right"/>
    </w:pPr>
    <w:r w:rsidRPr="000C2F75">
      <w:rPr>
        <w:rFonts w:cs="ArialMT"/>
        <w:b/>
        <w:noProof/>
        <w:color w:val="000000"/>
        <w:spacing w:val="-20"/>
        <w:sz w:val="32"/>
        <w:lang w:eastAsia="en-AU"/>
      </w:rPr>
      <w:drawing>
        <wp:anchor distT="0" distB="0" distL="114300" distR="114300" simplePos="0" relativeHeight="251658240" behindDoc="0" locked="0" layoutInCell="1" allowOverlap="1" wp14:anchorId="67FAFEB6" wp14:editId="230A7A0A">
          <wp:simplePos x="0" y="0"/>
          <wp:positionH relativeFrom="margin">
            <wp:posOffset>-247650</wp:posOffset>
          </wp:positionH>
          <wp:positionV relativeFrom="paragraph">
            <wp:posOffset>66675</wp:posOffset>
          </wp:positionV>
          <wp:extent cx="2208530" cy="754380"/>
          <wp:effectExtent l="0" t="0" r="1270" b="7620"/>
          <wp:wrapSquare wrapText="bothSides"/>
          <wp:docPr id="2" name="Picture 2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890">
      <w:rPr>
        <w:noProof/>
        <w:lang w:eastAsia="en-AU"/>
      </w:rPr>
      <w:drawing>
        <wp:inline distT="0" distB="0" distL="0" distR="0" wp14:anchorId="63F89704" wp14:editId="52C655EF">
          <wp:extent cx="3819525" cy="931591"/>
          <wp:effectExtent l="0" t="0" r="0" b="1905"/>
          <wp:docPr id="4" name="Picture 4" descr="S:\External Projects\MRT Women's and Girls Project\Website\Artist and design\TITLE medium 20171109 FINAL AHRC Women &amp; Girls FINAL with title(1)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xternal Projects\MRT Women's and Girls Project\Website\Artist and design\TITLE medium 20171109 FINAL AHRC Women &amp; Girls FINAL with title(1)-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829" cy="93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1EE"/>
    <w:multiLevelType w:val="hybridMultilevel"/>
    <w:tmpl w:val="7E3E8366"/>
    <w:lvl w:ilvl="0" w:tplc="E29C21D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BC5"/>
    <w:multiLevelType w:val="hybridMultilevel"/>
    <w:tmpl w:val="CB029D5A"/>
    <w:lvl w:ilvl="0" w:tplc="0630D0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A4A"/>
    <w:multiLevelType w:val="hybridMultilevel"/>
    <w:tmpl w:val="D242BE04"/>
    <w:lvl w:ilvl="0" w:tplc="C0BA4286">
      <w:start w:val="2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1C469C"/>
    <w:multiLevelType w:val="hybridMultilevel"/>
    <w:tmpl w:val="1DA4A1C4"/>
    <w:lvl w:ilvl="0" w:tplc="0630D0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24B3A"/>
    <w:multiLevelType w:val="hybridMultilevel"/>
    <w:tmpl w:val="73DC3B8A"/>
    <w:lvl w:ilvl="0" w:tplc="64DA60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3FB5"/>
    <w:multiLevelType w:val="hybridMultilevel"/>
    <w:tmpl w:val="9E2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6CD"/>
    <w:multiLevelType w:val="hybridMultilevel"/>
    <w:tmpl w:val="169E2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3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0" w15:restartNumberingAfterBreak="0">
    <w:nsid w:val="358A37ED"/>
    <w:multiLevelType w:val="hybridMultilevel"/>
    <w:tmpl w:val="65B6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66B8"/>
    <w:multiLevelType w:val="hybridMultilevel"/>
    <w:tmpl w:val="C01A37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C26E9"/>
    <w:multiLevelType w:val="hybridMultilevel"/>
    <w:tmpl w:val="E8F21510"/>
    <w:lvl w:ilvl="0" w:tplc="D51C3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B986FAC"/>
    <w:multiLevelType w:val="hybridMultilevel"/>
    <w:tmpl w:val="D5B63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54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7" w15:restartNumberingAfterBreak="0">
    <w:nsid w:val="41103648"/>
    <w:multiLevelType w:val="hybridMultilevel"/>
    <w:tmpl w:val="BA142AF6"/>
    <w:lvl w:ilvl="0" w:tplc="86504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BBD5309"/>
    <w:multiLevelType w:val="hybridMultilevel"/>
    <w:tmpl w:val="99A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5C6"/>
    <w:multiLevelType w:val="hybridMultilevel"/>
    <w:tmpl w:val="00844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B1A4A"/>
    <w:multiLevelType w:val="hybridMultilevel"/>
    <w:tmpl w:val="84C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94E"/>
    <w:multiLevelType w:val="hybridMultilevel"/>
    <w:tmpl w:val="E8500D5E"/>
    <w:lvl w:ilvl="0" w:tplc="AEF44022">
      <w:start w:val="1"/>
      <w:numFmt w:val="decimal"/>
      <w:lvlText w:val="%1."/>
      <w:lvlJc w:val="left"/>
      <w:pPr>
        <w:ind w:left="26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980" w:hanging="360"/>
      </w:pPr>
    </w:lvl>
    <w:lvl w:ilvl="2" w:tplc="0C09001B" w:tentative="1">
      <w:start w:val="1"/>
      <w:numFmt w:val="lowerRoman"/>
      <w:lvlText w:val="%3."/>
      <w:lvlJc w:val="right"/>
      <w:pPr>
        <w:ind w:left="1700" w:hanging="180"/>
      </w:pPr>
    </w:lvl>
    <w:lvl w:ilvl="3" w:tplc="0C09000F" w:tentative="1">
      <w:start w:val="1"/>
      <w:numFmt w:val="decimal"/>
      <w:lvlText w:val="%4."/>
      <w:lvlJc w:val="left"/>
      <w:pPr>
        <w:ind w:left="2420" w:hanging="360"/>
      </w:pPr>
    </w:lvl>
    <w:lvl w:ilvl="4" w:tplc="0C090019" w:tentative="1">
      <w:start w:val="1"/>
      <w:numFmt w:val="lowerLetter"/>
      <w:lvlText w:val="%5."/>
      <w:lvlJc w:val="left"/>
      <w:pPr>
        <w:ind w:left="3140" w:hanging="360"/>
      </w:pPr>
    </w:lvl>
    <w:lvl w:ilvl="5" w:tplc="0C09001B" w:tentative="1">
      <w:start w:val="1"/>
      <w:numFmt w:val="lowerRoman"/>
      <w:lvlText w:val="%6."/>
      <w:lvlJc w:val="right"/>
      <w:pPr>
        <w:ind w:left="3860" w:hanging="180"/>
      </w:pPr>
    </w:lvl>
    <w:lvl w:ilvl="6" w:tplc="0C09000F" w:tentative="1">
      <w:start w:val="1"/>
      <w:numFmt w:val="decimal"/>
      <w:lvlText w:val="%7."/>
      <w:lvlJc w:val="left"/>
      <w:pPr>
        <w:ind w:left="4580" w:hanging="360"/>
      </w:pPr>
    </w:lvl>
    <w:lvl w:ilvl="7" w:tplc="0C090019" w:tentative="1">
      <w:start w:val="1"/>
      <w:numFmt w:val="lowerLetter"/>
      <w:lvlText w:val="%8."/>
      <w:lvlJc w:val="left"/>
      <w:pPr>
        <w:ind w:left="5300" w:hanging="360"/>
      </w:pPr>
    </w:lvl>
    <w:lvl w:ilvl="8" w:tplc="0C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3" w15:restartNumberingAfterBreak="0">
    <w:nsid w:val="4FAF42EA"/>
    <w:multiLevelType w:val="hybridMultilevel"/>
    <w:tmpl w:val="60B2109E"/>
    <w:lvl w:ilvl="0" w:tplc="CC428D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2762"/>
    <w:multiLevelType w:val="hybridMultilevel"/>
    <w:tmpl w:val="2CFC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C1E2B"/>
    <w:multiLevelType w:val="hybridMultilevel"/>
    <w:tmpl w:val="716A6EA4"/>
    <w:lvl w:ilvl="0" w:tplc="1B90B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880A7E"/>
    <w:multiLevelType w:val="hybridMultilevel"/>
    <w:tmpl w:val="4358DD66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074B9"/>
    <w:multiLevelType w:val="hybridMultilevel"/>
    <w:tmpl w:val="E14A5A0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A6D09"/>
    <w:multiLevelType w:val="hybridMultilevel"/>
    <w:tmpl w:val="3D880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F477C"/>
    <w:multiLevelType w:val="hybridMultilevel"/>
    <w:tmpl w:val="16ECD826"/>
    <w:lvl w:ilvl="0" w:tplc="E29C21D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E85"/>
    <w:multiLevelType w:val="hybridMultilevel"/>
    <w:tmpl w:val="28D25D24"/>
    <w:lvl w:ilvl="0" w:tplc="3A1459B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6447E5"/>
    <w:multiLevelType w:val="hybridMultilevel"/>
    <w:tmpl w:val="A65A41F4"/>
    <w:lvl w:ilvl="0" w:tplc="0630D0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20864"/>
    <w:multiLevelType w:val="hybridMultilevel"/>
    <w:tmpl w:val="17FEB002"/>
    <w:lvl w:ilvl="0" w:tplc="CF3CB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49789">
    <w:abstractNumId w:val="22"/>
  </w:num>
  <w:num w:numId="2" w16cid:durableId="1684555033">
    <w:abstractNumId w:val="32"/>
  </w:num>
  <w:num w:numId="3" w16cid:durableId="896016071">
    <w:abstractNumId w:val="18"/>
  </w:num>
  <w:num w:numId="4" w16cid:durableId="411008798">
    <w:abstractNumId w:val="29"/>
  </w:num>
  <w:num w:numId="5" w16cid:durableId="1423796258">
    <w:abstractNumId w:val="13"/>
  </w:num>
  <w:num w:numId="6" w16cid:durableId="858549726">
    <w:abstractNumId w:val="9"/>
  </w:num>
  <w:num w:numId="7" w16cid:durableId="1798790679">
    <w:abstractNumId w:val="7"/>
  </w:num>
  <w:num w:numId="8" w16cid:durableId="669917870">
    <w:abstractNumId w:val="27"/>
  </w:num>
  <w:num w:numId="9" w16cid:durableId="1886289193">
    <w:abstractNumId w:val="21"/>
  </w:num>
  <w:num w:numId="10" w16cid:durableId="1409226251">
    <w:abstractNumId w:val="14"/>
  </w:num>
  <w:num w:numId="11" w16cid:durableId="711929633">
    <w:abstractNumId w:val="4"/>
  </w:num>
  <w:num w:numId="12" w16cid:durableId="1112476776">
    <w:abstractNumId w:val="16"/>
  </w:num>
  <w:num w:numId="13" w16cid:durableId="1056779700">
    <w:abstractNumId w:val="8"/>
  </w:num>
  <w:num w:numId="14" w16cid:durableId="1788699292">
    <w:abstractNumId w:val="19"/>
  </w:num>
  <w:num w:numId="15" w16cid:durableId="316692769">
    <w:abstractNumId w:val="24"/>
  </w:num>
  <w:num w:numId="16" w16cid:durableId="394204981">
    <w:abstractNumId w:val="12"/>
  </w:num>
  <w:num w:numId="17" w16cid:durableId="273680511">
    <w:abstractNumId w:val="11"/>
  </w:num>
  <w:num w:numId="18" w16cid:durableId="859859635">
    <w:abstractNumId w:val="5"/>
  </w:num>
  <w:num w:numId="19" w16cid:durableId="263194575">
    <w:abstractNumId w:val="25"/>
  </w:num>
  <w:num w:numId="20" w16cid:durableId="1863587246">
    <w:abstractNumId w:val="35"/>
  </w:num>
  <w:num w:numId="21" w16cid:durableId="107702443">
    <w:abstractNumId w:val="23"/>
  </w:num>
  <w:num w:numId="22" w16cid:durableId="807623741">
    <w:abstractNumId w:val="30"/>
  </w:num>
  <w:num w:numId="23" w16cid:durableId="245573906">
    <w:abstractNumId w:val="34"/>
  </w:num>
  <w:num w:numId="24" w16cid:durableId="1152285357">
    <w:abstractNumId w:val="26"/>
  </w:num>
  <w:num w:numId="25" w16cid:durableId="1166094575">
    <w:abstractNumId w:val="20"/>
  </w:num>
  <w:num w:numId="26" w16cid:durableId="512691252">
    <w:abstractNumId w:val="15"/>
  </w:num>
  <w:num w:numId="27" w16cid:durableId="1469590535">
    <w:abstractNumId w:val="6"/>
  </w:num>
  <w:num w:numId="28" w16cid:durableId="1775594832">
    <w:abstractNumId w:val="2"/>
  </w:num>
  <w:num w:numId="29" w16cid:durableId="1865246603">
    <w:abstractNumId w:val="17"/>
  </w:num>
  <w:num w:numId="30" w16cid:durableId="1601839447">
    <w:abstractNumId w:val="31"/>
  </w:num>
  <w:num w:numId="31" w16cid:durableId="976183404">
    <w:abstractNumId w:val="0"/>
  </w:num>
  <w:num w:numId="32" w16cid:durableId="772215047">
    <w:abstractNumId w:val="28"/>
  </w:num>
  <w:num w:numId="33" w16cid:durableId="1113548841">
    <w:abstractNumId w:val="10"/>
  </w:num>
  <w:num w:numId="34" w16cid:durableId="1074013122">
    <w:abstractNumId w:val="33"/>
  </w:num>
  <w:num w:numId="35" w16cid:durableId="1469938696">
    <w:abstractNumId w:val="1"/>
  </w:num>
  <w:num w:numId="36" w16cid:durableId="6739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MDWzMLAwMjcwMTdS0lEKTi0uzszPAymwqAUAjGkHWiwAAAA="/>
    <w:docVar w:name="_AMO_XmlVersion" w:val="Empty"/>
  </w:docVars>
  <w:rsids>
    <w:rsidRoot w:val="00B76693"/>
    <w:rsid w:val="00002374"/>
    <w:rsid w:val="00002526"/>
    <w:rsid w:val="00002FF7"/>
    <w:rsid w:val="0000632B"/>
    <w:rsid w:val="0001049F"/>
    <w:rsid w:val="0001131D"/>
    <w:rsid w:val="00012C88"/>
    <w:rsid w:val="0001512E"/>
    <w:rsid w:val="00017E48"/>
    <w:rsid w:val="00021370"/>
    <w:rsid w:val="00022A1F"/>
    <w:rsid w:val="000279F3"/>
    <w:rsid w:val="00030C62"/>
    <w:rsid w:val="0005489A"/>
    <w:rsid w:val="00054A45"/>
    <w:rsid w:val="0005776B"/>
    <w:rsid w:val="00075020"/>
    <w:rsid w:val="000750A8"/>
    <w:rsid w:val="000831F0"/>
    <w:rsid w:val="00083B00"/>
    <w:rsid w:val="000841E9"/>
    <w:rsid w:val="00092EC9"/>
    <w:rsid w:val="000A0266"/>
    <w:rsid w:val="000A1B3E"/>
    <w:rsid w:val="000B2872"/>
    <w:rsid w:val="000B419A"/>
    <w:rsid w:val="000C7E22"/>
    <w:rsid w:val="000D6190"/>
    <w:rsid w:val="000D78A3"/>
    <w:rsid w:val="000E22D9"/>
    <w:rsid w:val="000E23E2"/>
    <w:rsid w:val="000F2A2A"/>
    <w:rsid w:val="000F51A8"/>
    <w:rsid w:val="00105C6F"/>
    <w:rsid w:val="00107729"/>
    <w:rsid w:val="001132CF"/>
    <w:rsid w:val="00115D56"/>
    <w:rsid w:val="001220A5"/>
    <w:rsid w:val="0012296B"/>
    <w:rsid w:val="0012354B"/>
    <w:rsid w:val="0012578D"/>
    <w:rsid w:val="00132305"/>
    <w:rsid w:val="00132C3D"/>
    <w:rsid w:val="00133393"/>
    <w:rsid w:val="00135108"/>
    <w:rsid w:val="0013511F"/>
    <w:rsid w:val="00135FE9"/>
    <w:rsid w:val="001370B1"/>
    <w:rsid w:val="00137D5D"/>
    <w:rsid w:val="00150832"/>
    <w:rsid w:val="00152A7D"/>
    <w:rsid w:val="00153C0B"/>
    <w:rsid w:val="00160CA5"/>
    <w:rsid w:val="00162898"/>
    <w:rsid w:val="0016461F"/>
    <w:rsid w:val="00166D37"/>
    <w:rsid w:val="00170C23"/>
    <w:rsid w:val="0017285E"/>
    <w:rsid w:val="0017335A"/>
    <w:rsid w:val="0017488C"/>
    <w:rsid w:val="00175E68"/>
    <w:rsid w:val="00175F29"/>
    <w:rsid w:val="00176AC5"/>
    <w:rsid w:val="00184FD8"/>
    <w:rsid w:val="0019044F"/>
    <w:rsid w:val="00196768"/>
    <w:rsid w:val="0019716D"/>
    <w:rsid w:val="001A0DB6"/>
    <w:rsid w:val="001A4D68"/>
    <w:rsid w:val="001B18D2"/>
    <w:rsid w:val="001B46FC"/>
    <w:rsid w:val="001B50E7"/>
    <w:rsid w:val="001B7DF7"/>
    <w:rsid w:val="001C2CDE"/>
    <w:rsid w:val="001C3592"/>
    <w:rsid w:val="001C3D4D"/>
    <w:rsid w:val="001C5208"/>
    <w:rsid w:val="001C6535"/>
    <w:rsid w:val="001C7382"/>
    <w:rsid w:val="001D2147"/>
    <w:rsid w:val="001D4A13"/>
    <w:rsid w:val="001D52C1"/>
    <w:rsid w:val="001D5D33"/>
    <w:rsid w:val="001D5FE7"/>
    <w:rsid w:val="001D71DD"/>
    <w:rsid w:val="001D7718"/>
    <w:rsid w:val="001E1544"/>
    <w:rsid w:val="001E46D3"/>
    <w:rsid w:val="001E7558"/>
    <w:rsid w:val="001F1842"/>
    <w:rsid w:val="001F1DDA"/>
    <w:rsid w:val="001F6259"/>
    <w:rsid w:val="00200700"/>
    <w:rsid w:val="002020A7"/>
    <w:rsid w:val="0020237B"/>
    <w:rsid w:val="00211374"/>
    <w:rsid w:val="0022321A"/>
    <w:rsid w:val="002246D9"/>
    <w:rsid w:val="00224B88"/>
    <w:rsid w:val="0022744B"/>
    <w:rsid w:val="00230BD9"/>
    <w:rsid w:val="00234955"/>
    <w:rsid w:val="00235EA6"/>
    <w:rsid w:val="002432C3"/>
    <w:rsid w:val="0024515E"/>
    <w:rsid w:val="00246231"/>
    <w:rsid w:val="00254F37"/>
    <w:rsid w:val="00260A60"/>
    <w:rsid w:val="0026102D"/>
    <w:rsid w:val="00261A6E"/>
    <w:rsid w:val="002631F1"/>
    <w:rsid w:val="00264A64"/>
    <w:rsid w:val="00271405"/>
    <w:rsid w:val="0027181E"/>
    <w:rsid w:val="002722B8"/>
    <w:rsid w:val="00276CCF"/>
    <w:rsid w:val="00287919"/>
    <w:rsid w:val="00287964"/>
    <w:rsid w:val="00287B57"/>
    <w:rsid w:val="00291313"/>
    <w:rsid w:val="00291F82"/>
    <w:rsid w:val="002A1B28"/>
    <w:rsid w:val="002A1DF3"/>
    <w:rsid w:val="002A252B"/>
    <w:rsid w:val="002A29BB"/>
    <w:rsid w:val="002A41AA"/>
    <w:rsid w:val="002A467A"/>
    <w:rsid w:val="002B03BD"/>
    <w:rsid w:val="002B2B2B"/>
    <w:rsid w:val="002B300C"/>
    <w:rsid w:val="002B4DB6"/>
    <w:rsid w:val="002B737D"/>
    <w:rsid w:val="002C0A29"/>
    <w:rsid w:val="002C4AF7"/>
    <w:rsid w:val="002C7192"/>
    <w:rsid w:val="002D0BC1"/>
    <w:rsid w:val="002D155F"/>
    <w:rsid w:val="002D4C9C"/>
    <w:rsid w:val="002D4F5E"/>
    <w:rsid w:val="002E16FB"/>
    <w:rsid w:val="002E5F8B"/>
    <w:rsid w:val="002F0313"/>
    <w:rsid w:val="002F6D8E"/>
    <w:rsid w:val="00303890"/>
    <w:rsid w:val="00303BF5"/>
    <w:rsid w:val="00306057"/>
    <w:rsid w:val="00311300"/>
    <w:rsid w:val="00327526"/>
    <w:rsid w:val="00327E91"/>
    <w:rsid w:val="0033464D"/>
    <w:rsid w:val="003352D4"/>
    <w:rsid w:val="00335B98"/>
    <w:rsid w:val="00337F6F"/>
    <w:rsid w:val="0034063B"/>
    <w:rsid w:val="00340AAD"/>
    <w:rsid w:val="003419F3"/>
    <w:rsid w:val="00342286"/>
    <w:rsid w:val="00342488"/>
    <w:rsid w:val="00343B41"/>
    <w:rsid w:val="003448F6"/>
    <w:rsid w:val="00347C85"/>
    <w:rsid w:val="00355843"/>
    <w:rsid w:val="00356013"/>
    <w:rsid w:val="003609BD"/>
    <w:rsid w:val="00363026"/>
    <w:rsid w:val="00363B1A"/>
    <w:rsid w:val="00364644"/>
    <w:rsid w:val="003646A5"/>
    <w:rsid w:val="0036596D"/>
    <w:rsid w:val="00367E54"/>
    <w:rsid w:val="0037093A"/>
    <w:rsid w:val="00371A08"/>
    <w:rsid w:val="003746FD"/>
    <w:rsid w:val="00377784"/>
    <w:rsid w:val="003811C1"/>
    <w:rsid w:val="00381E62"/>
    <w:rsid w:val="0038211F"/>
    <w:rsid w:val="00383D33"/>
    <w:rsid w:val="00385E09"/>
    <w:rsid w:val="00387CB1"/>
    <w:rsid w:val="0039226B"/>
    <w:rsid w:val="00393B8D"/>
    <w:rsid w:val="0039714D"/>
    <w:rsid w:val="003977E2"/>
    <w:rsid w:val="003A0209"/>
    <w:rsid w:val="003A1CAA"/>
    <w:rsid w:val="003A3D7C"/>
    <w:rsid w:val="003A6BD2"/>
    <w:rsid w:val="003B31A0"/>
    <w:rsid w:val="003B3EC5"/>
    <w:rsid w:val="003B4B77"/>
    <w:rsid w:val="003B69B5"/>
    <w:rsid w:val="003C5B8B"/>
    <w:rsid w:val="003C7A6D"/>
    <w:rsid w:val="003D3A7E"/>
    <w:rsid w:val="003E17D1"/>
    <w:rsid w:val="003E5A99"/>
    <w:rsid w:val="003F1F7F"/>
    <w:rsid w:val="003F7A3A"/>
    <w:rsid w:val="00400E3F"/>
    <w:rsid w:val="0040154C"/>
    <w:rsid w:val="00403A3C"/>
    <w:rsid w:val="00413B74"/>
    <w:rsid w:val="004221A8"/>
    <w:rsid w:val="00423478"/>
    <w:rsid w:val="00423684"/>
    <w:rsid w:val="00431E47"/>
    <w:rsid w:val="0043665E"/>
    <w:rsid w:val="00436F5B"/>
    <w:rsid w:val="004377EA"/>
    <w:rsid w:val="0044003F"/>
    <w:rsid w:val="0044071E"/>
    <w:rsid w:val="0044103C"/>
    <w:rsid w:val="00441B16"/>
    <w:rsid w:val="004423A4"/>
    <w:rsid w:val="00442657"/>
    <w:rsid w:val="00445A69"/>
    <w:rsid w:val="00451D6D"/>
    <w:rsid w:val="004539FD"/>
    <w:rsid w:val="00454D82"/>
    <w:rsid w:val="00462D48"/>
    <w:rsid w:val="00464807"/>
    <w:rsid w:val="00464F67"/>
    <w:rsid w:val="00472090"/>
    <w:rsid w:val="00472EFE"/>
    <w:rsid w:val="004751E3"/>
    <w:rsid w:val="00482195"/>
    <w:rsid w:val="00485B9A"/>
    <w:rsid w:val="00491A0F"/>
    <w:rsid w:val="00495312"/>
    <w:rsid w:val="004A4DFE"/>
    <w:rsid w:val="004A4F87"/>
    <w:rsid w:val="004A74D8"/>
    <w:rsid w:val="004B0D3E"/>
    <w:rsid w:val="004B2886"/>
    <w:rsid w:val="004B3024"/>
    <w:rsid w:val="004B4D64"/>
    <w:rsid w:val="004B53B2"/>
    <w:rsid w:val="004B6951"/>
    <w:rsid w:val="004B7AF7"/>
    <w:rsid w:val="004C1E31"/>
    <w:rsid w:val="004C4656"/>
    <w:rsid w:val="004D3EE7"/>
    <w:rsid w:val="004E4A62"/>
    <w:rsid w:val="004E6542"/>
    <w:rsid w:val="004F006B"/>
    <w:rsid w:val="004F4117"/>
    <w:rsid w:val="00500126"/>
    <w:rsid w:val="0050162C"/>
    <w:rsid w:val="00504B41"/>
    <w:rsid w:val="00514582"/>
    <w:rsid w:val="00515B7B"/>
    <w:rsid w:val="005170AD"/>
    <w:rsid w:val="005171E9"/>
    <w:rsid w:val="00521E97"/>
    <w:rsid w:val="0052300A"/>
    <w:rsid w:val="00524976"/>
    <w:rsid w:val="00533ACD"/>
    <w:rsid w:val="00534A7D"/>
    <w:rsid w:val="00536246"/>
    <w:rsid w:val="00541BA8"/>
    <w:rsid w:val="00542883"/>
    <w:rsid w:val="005454D7"/>
    <w:rsid w:val="00547143"/>
    <w:rsid w:val="00547200"/>
    <w:rsid w:val="00554083"/>
    <w:rsid w:val="005561C9"/>
    <w:rsid w:val="00556E97"/>
    <w:rsid w:val="005603DA"/>
    <w:rsid w:val="005609B6"/>
    <w:rsid w:val="00566D3E"/>
    <w:rsid w:val="0057597F"/>
    <w:rsid w:val="00581CBF"/>
    <w:rsid w:val="0058576F"/>
    <w:rsid w:val="00586134"/>
    <w:rsid w:val="005908BD"/>
    <w:rsid w:val="00591BEA"/>
    <w:rsid w:val="00592526"/>
    <w:rsid w:val="005952F4"/>
    <w:rsid w:val="005A42AF"/>
    <w:rsid w:val="005A47BF"/>
    <w:rsid w:val="005B0B70"/>
    <w:rsid w:val="005B391E"/>
    <w:rsid w:val="005B3F29"/>
    <w:rsid w:val="005C132E"/>
    <w:rsid w:val="005D3951"/>
    <w:rsid w:val="005D6F60"/>
    <w:rsid w:val="005D71F4"/>
    <w:rsid w:val="005E29F8"/>
    <w:rsid w:val="005E48A8"/>
    <w:rsid w:val="005E4913"/>
    <w:rsid w:val="005E5DA8"/>
    <w:rsid w:val="005E6014"/>
    <w:rsid w:val="005E611F"/>
    <w:rsid w:val="005F2DE6"/>
    <w:rsid w:val="005F2E70"/>
    <w:rsid w:val="005F3EA1"/>
    <w:rsid w:val="005F733C"/>
    <w:rsid w:val="00600972"/>
    <w:rsid w:val="00602F2B"/>
    <w:rsid w:val="0060630B"/>
    <w:rsid w:val="00606EEE"/>
    <w:rsid w:val="0060797E"/>
    <w:rsid w:val="006111E0"/>
    <w:rsid w:val="006114A8"/>
    <w:rsid w:val="00611F03"/>
    <w:rsid w:val="0061394F"/>
    <w:rsid w:val="00615829"/>
    <w:rsid w:val="00615F67"/>
    <w:rsid w:val="00617ACA"/>
    <w:rsid w:val="00623A46"/>
    <w:rsid w:val="00624E53"/>
    <w:rsid w:val="0062552A"/>
    <w:rsid w:val="0063059E"/>
    <w:rsid w:val="006314EA"/>
    <w:rsid w:val="00631E35"/>
    <w:rsid w:val="00634D20"/>
    <w:rsid w:val="00635214"/>
    <w:rsid w:val="00641E73"/>
    <w:rsid w:val="00651DF7"/>
    <w:rsid w:val="00652503"/>
    <w:rsid w:val="006548B8"/>
    <w:rsid w:val="0065573D"/>
    <w:rsid w:val="0065650F"/>
    <w:rsid w:val="006565D7"/>
    <w:rsid w:val="00656EE5"/>
    <w:rsid w:val="00661106"/>
    <w:rsid w:val="00661E18"/>
    <w:rsid w:val="00662036"/>
    <w:rsid w:val="00663A10"/>
    <w:rsid w:val="00664852"/>
    <w:rsid w:val="00666DB1"/>
    <w:rsid w:val="0066723F"/>
    <w:rsid w:val="00667AF9"/>
    <w:rsid w:val="00667C8F"/>
    <w:rsid w:val="006725C1"/>
    <w:rsid w:val="00673586"/>
    <w:rsid w:val="00674C46"/>
    <w:rsid w:val="006765D6"/>
    <w:rsid w:val="006772BB"/>
    <w:rsid w:val="00680DD6"/>
    <w:rsid w:val="00684A81"/>
    <w:rsid w:val="0068608A"/>
    <w:rsid w:val="00686FF2"/>
    <w:rsid w:val="006875CA"/>
    <w:rsid w:val="00690BD2"/>
    <w:rsid w:val="00692EBF"/>
    <w:rsid w:val="006A004A"/>
    <w:rsid w:val="006A0527"/>
    <w:rsid w:val="006A1929"/>
    <w:rsid w:val="006A39B2"/>
    <w:rsid w:val="006A48AD"/>
    <w:rsid w:val="006A48C8"/>
    <w:rsid w:val="006B0483"/>
    <w:rsid w:val="006B1440"/>
    <w:rsid w:val="006D0780"/>
    <w:rsid w:val="006D112E"/>
    <w:rsid w:val="006D22EC"/>
    <w:rsid w:val="006D2FB5"/>
    <w:rsid w:val="006D5C14"/>
    <w:rsid w:val="006D5F51"/>
    <w:rsid w:val="006D65B0"/>
    <w:rsid w:val="006D79F6"/>
    <w:rsid w:val="006F268E"/>
    <w:rsid w:val="006F4D14"/>
    <w:rsid w:val="007070D7"/>
    <w:rsid w:val="00707E87"/>
    <w:rsid w:val="00711E22"/>
    <w:rsid w:val="00711E5C"/>
    <w:rsid w:val="00721227"/>
    <w:rsid w:val="00721EB2"/>
    <w:rsid w:val="00723AED"/>
    <w:rsid w:val="00725A27"/>
    <w:rsid w:val="00726692"/>
    <w:rsid w:val="0073293D"/>
    <w:rsid w:val="00735C09"/>
    <w:rsid w:val="007400C1"/>
    <w:rsid w:val="00743D51"/>
    <w:rsid w:val="0074486C"/>
    <w:rsid w:val="00757DAD"/>
    <w:rsid w:val="0076602F"/>
    <w:rsid w:val="00766544"/>
    <w:rsid w:val="0076713C"/>
    <w:rsid w:val="00770911"/>
    <w:rsid w:val="00782F1C"/>
    <w:rsid w:val="00785923"/>
    <w:rsid w:val="007864E6"/>
    <w:rsid w:val="00792C90"/>
    <w:rsid w:val="007A0BB5"/>
    <w:rsid w:val="007A21E2"/>
    <w:rsid w:val="007A70B8"/>
    <w:rsid w:val="007B1091"/>
    <w:rsid w:val="007B2475"/>
    <w:rsid w:val="007B46F6"/>
    <w:rsid w:val="007B50DA"/>
    <w:rsid w:val="007B6B6E"/>
    <w:rsid w:val="007C211F"/>
    <w:rsid w:val="007C2C39"/>
    <w:rsid w:val="007C61F1"/>
    <w:rsid w:val="007C79B1"/>
    <w:rsid w:val="007D228C"/>
    <w:rsid w:val="007D2310"/>
    <w:rsid w:val="007E31DF"/>
    <w:rsid w:val="007F32A7"/>
    <w:rsid w:val="007F3BC4"/>
    <w:rsid w:val="007F75A1"/>
    <w:rsid w:val="00801065"/>
    <w:rsid w:val="008011DD"/>
    <w:rsid w:val="00805D54"/>
    <w:rsid w:val="008104DC"/>
    <w:rsid w:val="008126FE"/>
    <w:rsid w:val="0081477E"/>
    <w:rsid w:val="00817F52"/>
    <w:rsid w:val="00820026"/>
    <w:rsid w:val="008207C9"/>
    <w:rsid w:val="00824449"/>
    <w:rsid w:val="00825C08"/>
    <w:rsid w:val="00827877"/>
    <w:rsid w:val="008342A9"/>
    <w:rsid w:val="00836B02"/>
    <w:rsid w:val="00847DEA"/>
    <w:rsid w:val="00850E94"/>
    <w:rsid w:val="0085403E"/>
    <w:rsid w:val="00855062"/>
    <w:rsid w:val="008568C8"/>
    <w:rsid w:val="008618BA"/>
    <w:rsid w:val="00867D73"/>
    <w:rsid w:val="00870986"/>
    <w:rsid w:val="008720F9"/>
    <w:rsid w:val="008749AD"/>
    <w:rsid w:val="0087504B"/>
    <w:rsid w:val="00881EAD"/>
    <w:rsid w:val="00884956"/>
    <w:rsid w:val="00885327"/>
    <w:rsid w:val="00890058"/>
    <w:rsid w:val="0089703D"/>
    <w:rsid w:val="008A0882"/>
    <w:rsid w:val="008A4580"/>
    <w:rsid w:val="008B2338"/>
    <w:rsid w:val="008C0AAA"/>
    <w:rsid w:val="008C18B4"/>
    <w:rsid w:val="008C45D9"/>
    <w:rsid w:val="008D20FC"/>
    <w:rsid w:val="008D408B"/>
    <w:rsid w:val="008E181D"/>
    <w:rsid w:val="008E7233"/>
    <w:rsid w:val="008F33F4"/>
    <w:rsid w:val="008F3480"/>
    <w:rsid w:val="008F6134"/>
    <w:rsid w:val="008F7620"/>
    <w:rsid w:val="009004B0"/>
    <w:rsid w:val="00900900"/>
    <w:rsid w:val="009013F0"/>
    <w:rsid w:val="009037DF"/>
    <w:rsid w:val="00905602"/>
    <w:rsid w:val="009176AB"/>
    <w:rsid w:val="00921B58"/>
    <w:rsid w:val="00922E31"/>
    <w:rsid w:val="00922F40"/>
    <w:rsid w:val="00923E47"/>
    <w:rsid w:val="00923EEC"/>
    <w:rsid w:val="00925279"/>
    <w:rsid w:val="00925977"/>
    <w:rsid w:val="00935501"/>
    <w:rsid w:val="00935D24"/>
    <w:rsid w:val="009367EF"/>
    <w:rsid w:val="00944376"/>
    <w:rsid w:val="00950AF1"/>
    <w:rsid w:val="0096598E"/>
    <w:rsid w:val="00971AA1"/>
    <w:rsid w:val="009743F8"/>
    <w:rsid w:val="0097794B"/>
    <w:rsid w:val="0097ADA3"/>
    <w:rsid w:val="00980EED"/>
    <w:rsid w:val="0099156D"/>
    <w:rsid w:val="00991B9F"/>
    <w:rsid w:val="009A22CF"/>
    <w:rsid w:val="009A4146"/>
    <w:rsid w:val="009A623B"/>
    <w:rsid w:val="009A65F2"/>
    <w:rsid w:val="009A6DCB"/>
    <w:rsid w:val="009B0BC9"/>
    <w:rsid w:val="009B31ED"/>
    <w:rsid w:val="009B336E"/>
    <w:rsid w:val="009B4752"/>
    <w:rsid w:val="009B5414"/>
    <w:rsid w:val="009B634A"/>
    <w:rsid w:val="009C2D4D"/>
    <w:rsid w:val="009C5C64"/>
    <w:rsid w:val="009D02DA"/>
    <w:rsid w:val="009D0336"/>
    <w:rsid w:val="009D0FB5"/>
    <w:rsid w:val="009D486A"/>
    <w:rsid w:val="009D4B85"/>
    <w:rsid w:val="009D568A"/>
    <w:rsid w:val="009D639A"/>
    <w:rsid w:val="009E05AB"/>
    <w:rsid w:val="009E07F6"/>
    <w:rsid w:val="009E4275"/>
    <w:rsid w:val="009E6855"/>
    <w:rsid w:val="009F1D12"/>
    <w:rsid w:val="009F3D06"/>
    <w:rsid w:val="009F4EF8"/>
    <w:rsid w:val="009F5ABA"/>
    <w:rsid w:val="00A06A4D"/>
    <w:rsid w:val="00A1068B"/>
    <w:rsid w:val="00A11444"/>
    <w:rsid w:val="00A14D3A"/>
    <w:rsid w:val="00A227D0"/>
    <w:rsid w:val="00A2540D"/>
    <w:rsid w:val="00A30582"/>
    <w:rsid w:val="00A311F6"/>
    <w:rsid w:val="00A3365D"/>
    <w:rsid w:val="00A33882"/>
    <w:rsid w:val="00A33EC6"/>
    <w:rsid w:val="00A35450"/>
    <w:rsid w:val="00A35689"/>
    <w:rsid w:val="00A36397"/>
    <w:rsid w:val="00A364C7"/>
    <w:rsid w:val="00A4068A"/>
    <w:rsid w:val="00A42D99"/>
    <w:rsid w:val="00A52CDA"/>
    <w:rsid w:val="00A56F89"/>
    <w:rsid w:val="00A601D5"/>
    <w:rsid w:val="00A61710"/>
    <w:rsid w:val="00A6472F"/>
    <w:rsid w:val="00A64B79"/>
    <w:rsid w:val="00A75E9E"/>
    <w:rsid w:val="00A87B96"/>
    <w:rsid w:val="00A92CFA"/>
    <w:rsid w:val="00A95737"/>
    <w:rsid w:val="00A9718E"/>
    <w:rsid w:val="00AA6915"/>
    <w:rsid w:val="00AB66B3"/>
    <w:rsid w:val="00AC3B13"/>
    <w:rsid w:val="00AD0A3F"/>
    <w:rsid w:val="00AD22EE"/>
    <w:rsid w:val="00AD3541"/>
    <w:rsid w:val="00AD3AD5"/>
    <w:rsid w:val="00AD4CCF"/>
    <w:rsid w:val="00AE1CC6"/>
    <w:rsid w:val="00AE3E4B"/>
    <w:rsid w:val="00AE766C"/>
    <w:rsid w:val="00AF0E41"/>
    <w:rsid w:val="00AF1864"/>
    <w:rsid w:val="00AF48B0"/>
    <w:rsid w:val="00B03CF4"/>
    <w:rsid w:val="00B06F11"/>
    <w:rsid w:val="00B169D4"/>
    <w:rsid w:val="00B200C8"/>
    <w:rsid w:val="00B42886"/>
    <w:rsid w:val="00B43F06"/>
    <w:rsid w:val="00B5019B"/>
    <w:rsid w:val="00B5656E"/>
    <w:rsid w:val="00B61A18"/>
    <w:rsid w:val="00B62BC1"/>
    <w:rsid w:val="00B73244"/>
    <w:rsid w:val="00B76693"/>
    <w:rsid w:val="00B81790"/>
    <w:rsid w:val="00B82163"/>
    <w:rsid w:val="00B83E08"/>
    <w:rsid w:val="00B868FE"/>
    <w:rsid w:val="00B915D5"/>
    <w:rsid w:val="00B93CA9"/>
    <w:rsid w:val="00B96CCF"/>
    <w:rsid w:val="00BA4D6C"/>
    <w:rsid w:val="00BA5C64"/>
    <w:rsid w:val="00BB1E47"/>
    <w:rsid w:val="00BB2E7A"/>
    <w:rsid w:val="00BB6418"/>
    <w:rsid w:val="00BB6A41"/>
    <w:rsid w:val="00BB7B32"/>
    <w:rsid w:val="00BC06CC"/>
    <w:rsid w:val="00BC48DD"/>
    <w:rsid w:val="00BC6FB0"/>
    <w:rsid w:val="00BD1683"/>
    <w:rsid w:val="00BD4CB7"/>
    <w:rsid w:val="00BD6B29"/>
    <w:rsid w:val="00BD6B8E"/>
    <w:rsid w:val="00BE0662"/>
    <w:rsid w:val="00BE34DC"/>
    <w:rsid w:val="00BE5342"/>
    <w:rsid w:val="00BF0A77"/>
    <w:rsid w:val="00BF405F"/>
    <w:rsid w:val="00BF4A54"/>
    <w:rsid w:val="00C00E25"/>
    <w:rsid w:val="00C01F40"/>
    <w:rsid w:val="00C05419"/>
    <w:rsid w:val="00C07E47"/>
    <w:rsid w:val="00C104F6"/>
    <w:rsid w:val="00C15236"/>
    <w:rsid w:val="00C20069"/>
    <w:rsid w:val="00C23244"/>
    <w:rsid w:val="00C25973"/>
    <w:rsid w:val="00C25D11"/>
    <w:rsid w:val="00C35271"/>
    <w:rsid w:val="00C36095"/>
    <w:rsid w:val="00C41B3C"/>
    <w:rsid w:val="00C4592C"/>
    <w:rsid w:val="00C50256"/>
    <w:rsid w:val="00C54EB3"/>
    <w:rsid w:val="00C6172E"/>
    <w:rsid w:val="00C6505C"/>
    <w:rsid w:val="00C72FC6"/>
    <w:rsid w:val="00C73FF2"/>
    <w:rsid w:val="00C74A05"/>
    <w:rsid w:val="00C778E6"/>
    <w:rsid w:val="00C857D9"/>
    <w:rsid w:val="00C924BA"/>
    <w:rsid w:val="00C95EBD"/>
    <w:rsid w:val="00C9639B"/>
    <w:rsid w:val="00C9731B"/>
    <w:rsid w:val="00CA2AA4"/>
    <w:rsid w:val="00CB03B2"/>
    <w:rsid w:val="00CB36EB"/>
    <w:rsid w:val="00CB3F27"/>
    <w:rsid w:val="00CB45BC"/>
    <w:rsid w:val="00CC1E6E"/>
    <w:rsid w:val="00CC3601"/>
    <w:rsid w:val="00CC42F5"/>
    <w:rsid w:val="00CD6F65"/>
    <w:rsid w:val="00CF4D92"/>
    <w:rsid w:val="00D0183A"/>
    <w:rsid w:val="00D01EA6"/>
    <w:rsid w:val="00D0468D"/>
    <w:rsid w:val="00D0491A"/>
    <w:rsid w:val="00D12029"/>
    <w:rsid w:val="00D14C79"/>
    <w:rsid w:val="00D15A02"/>
    <w:rsid w:val="00D15AF6"/>
    <w:rsid w:val="00D15CF2"/>
    <w:rsid w:val="00D17445"/>
    <w:rsid w:val="00D17FE0"/>
    <w:rsid w:val="00D206C3"/>
    <w:rsid w:val="00D21146"/>
    <w:rsid w:val="00D220C1"/>
    <w:rsid w:val="00D228B4"/>
    <w:rsid w:val="00D23AE9"/>
    <w:rsid w:val="00D241A8"/>
    <w:rsid w:val="00D27A6F"/>
    <w:rsid w:val="00D30DD1"/>
    <w:rsid w:val="00D32A73"/>
    <w:rsid w:val="00D335BC"/>
    <w:rsid w:val="00D35B59"/>
    <w:rsid w:val="00D40CB6"/>
    <w:rsid w:val="00D4120D"/>
    <w:rsid w:val="00D45735"/>
    <w:rsid w:val="00D513FB"/>
    <w:rsid w:val="00D60C96"/>
    <w:rsid w:val="00D710F7"/>
    <w:rsid w:val="00D81453"/>
    <w:rsid w:val="00D815F9"/>
    <w:rsid w:val="00D83A8E"/>
    <w:rsid w:val="00D83ABF"/>
    <w:rsid w:val="00D86937"/>
    <w:rsid w:val="00D93602"/>
    <w:rsid w:val="00DA2498"/>
    <w:rsid w:val="00DA57FB"/>
    <w:rsid w:val="00DA71E8"/>
    <w:rsid w:val="00DB00BD"/>
    <w:rsid w:val="00DB1BA6"/>
    <w:rsid w:val="00DB4B95"/>
    <w:rsid w:val="00DC4F5A"/>
    <w:rsid w:val="00DC60F2"/>
    <w:rsid w:val="00DD55A8"/>
    <w:rsid w:val="00DD5759"/>
    <w:rsid w:val="00DD68E0"/>
    <w:rsid w:val="00DE05B4"/>
    <w:rsid w:val="00DE07CD"/>
    <w:rsid w:val="00DE1080"/>
    <w:rsid w:val="00DE7133"/>
    <w:rsid w:val="00DF01A8"/>
    <w:rsid w:val="00DF0209"/>
    <w:rsid w:val="00DF3DFB"/>
    <w:rsid w:val="00DF4EDD"/>
    <w:rsid w:val="00DF6B05"/>
    <w:rsid w:val="00E0700E"/>
    <w:rsid w:val="00E12F0C"/>
    <w:rsid w:val="00E169BE"/>
    <w:rsid w:val="00E211EB"/>
    <w:rsid w:val="00E261BA"/>
    <w:rsid w:val="00E2720D"/>
    <w:rsid w:val="00E37BD5"/>
    <w:rsid w:val="00E402A9"/>
    <w:rsid w:val="00E42621"/>
    <w:rsid w:val="00E451EE"/>
    <w:rsid w:val="00E452BE"/>
    <w:rsid w:val="00E54D27"/>
    <w:rsid w:val="00E56796"/>
    <w:rsid w:val="00E575F9"/>
    <w:rsid w:val="00E60A64"/>
    <w:rsid w:val="00E63374"/>
    <w:rsid w:val="00E651CF"/>
    <w:rsid w:val="00E70ED6"/>
    <w:rsid w:val="00E753B1"/>
    <w:rsid w:val="00E777F4"/>
    <w:rsid w:val="00E817C2"/>
    <w:rsid w:val="00E82340"/>
    <w:rsid w:val="00E837BC"/>
    <w:rsid w:val="00E83C9E"/>
    <w:rsid w:val="00E875AC"/>
    <w:rsid w:val="00E900DB"/>
    <w:rsid w:val="00E92A38"/>
    <w:rsid w:val="00E96077"/>
    <w:rsid w:val="00EA3244"/>
    <w:rsid w:val="00EA5BF8"/>
    <w:rsid w:val="00EA5C1C"/>
    <w:rsid w:val="00EA75CB"/>
    <w:rsid w:val="00EB02F0"/>
    <w:rsid w:val="00EB0461"/>
    <w:rsid w:val="00EB1E19"/>
    <w:rsid w:val="00EB35AF"/>
    <w:rsid w:val="00EC1310"/>
    <w:rsid w:val="00EC1389"/>
    <w:rsid w:val="00EC2E73"/>
    <w:rsid w:val="00EC7952"/>
    <w:rsid w:val="00ED2158"/>
    <w:rsid w:val="00ED3369"/>
    <w:rsid w:val="00EE3267"/>
    <w:rsid w:val="00EE47C2"/>
    <w:rsid w:val="00EF2583"/>
    <w:rsid w:val="00EF57AE"/>
    <w:rsid w:val="00EF6247"/>
    <w:rsid w:val="00EF7195"/>
    <w:rsid w:val="00EF7EE2"/>
    <w:rsid w:val="00F01C5C"/>
    <w:rsid w:val="00F02367"/>
    <w:rsid w:val="00F04B94"/>
    <w:rsid w:val="00F1162C"/>
    <w:rsid w:val="00F14EB5"/>
    <w:rsid w:val="00F20082"/>
    <w:rsid w:val="00F20C26"/>
    <w:rsid w:val="00F230D6"/>
    <w:rsid w:val="00F2390F"/>
    <w:rsid w:val="00F258D2"/>
    <w:rsid w:val="00F2690D"/>
    <w:rsid w:val="00F30E96"/>
    <w:rsid w:val="00F311F9"/>
    <w:rsid w:val="00F33726"/>
    <w:rsid w:val="00F338E2"/>
    <w:rsid w:val="00F33C28"/>
    <w:rsid w:val="00F33D56"/>
    <w:rsid w:val="00F378AC"/>
    <w:rsid w:val="00F4435A"/>
    <w:rsid w:val="00F47BFC"/>
    <w:rsid w:val="00F53B82"/>
    <w:rsid w:val="00F5718C"/>
    <w:rsid w:val="00F571A6"/>
    <w:rsid w:val="00F60BA0"/>
    <w:rsid w:val="00F67CF0"/>
    <w:rsid w:val="00F746E1"/>
    <w:rsid w:val="00F7749D"/>
    <w:rsid w:val="00F935B6"/>
    <w:rsid w:val="00F966E5"/>
    <w:rsid w:val="00FA154F"/>
    <w:rsid w:val="00FA1C19"/>
    <w:rsid w:val="00FA3C94"/>
    <w:rsid w:val="00FA3D27"/>
    <w:rsid w:val="00FA403A"/>
    <w:rsid w:val="00FA576E"/>
    <w:rsid w:val="00FA6DB5"/>
    <w:rsid w:val="00FB253E"/>
    <w:rsid w:val="00FB52E9"/>
    <w:rsid w:val="00FC15C3"/>
    <w:rsid w:val="00FD0E1E"/>
    <w:rsid w:val="00FD67CC"/>
    <w:rsid w:val="00FE2F82"/>
    <w:rsid w:val="00FE37C1"/>
    <w:rsid w:val="00FE6516"/>
    <w:rsid w:val="00FE7082"/>
    <w:rsid w:val="00FE78A3"/>
    <w:rsid w:val="00FF370A"/>
    <w:rsid w:val="00FF3810"/>
    <w:rsid w:val="00FF3C39"/>
    <w:rsid w:val="023CD3A7"/>
    <w:rsid w:val="02B6744C"/>
    <w:rsid w:val="07EB88AC"/>
    <w:rsid w:val="080FEAF4"/>
    <w:rsid w:val="08B518AA"/>
    <w:rsid w:val="0A3E087F"/>
    <w:rsid w:val="0E0ACE4B"/>
    <w:rsid w:val="0FE438E2"/>
    <w:rsid w:val="11A24FB6"/>
    <w:rsid w:val="11D9108B"/>
    <w:rsid w:val="128504BC"/>
    <w:rsid w:val="142361BD"/>
    <w:rsid w:val="14872E54"/>
    <w:rsid w:val="163C5906"/>
    <w:rsid w:val="17FC1831"/>
    <w:rsid w:val="19421364"/>
    <w:rsid w:val="19D960B2"/>
    <w:rsid w:val="1E654B10"/>
    <w:rsid w:val="1E84156B"/>
    <w:rsid w:val="1E84FA56"/>
    <w:rsid w:val="1F354E58"/>
    <w:rsid w:val="203FF716"/>
    <w:rsid w:val="21C26011"/>
    <w:rsid w:val="245EFB19"/>
    <w:rsid w:val="24FB79B4"/>
    <w:rsid w:val="27441689"/>
    <w:rsid w:val="28293050"/>
    <w:rsid w:val="29013191"/>
    <w:rsid w:val="2A47A07D"/>
    <w:rsid w:val="2A565446"/>
    <w:rsid w:val="2A80FEA1"/>
    <w:rsid w:val="2B142D2B"/>
    <w:rsid w:val="2DC37FC8"/>
    <w:rsid w:val="2E3DF373"/>
    <w:rsid w:val="318B03D9"/>
    <w:rsid w:val="3532E99A"/>
    <w:rsid w:val="3591CB22"/>
    <w:rsid w:val="36F4B44E"/>
    <w:rsid w:val="36F78DE6"/>
    <w:rsid w:val="37346C74"/>
    <w:rsid w:val="3BF0B2D3"/>
    <w:rsid w:val="3C5356D3"/>
    <w:rsid w:val="3D4E6156"/>
    <w:rsid w:val="3D5B4AB2"/>
    <w:rsid w:val="3EECEEAC"/>
    <w:rsid w:val="3FD9B58E"/>
    <w:rsid w:val="40D4BA28"/>
    <w:rsid w:val="4242CB64"/>
    <w:rsid w:val="43B65B4A"/>
    <w:rsid w:val="445E68B8"/>
    <w:rsid w:val="49FA4B21"/>
    <w:rsid w:val="4BA02984"/>
    <w:rsid w:val="4BFAD6DB"/>
    <w:rsid w:val="4E0D3884"/>
    <w:rsid w:val="4E62790A"/>
    <w:rsid w:val="5102131E"/>
    <w:rsid w:val="52200670"/>
    <w:rsid w:val="52E0A9A7"/>
    <w:rsid w:val="547C7A08"/>
    <w:rsid w:val="54F46E19"/>
    <w:rsid w:val="55437D79"/>
    <w:rsid w:val="5552B3E8"/>
    <w:rsid w:val="575B6E5C"/>
    <w:rsid w:val="58E2CC29"/>
    <w:rsid w:val="59777944"/>
    <w:rsid w:val="5B6C6A8A"/>
    <w:rsid w:val="5C3E3408"/>
    <w:rsid w:val="5DB93BA7"/>
    <w:rsid w:val="632C956D"/>
    <w:rsid w:val="636D0034"/>
    <w:rsid w:val="66247034"/>
    <w:rsid w:val="67E48E92"/>
    <w:rsid w:val="68A4D92A"/>
    <w:rsid w:val="68BE0187"/>
    <w:rsid w:val="6AA4C79D"/>
    <w:rsid w:val="6D5FDA68"/>
    <w:rsid w:val="6F4CB32D"/>
    <w:rsid w:val="709EDF19"/>
    <w:rsid w:val="70AFEB0F"/>
    <w:rsid w:val="72DBB884"/>
    <w:rsid w:val="73D1F044"/>
    <w:rsid w:val="752B80AF"/>
    <w:rsid w:val="7549D838"/>
    <w:rsid w:val="75DE923C"/>
    <w:rsid w:val="75FFA4A5"/>
    <w:rsid w:val="76759DAD"/>
    <w:rsid w:val="79091777"/>
    <w:rsid w:val="7A7F6193"/>
    <w:rsid w:val="7CD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8959D"/>
  <w15:docId w15:val="{92F7C26C-C727-4A6C-A09C-9C34A0D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F4"/>
  </w:style>
  <w:style w:type="paragraph" w:styleId="Heading1">
    <w:name w:val="heading 1"/>
    <w:basedOn w:val="Normal"/>
    <w:next w:val="Normal"/>
    <w:link w:val="Heading1Char"/>
    <w:uiPriority w:val="9"/>
    <w:qFormat/>
    <w:rsid w:val="005D71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D71F4"/>
    <w:rPr>
      <w:rFonts w:asciiTheme="majorHAnsi" w:eastAsiaTheme="majorEastAsia" w:hAnsiTheme="majorHAnsi" w:cstheme="majorBidi"/>
      <w:b/>
      <w:bCs/>
    </w:rPr>
  </w:style>
  <w:style w:type="paragraph" w:customStyle="1" w:styleId="Style1">
    <w:name w:val="Style1"/>
    <w:basedOn w:val="Normal"/>
    <w:uiPriority w:val="99"/>
    <w:rsid w:val="00BE0662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662"/>
    <w:pPr>
      <w:jc w:val="both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066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EA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6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List Paragraph1,List Paragraph11,Bullet point,Recommendation,List Paragraph Number"/>
    <w:basedOn w:val="Normal"/>
    <w:link w:val="ListParagraphChar"/>
    <w:uiPriority w:val="72"/>
    <w:qFormat/>
    <w:rsid w:val="005D71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B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14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1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1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1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1F4"/>
    <w:rPr>
      <w:b/>
      <w:bCs/>
    </w:rPr>
  </w:style>
  <w:style w:type="character" w:styleId="Emphasis">
    <w:name w:val="Emphasis"/>
    <w:uiPriority w:val="20"/>
    <w:qFormat/>
    <w:rsid w:val="005D71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1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1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F4"/>
    <w:rPr>
      <w:b/>
      <w:bCs/>
      <w:i/>
      <w:iCs/>
    </w:rPr>
  </w:style>
  <w:style w:type="character" w:styleId="SubtleEmphasis">
    <w:name w:val="Subtle Emphasis"/>
    <w:uiPriority w:val="19"/>
    <w:qFormat/>
    <w:rsid w:val="005D71F4"/>
    <w:rPr>
      <w:i/>
      <w:iCs/>
    </w:rPr>
  </w:style>
  <w:style w:type="character" w:styleId="IntenseEmphasis">
    <w:name w:val="Intense Emphasis"/>
    <w:uiPriority w:val="21"/>
    <w:qFormat/>
    <w:rsid w:val="005D71F4"/>
    <w:rPr>
      <w:b/>
      <w:bCs/>
    </w:rPr>
  </w:style>
  <w:style w:type="character" w:styleId="SubtleReference">
    <w:name w:val="Subtle Reference"/>
    <w:uiPriority w:val="31"/>
    <w:qFormat/>
    <w:rsid w:val="005D71F4"/>
    <w:rPr>
      <w:smallCaps/>
    </w:rPr>
  </w:style>
  <w:style w:type="character" w:styleId="IntenseReference">
    <w:name w:val="Intense Reference"/>
    <w:uiPriority w:val="32"/>
    <w:qFormat/>
    <w:rsid w:val="005D71F4"/>
    <w:rPr>
      <w:smallCaps/>
      <w:spacing w:val="5"/>
      <w:u w:val="single"/>
    </w:rPr>
  </w:style>
  <w:style w:type="character" w:styleId="BookTitle">
    <w:name w:val="Book Title"/>
    <w:uiPriority w:val="33"/>
    <w:qFormat/>
    <w:rsid w:val="005D71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3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8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5A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7952"/>
    <w:pPr>
      <w:spacing w:after="0" w:line="240" w:lineRule="auto"/>
    </w:pPr>
  </w:style>
  <w:style w:type="character" w:customStyle="1" w:styleId="ListParagraphChar">
    <w:name w:val="List Paragraph Char"/>
    <w:aliases w:val="List Paragraph1 Char,List Paragraph11 Char,Bullet point Char,Recommendation Char,List Paragraph Number Char"/>
    <w:link w:val="ListParagraph"/>
    <w:uiPriority w:val="72"/>
    <w:rsid w:val="0020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iyiyaniuthangani@humanright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iyiyaniuthangani.humanrights.gov.au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umanrights.gov.au/our-work/legal/submission-policy?_ga=2.78813972.1077582463.1698737572-1845023472.167520459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DW2YZ2PQESTZ-529385749-9284</_dlc_DocId>
    <_dlc_DocIdUrl xmlns="6500fe01-343b-4fb9-a1b0-68ac19d62e01">
      <Url>https://australianhrc.sharepoint.com/sites/SocialJusticeTeam/_layouts/15/DocIdRedir.aspx?ID=DW2YZ2PQESTZ-529385749-9284</Url>
      <Description>DW2YZ2PQESTZ-529385749-9284</Description>
    </_dlc_DocIdUrl>
    <lcf76f155ced4ddcb4097134ff3c332f xmlns="77199463-c392-475c-8c5c-03ecdfe0b181">
      <Terms xmlns="http://schemas.microsoft.com/office/infopath/2007/PartnerControls"/>
    </lcf76f155ced4ddcb4097134ff3c332f>
    <Divider xmlns="6500fe01-343b-4fb9-a1b0-68ac19d62e0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BCF801884845AF28C879AA494DF4" ma:contentTypeVersion="13" ma:contentTypeDescription="Create a new document." ma:contentTypeScope="" ma:versionID="3f0a35e409bd5d57ce93a9c14a96717c">
  <xsd:schema xmlns:xsd="http://www.w3.org/2001/XMLSchema" xmlns:xs="http://www.w3.org/2001/XMLSchema" xmlns:p="http://schemas.microsoft.com/office/2006/metadata/properties" xmlns:ns2="6500fe01-343b-4fb9-a1b0-68ac19d62e01" xmlns:ns3="77199463-c392-475c-8c5c-03ecdfe0b181" xmlns:ns4="ab22e351-b885-4063-af26-8fae89475d14" targetNamespace="http://schemas.microsoft.com/office/2006/metadata/properties" ma:root="true" ma:fieldsID="c73c4b24038c1f7c81fc1c65a382df4f" ns2:_="" ns3:_="" ns4:_="">
    <xsd:import namespace="6500fe01-343b-4fb9-a1b0-68ac19d62e01"/>
    <xsd:import namespace="77199463-c392-475c-8c5c-03ecdfe0b181"/>
    <xsd:import namespace="ab22e351-b885-4063-af26-8fae89475d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fabb2d3-1ffa-405b-bb56-9dbbd4d1f719}" ma:internalName="TaxCatchAll" ma:showField="CatchAllData" ma:web="ab22e351-b885-4063-af26-8fae89475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fabb2d3-1ffa-405b-bb56-9dbbd4d1f719}" ma:internalName="TaxCatchAllLabel" ma:readOnly="true" ma:showField="CatchAllDataLabel" ma:web="ab22e351-b885-4063-af26-8fae89475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9463-c392-475c-8c5c-03ecdfe0b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2e351-b885-4063-af26-8fae89475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868E3-965F-46D6-A561-3E2BCC4C0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BBF6A-C13F-47E7-95B7-A96C63C8D5A0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77199463-c392-475c-8c5c-03ecdfe0b181"/>
  </ds:schemaRefs>
</ds:datastoreItem>
</file>

<file path=customXml/itemProps3.xml><?xml version="1.0" encoding="utf-8"?>
<ds:datastoreItem xmlns:ds="http://schemas.openxmlformats.org/officeDocument/2006/customXml" ds:itemID="{E32FADDB-68D0-4135-B037-87C6230858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916193-56D2-4AD8-B9E3-5436F07B71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355D81-89FE-47DA-A44C-4A1ABDE21C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BB8A8C-0A9A-4FB5-947B-8A76E3C7738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A81A8DA-2238-4A81-BE44-645E1336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77199463-c392-475c-8c5c-03ecdfe0b181"/>
    <ds:schemaRef ds:uri="ab22e351-b885-4063-af26-8fae8947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[Use letterhead paper for page 1]</vt:lpstr>
    </vt:vector>
  </TitlesOfParts>
  <Company>Research Office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[Use letterhead paper for page 1]</dc:title>
  <dc:subject/>
  <dc:creator>Caroline Davy</dc:creator>
  <cp:keywords/>
  <cp:lastModifiedBy>Niamh Kealy</cp:lastModifiedBy>
  <cp:revision>12</cp:revision>
  <cp:lastPrinted>2023-11-06T00:48:00Z</cp:lastPrinted>
  <dcterms:created xsi:type="dcterms:W3CDTF">2023-09-24T10:22:00Z</dcterms:created>
  <dcterms:modified xsi:type="dcterms:W3CDTF">2023-11-06T00:48:00Z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0x0101003A72BCF801884845AF28C879AA494DF4</vt:lpwstr>
  </property>
  <property fmtid="{D5CDD505-2E9C-101B-9397-08002B2CF9AE}" pid="3" name="_dlc_DocIdItemGuid">
    <vt:lpwstr>3cb7fe29-5973-4dcf-a51f-479c37cf513a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Divider">
    <vt:lpwstr>Stage 2 Consent Forms </vt:lpwstr>
  </property>
  <property fmtid="{D5CDD505-2E9C-101B-9397-08002B2CF9AE}" pid="7" name="MediaServiceImageTags">
    <vt:lpwstr/>
  </property>
</Properties>
</file>