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67354" w14:textId="77777777" w:rsidR="0003766C" w:rsidRDefault="0003766C" w:rsidP="0003766C">
      <w:pPr>
        <w:spacing w:before="0" w:after="0" w:line="276" w:lineRule="auto"/>
        <w:rPr>
          <w:rFonts w:cs="Arial"/>
          <w:b/>
        </w:rPr>
      </w:pPr>
    </w:p>
    <w:p w14:paraId="53930D65" w14:textId="445B5E30" w:rsidR="0003766C" w:rsidRDefault="0003766C" w:rsidP="0003766C">
      <w:pPr>
        <w:spacing w:before="0" w:after="0" w:line="276" w:lineRule="auto"/>
        <w:jc w:val="center"/>
        <w:rPr>
          <w:rFonts w:cs="Arial"/>
          <w:b/>
        </w:rPr>
      </w:pPr>
      <w:r>
        <w:rPr>
          <w:rFonts w:cs="Arial"/>
          <w:b/>
        </w:rPr>
        <w:t xml:space="preserve">PROTECTING THE HUMAN RIGHTS OF PEOPLE </w:t>
      </w:r>
      <w:r w:rsidR="003F1853">
        <w:rPr>
          <w:rFonts w:cs="Arial"/>
          <w:b/>
        </w:rPr>
        <w:t>BORN WITH</w:t>
      </w:r>
      <w:r>
        <w:rPr>
          <w:rFonts w:cs="Arial"/>
          <w:b/>
        </w:rPr>
        <w:t xml:space="preserve"> VARIATIONS IN SEX CHARACTERISTICS</w:t>
      </w:r>
      <w:r>
        <w:rPr>
          <w:rFonts w:cs="Arial"/>
          <w:b/>
        </w:rPr>
        <w:br/>
      </w:r>
    </w:p>
    <w:p w14:paraId="4B75B827" w14:textId="084C4325" w:rsidR="0003766C" w:rsidRPr="00EC6B69" w:rsidRDefault="00443258" w:rsidP="0003766C">
      <w:pPr>
        <w:spacing w:before="0" w:after="0" w:line="276" w:lineRule="auto"/>
        <w:jc w:val="center"/>
        <w:rPr>
          <w:rFonts w:cs="Arial"/>
          <w:b/>
        </w:rPr>
      </w:pPr>
      <w:r>
        <w:rPr>
          <w:rFonts w:cs="Arial"/>
          <w:b/>
        </w:rPr>
        <w:t>ACCESSING</w:t>
      </w:r>
      <w:r w:rsidR="003E48E3">
        <w:rPr>
          <w:rFonts w:cs="Arial"/>
          <w:b/>
        </w:rPr>
        <w:t xml:space="preserve"> S</w:t>
      </w:r>
      <w:r w:rsidR="003075E3">
        <w:rPr>
          <w:rFonts w:cs="Arial"/>
          <w:b/>
        </w:rPr>
        <w:t>ERVICES AND S</w:t>
      </w:r>
      <w:r w:rsidR="003E48E3">
        <w:rPr>
          <w:rFonts w:cs="Arial"/>
          <w:b/>
        </w:rPr>
        <w:t>UPPORT</w:t>
      </w:r>
    </w:p>
    <w:p w14:paraId="5D3DFCCA" w14:textId="6C788F13" w:rsidR="00FF5AC7" w:rsidRDefault="00FF5AC7" w:rsidP="00443258">
      <w:r>
        <w:t>Access to</w:t>
      </w:r>
      <w:r w:rsidR="003075E3">
        <w:t xml:space="preserve"> services and</w:t>
      </w:r>
      <w:r>
        <w:t xml:space="preserve"> psychological </w:t>
      </w:r>
      <w:r w:rsidR="00443258">
        <w:t xml:space="preserve">and peer support </w:t>
      </w:r>
      <w:r>
        <w:t xml:space="preserve">is </w:t>
      </w:r>
      <w:r w:rsidR="00443258">
        <w:t xml:space="preserve">crucial for individuals to attain </w:t>
      </w:r>
      <w:r>
        <w:t xml:space="preserve">the highest attainable standard of physical and mental health. </w:t>
      </w:r>
    </w:p>
    <w:p w14:paraId="6815C5A9" w14:textId="39E2D0D2" w:rsidR="003075E3" w:rsidRDefault="003075E3" w:rsidP="00443258">
      <w:r>
        <w:rPr>
          <w:rFonts w:cs="Arial"/>
        </w:rPr>
        <w:t>People born with variations in sex characteristics may require access to different kinds of health services and supports, including access to medical services related to associated health needs and not just those related to variations in their sex characteristics.</w:t>
      </w:r>
    </w:p>
    <w:p w14:paraId="5E9489EB" w14:textId="28AD31A7" w:rsidR="00FF5AC7" w:rsidRDefault="00FF5AC7" w:rsidP="00443258">
      <w:r w:rsidRPr="006A0CDF">
        <w:t>Peer</w:t>
      </w:r>
      <w:r>
        <w:t xml:space="preserve"> support is important for people </w:t>
      </w:r>
      <w:r w:rsidR="003075E3">
        <w:t>born with</w:t>
      </w:r>
      <w:r>
        <w:t xml:space="preserve"> variations in sex characteristics and their families to make informed decisions over their healthcare. It can help alleviate feelings of stigma and isolation and can expose individuals to further information, options and experiences.</w:t>
      </w:r>
      <w:bookmarkStart w:id="0" w:name="_GoBack"/>
      <w:bookmarkEnd w:id="0"/>
    </w:p>
    <w:p w14:paraId="2572A593" w14:textId="53D517AA" w:rsidR="00443258" w:rsidRPr="00295324" w:rsidRDefault="00443258" w:rsidP="00443258">
      <w:r>
        <w:t xml:space="preserve">The importance of peer support has been recognised in Australia by medical professionals and by advocates of people </w:t>
      </w:r>
      <w:r w:rsidR="003075E3">
        <w:t>born with</w:t>
      </w:r>
      <w:r>
        <w:t xml:space="preserve"> variations in sex characteristics.</w:t>
      </w:r>
      <w:r w:rsidR="0042236E" w:rsidRPr="00030F1B">
        <w:rPr>
          <w:rFonts w:cs="Arial"/>
        </w:rPr>
        <w:t xml:space="preserve"> </w:t>
      </w:r>
      <w:r>
        <w:t>In practice, however, referrals to suppo</w:t>
      </w:r>
      <w:r w:rsidR="00A573F3">
        <w:t>rt groups are inconsistent.</w:t>
      </w:r>
    </w:p>
    <w:p w14:paraId="72AE9D24" w14:textId="22C1D495" w:rsidR="00FF5AC7" w:rsidRDefault="00443258" w:rsidP="00FF5AC7">
      <w:r>
        <w:t>C</w:t>
      </w:r>
      <w:r w:rsidR="00FF5AC7" w:rsidRPr="00420E72">
        <w:t>apacity and resource constraints</w:t>
      </w:r>
      <w:r w:rsidR="00EA395C">
        <w:t xml:space="preserve"> also exist</w:t>
      </w:r>
      <w:r w:rsidR="00FF5AC7" w:rsidRPr="00420E72">
        <w:t xml:space="preserve"> for peer supp</w:t>
      </w:r>
      <w:r>
        <w:t>ort groups and organisations. M</w:t>
      </w:r>
      <w:r w:rsidR="00FF5AC7" w:rsidRPr="00420E72">
        <w:t>ost support groups run in a voluntary capacity or with limited and short-term funding, restricting the ability of these groups to provide the support that is required</w:t>
      </w:r>
      <w:r w:rsidR="0042236E">
        <w:t>.</w:t>
      </w:r>
    </w:p>
    <w:p w14:paraId="010527B5" w14:textId="77777777" w:rsidR="004668C4" w:rsidRDefault="004668C4" w:rsidP="00FF5AC7"/>
    <w:tbl>
      <w:tblPr>
        <w:tblStyle w:val="TableGrid"/>
        <w:tblW w:w="9634" w:type="dxa"/>
        <w:tblLook w:val="04A0" w:firstRow="1" w:lastRow="0" w:firstColumn="1" w:lastColumn="0" w:noHBand="0" w:noVBand="1"/>
      </w:tblPr>
      <w:tblGrid>
        <w:gridCol w:w="9634"/>
      </w:tblGrid>
      <w:tr w:rsidR="00FF5AC7" w:rsidRPr="00216178" w14:paraId="41C4FB84" w14:textId="77777777" w:rsidTr="008E3912">
        <w:tc>
          <w:tcPr>
            <w:tcW w:w="9634" w:type="dxa"/>
          </w:tcPr>
          <w:p w14:paraId="2FCF65AA" w14:textId="49E7344C" w:rsidR="00FF5AC7" w:rsidRPr="00211144" w:rsidRDefault="004173DE" w:rsidP="008E3912">
            <w:pPr>
              <w:rPr>
                <w:b/>
              </w:rPr>
            </w:pPr>
            <w:r>
              <w:rPr>
                <w:b/>
              </w:rPr>
              <w:t>Discussion</w:t>
            </w:r>
            <w:r w:rsidR="00FF5AC7">
              <w:rPr>
                <w:b/>
              </w:rPr>
              <w:t xml:space="preserve"> questions:</w:t>
            </w:r>
          </w:p>
          <w:p w14:paraId="6338BADC" w14:textId="77777777" w:rsidR="003075E3" w:rsidRDefault="003075E3" w:rsidP="003075E3">
            <w:pPr>
              <w:pStyle w:val="SubmissionNormal"/>
              <w:numPr>
                <w:ilvl w:val="0"/>
                <w:numId w:val="33"/>
              </w:numPr>
              <w:contextualSpacing/>
              <w:rPr>
                <w:rFonts w:cs="Arial"/>
              </w:rPr>
            </w:pPr>
            <w:r w:rsidRPr="00446928">
              <w:rPr>
                <w:rFonts w:cs="Arial"/>
              </w:rPr>
              <w:t xml:space="preserve">How can </w:t>
            </w:r>
            <w:r>
              <w:rPr>
                <w:rFonts w:cs="Arial"/>
              </w:rPr>
              <w:t>people born with</w:t>
            </w:r>
            <w:r w:rsidRPr="00446928">
              <w:rPr>
                <w:rFonts w:cs="Arial"/>
              </w:rPr>
              <w:t xml:space="preserve"> variations in sex characteristics and their families and carers</w:t>
            </w:r>
            <w:r>
              <w:rPr>
                <w:rFonts w:cs="Arial"/>
              </w:rPr>
              <w:t xml:space="preserve"> be more adequately supported?</w:t>
            </w:r>
          </w:p>
          <w:p w14:paraId="12658662" w14:textId="77777777" w:rsidR="003075E3" w:rsidRDefault="003075E3" w:rsidP="003075E3">
            <w:pPr>
              <w:pStyle w:val="SubmissionNormal"/>
              <w:numPr>
                <w:ilvl w:val="0"/>
                <w:numId w:val="0"/>
              </w:numPr>
              <w:ind w:left="360"/>
              <w:contextualSpacing/>
              <w:rPr>
                <w:rFonts w:cs="Arial"/>
              </w:rPr>
            </w:pPr>
          </w:p>
          <w:p w14:paraId="5BE105C3" w14:textId="5E941D1B" w:rsidR="003075E3" w:rsidRDefault="003075E3" w:rsidP="003075E3">
            <w:pPr>
              <w:pStyle w:val="SubmissionNormal"/>
              <w:numPr>
                <w:ilvl w:val="0"/>
                <w:numId w:val="33"/>
              </w:numPr>
              <w:contextualSpacing/>
              <w:rPr>
                <w:rFonts w:cs="Arial"/>
              </w:rPr>
            </w:pPr>
            <w:r>
              <w:rPr>
                <w:rFonts w:cs="Arial"/>
              </w:rPr>
              <w:t>How can psychological and peer support be more integrated into decision making processes?</w:t>
            </w:r>
          </w:p>
          <w:p w14:paraId="62A6F177" w14:textId="77777777" w:rsidR="003075E3" w:rsidRDefault="003075E3" w:rsidP="003075E3">
            <w:pPr>
              <w:pStyle w:val="SubmissionNormal"/>
              <w:numPr>
                <w:ilvl w:val="0"/>
                <w:numId w:val="0"/>
              </w:numPr>
              <w:ind w:left="360"/>
              <w:contextualSpacing/>
              <w:rPr>
                <w:rFonts w:cs="Arial"/>
              </w:rPr>
            </w:pPr>
          </w:p>
          <w:p w14:paraId="398A4416" w14:textId="20D058C8" w:rsidR="003075E3" w:rsidRDefault="003075E3" w:rsidP="003075E3">
            <w:pPr>
              <w:pStyle w:val="SubmissionNormal"/>
              <w:numPr>
                <w:ilvl w:val="0"/>
                <w:numId w:val="33"/>
              </w:numPr>
              <w:contextualSpacing/>
              <w:rPr>
                <w:rFonts w:cs="Arial"/>
              </w:rPr>
            </w:pPr>
            <w:r w:rsidRPr="00446928">
              <w:rPr>
                <w:rFonts w:cs="Arial"/>
              </w:rPr>
              <w:t xml:space="preserve">What barriers exist to </w:t>
            </w:r>
            <w:r>
              <w:rPr>
                <w:rFonts w:cs="Arial"/>
              </w:rPr>
              <w:t>connecting</w:t>
            </w:r>
            <w:r w:rsidRPr="00446928">
              <w:rPr>
                <w:rFonts w:cs="Arial"/>
              </w:rPr>
              <w:t xml:space="preserve"> individuals to support services?</w:t>
            </w:r>
          </w:p>
          <w:p w14:paraId="0862E260" w14:textId="77777777" w:rsidR="003075E3" w:rsidRDefault="003075E3" w:rsidP="003075E3">
            <w:pPr>
              <w:pStyle w:val="SubmissionNormal"/>
              <w:numPr>
                <w:ilvl w:val="0"/>
                <w:numId w:val="0"/>
              </w:numPr>
              <w:ind w:left="360"/>
              <w:contextualSpacing/>
              <w:rPr>
                <w:rFonts w:cs="Arial"/>
              </w:rPr>
            </w:pPr>
          </w:p>
          <w:p w14:paraId="5493434F" w14:textId="45733F46" w:rsidR="003075E3" w:rsidRDefault="003075E3" w:rsidP="003075E3">
            <w:pPr>
              <w:pStyle w:val="SubmissionNormal"/>
              <w:numPr>
                <w:ilvl w:val="0"/>
                <w:numId w:val="33"/>
              </w:numPr>
              <w:contextualSpacing/>
              <w:rPr>
                <w:rFonts w:cs="Arial"/>
              </w:rPr>
            </w:pPr>
            <w:r w:rsidRPr="00446928">
              <w:rPr>
                <w:rFonts w:cs="Arial"/>
              </w:rPr>
              <w:t>What barriers exist for individuals</w:t>
            </w:r>
            <w:r>
              <w:rPr>
                <w:rFonts w:cs="Arial"/>
              </w:rPr>
              <w:t xml:space="preserve"> in accessing support services?</w:t>
            </w:r>
          </w:p>
          <w:p w14:paraId="3089FDA6" w14:textId="77777777" w:rsidR="003075E3" w:rsidRDefault="003075E3" w:rsidP="003075E3">
            <w:pPr>
              <w:pStyle w:val="SubmissionNormal"/>
              <w:numPr>
                <w:ilvl w:val="0"/>
                <w:numId w:val="0"/>
              </w:numPr>
              <w:ind w:left="360"/>
              <w:contextualSpacing/>
              <w:rPr>
                <w:rFonts w:cs="Arial"/>
              </w:rPr>
            </w:pPr>
          </w:p>
          <w:p w14:paraId="2C61DF6C" w14:textId="2C608110" w:rsidR="00FF5AC7" w:rsidRPr="00993E9C" w:rsidRDefault="003075E3" w:rsidP="003075E3">
            <w:pPr>
              <w:pStyle w:val="SubmissionNormal"/>
              <w:numPr>
                <w:ilvl w:val="0"/>
                <w:numId w:val="33"/>
              </w:numPr>
              <w:contextualSpacing/>
              <w:rPr>
                <w:rFonts w:cs="Arial"/>
              </w:rPr>
            </w:pPr>
            <w:r w:rsidRPr="00446928">
              <w:rPr>
                <w:rFonts w:cs="Arial"/>
              </w:rPr>
              <w:t>How can peer support groups and organisations be adeq</w:t>
            </w:r>
            <w:r>
              <w:rPr>
                <w:rFonts w:cs="Arial"/>
              </w:rPr>
              <w:t>uately resourced and supported?</w:t>
            </w:r>
          </w:p>
        </w:tc>
      </w:tr>
    </w:tbl>
    <w:p w14:paraId="00F84B0B" w14:textId="19C03B5F" w:rsidR="0003766C" w:rsidRDefault="0003766C" w:rsidP="00443258">
      <w:pPr>
        <w:spacing w:before="0" w:after="0" w:line="276" w:lineRule="auto"/>
      </w:pPr>
    </w:p>
    <w:p w14:paraId="2C8B5B33" w14:textId="77777777" w:rsidR="00E23DD0" w:rsidRDefault="00E23DD0" w:rsidP="003F67A1">
      <w:pPr>
        <w:spacing w:before="0" w:after="0" w:line="276" w:lineRule="auto"/>
      </w:pPr>
    </w:p>
    <w:p w14:paraId="6BF037F9" w14:textId="77777777" w:rsidR="00E23DD0" w:rsidRDefault="00E23DD0" w:rsidP="003F67A1">
      <w:pPr>
        <w:spacing w:before="0" w:after="0" w:line="276" w:lineRule="auto"/>
      </w:pPr>
    </w:p>
    <w:p w14:paraId="40D1A975" w14:textId="77777777" w:rsidR="00E23DD0" w:rsidRDefault="00E23DD0" w:rsidP="003F67A1">
      <w:pPr>
        <w:spacing w:before="0" w:after="0" w:line="276" w:lineRule="auto"/>
      </w:pPr>
    </w:p>
    <w:p w14:paraId="526246D4" w14:textId="117AEE9B" w:rsidR="003F67A1" w:rsidRDefault="003F67A1" w:rsidP="003F67A1">
      <w:pPr>
        <w:spacing w:before="0" w:after="0" w:line="276" w:lineRule="auto"/>
      </w:pPr>
      <w:r>
        <w:t>This sheet forms part of the Australian Human Rights Commission’s inquiry into how best to protect the right</w:t>
      </w:r>
      <w:r w:rsidR="00C1524F">
        <w:t>s</w:t>
      </w:r>
      <w:r>
        <w:t xml:space="preserve"> of people </w:t>
      </w:r>
      <w:r w:rsidR="00C1524F">
        <w:t>born with</w:t>
      </w:r>
      <w:r>
        <w:t xml:space="preserve"> variations in sex characteristics in the context of medical interventions. These sheets are designed to prompt thoughts and considerations for written submissions. Submissions do not need to be limited to the issues raised in this sheet. </w:t>
      </w:r>
    </w:p>
    <w:p w14:paraId="1F4414B9" w14:textId="77777777" w:rsidR="003F67A1" w:rsidRDefault="003F67A1" w:rsidP="003F67A1">
      <w:pPr>
        <w:spacing w:before="0" w:after="0" w:line="276" w:lineRule="auto"/>
      </w:pPr>
    </w:p>
    <w:p w14:paraId="11DBD1A8" w14:textId="4374E1F7" w:rsidR="003F67A1" w:rsidRPr="00485051" w:rsidRDefault="003F67A1" w:rsidP="003F67A1">
      <w:pPr>
        <w:spacing w:before="0" w:after="0" w:line="276" w:lineRule="auto"/>
      </w:pPr>
      <w:r w:rsidRPr="00485051">
        <w:rPr>
          <w:b/>
        </w:rPr>
        <w:t>Writing a submission?</w:t>
      </w:r>
      <w:r w:rsidRPr="00485051">
        <w:t xml:space="preserve"> Please complete a Participant Consent Form and attach it to your submission. Submissions should be sent by email to </w:t>
      </w:r>
      <w:hyperlink r:id="rId8" w:history="1">
        <w:r w:rsidRPr="00485051">
          <w:rPr>
            <w:rStyle w:val="Hyperlink"/>
            <w:rFonts w:cs="Arial"/>
          </w:rPr>
          <w:t>sogii@humanrights.gov.au</w:t>
        </w:r>
      </w:hyperlink>
      <w:r w:rsidRPr="00485051">
        <w:rPr>
          <w:rStyle w:val="Hyperlink"/>
          <w:rFonts w:cs="Arial"/>
        </w:rPr>
        <w:t xml:space="preserve"> </w:t>
      </w:r>
      <w:r w:rsidRPr="00485051">
        <w:t xml:space="preserve">or by post to </w:t>
      </w:r>
      <w:r w:rsidR="004173DE">
        <w:t>GPO Box 5218, Sydney NSW 2001.</w:t>
      </w:r>
    </w:p>
    <w:p w14:paraId="3906C258" w14:textId="77777777" w:rsidR="003F67A1" w:rsidRPr="00485051" w:rsidRDefault="003F67A1" w:rsidP="003F67A1">
      <w:pPr>
        <w:spacing w:before="0" w:after="0" w:line="276" w:lineRule="auto"/>
        <w:rPr>
          <w:lang w:val="en-GB"/>
        </w:rPr>
      </w:pPr>
    </w:p>
    <w:p w14:paraId="535A792B" w14:textId="0A5D47BB" w:rsidR="003F67A1" w:rsidRPr="00485051" w:rsidRDefault="003F67A1" w:rsidP="003F67A1">
      <w:pPr>
        <w:spacing w:before="0" w:after="0" w:line="276" w:lineRule="auto"/>
        <w:rPr>
          <w:lang w:val="en-GB"/>
        </w:rPr>
      </w:pPr>
      <w:r w:rsidRPr="00485051">
        <w:rPr>
          <w:lang w:val="en-GB"/>
        </w:rPr>
        <w:t>Your information will be stored securely and your identity/information will be kept strictly confidential, except as required by law. Inquiry findings may be published, but you will not be individually identifiable in these publications</w:t>
      </w:r>
      <w:r w:rsidRPr="00485051">
        <w:t>. Submissions on behalf of organisations may be identifiable only where</w:t>
      </w:r>
      <w:r>
        <w:t xml:space="preserve"> the organisation has given</w:t>
      </w:r>
      <w:r w:rsidRPr="00485051">
        <w:t xml:space="preserve"> permission for the Commission to publish </w:t>
      </w:r>
      <w:r w:rsidRPr="00485051">
        <w:rPr>
          <w:lang w:val="en-GB"/>
        </w:rPr>
        <w:t xml:space="preserve">information attributable to that organisation. </w:t>
      </w:r>
    </w:p>
    <w:p w14:paraId="50E7403C" w14:textId="77777777" w:rsidR="003F67A1" w:rsidRPr="00485051" w:rsidRDefault="003F67A1" w:rsidP="003F67A1">
      <w:pPr>
        <w:spacing w:before="0" w:after="0" w:line="276" w:lineRule="auto"/>
        <w:rPr>
          <w:lang w:val="en-GB"/>
        </w:rPr>
      </w:pPr>
    </w:p>
    <w:p w14:paraId="529820ED" w14:textId="3F11A3B3" w:rsidR="003F67A1" w:rsidRPr="00485051" w:rsidRDefault="003F67A1" w:rsidP="003F67A1">
      <w:pPr>
        <w:spacing w:before="0" w:after="0" w:line="276" w:lineRule="auto"/>
        <w:rPr>
          <w:rFonts w:cs="Arial"/>
        </w:rPr>
      </w:pPr>
      <w:r w:rsidRPr="00485051">
        <w:rPr>
          <w:rFonts w:cs="Arial"/>
        </w:rPr>
        <w:t xml:space="preserve">For further information about the project, please email </w:t>
      </w:r>
      <w:hyperlink r:id="rId9" w:history="1">
        <w:r w:rsidRPr="00485051">
          <w:rPr>
            <w:rStyle w:val="Hyperlink"/>
            <w:rFonts w:cs="Arial"/>
          </w:rPr>
          <w:t>sogii@humanrights.gov.au</w:t>
        </w:r>
      </w:hyperlink>
      <w:r w:rsidRPr="00485051">
        <w:rPr>
          <w:rFonts w:cs="Arial"/>
        </w:rPr>
        <w:t xml:space="preserve"> or phone 02 </w:t>
      </w:r>
      <w:r w:rsidR="00131999" w:rsidRPr="00446928">
        <w:rPr>
          <w:rFonts w:cs="Arial"/>
        </w:rPr>
        <w:t>9284 96</w:t>
      </w:r>
      <w:r w:rsidR="004668C4">
        <w:rPr>
          <w:rFonts w:cs="Arial"/>
        </w:rPr>
        <w:t>5</w:t>
      </w:r>
      <w:r w:rsidR="00131999" w:rsidRPr="00446928">
        <w:rPr>
          <w:rFonts w:cs="Arial"/>
        </w:rPr>
        <w:t xml:space="preserve">0 </w:t>
      </w:r>
      <w:r w:rsidRPr="00485051">
        <w:rPr>
          <w:rFonts w:cs="Arial"/>
        </w:rPr>
        <w:t xml:space="preserve">or 1300 369 711. </w:t>
      </w:r>
    </w:p>
    <w:p w14:paraId="313409DA" w14:textId="77777777" w:rsidR="003F67A1" w:rsidRPr="00485051" w:rsidRDefault="003F67A1" w:rsidP="003F67A1">
      <w:pPr>
        <w:spacing w:before="0" w:after="0" w:line="276" w:lineRule="auto"/>
      </w:pPr>
    </w:p>
    <w:p w14:paraId="346ABD4C" w14:textId="34207DB6" w:rsidR="003F67A1" w:rsidRPr="00485051" w:rsidRDefault="003F67A1" w:rsidP="003F67A1">
      <w:pPr>
        <w:spacing w:before="0" w:after="0" w:line="276" w:lineRule="auto"/>
      </w:pPr>
      <w:r w:rsidRPr="00485051">
        <w:t xml:space="preserve">Consultation for this project has been approved by an external, independent Human Research Ethics Committee (HREC). Any queries or concerns about ethics may be directed to the University of Sydney Human Research Ethics Committee by email to </w:t>
      </w:r>
      <w:hyperlink r:id="rId10" w:history="1">
        <w:r w:rsidRPr="00485051">
          <w:rPr>
            <w:rStyle w:val="Hyperlink"/>
          </w:rPr>
          <w:t>human.ethics@sydney.edu.au</w:t>
        </w:r>
      </w:hyperlink>
      <w:r w:rsidRPr="00485051">
        <w:t xml:space="preserve">, citing reference </w:t>
      </w:r>
      <w:r w:rsidR="00F02DA9">
        <w:t>2018/338</w:t>
      </w:r>
      <w:r w:rsidRPr="00485051">
        <w:t>.</w:t>
      </w:r>
    </w:p>
    <w:p w14:paraId="294694B6" w14:textId="77777777" w:rsidR="0003766C" w:rsidRPr="000173CE" w:rsidRDefault="0003766C" w:rsidP="0003766C">
      <w:pPr>
        <w:spacing w:before="0" w:after="0" w:line="276" w:lineRule="auto"/>
        <w:rPr>
          <w:rFonts w:cs="Arial"/>
        </w:rPr>
      </w:pPr>
    </w:p>
    <w:p w14:paraId="13C3DD37" w14:textId="77777777" w:rsidR="0003766C" w:rsidRPr="00A02F56" w:rsidRDefault="0003766C" w:rsidP="0003766C">
      <w:pPr>
        <w:spacing w:before="0" w:after="0"/>
      </w:pPr>
    </w:p>
    <w:p w14:paraId="5C0A4B50" w14:textId="77777777" w:rsidR="008A2AF7" w:rsidRPr="00A02F56" w:rsidRDefault="008A2AF7" w:rsidP="00061380">
      <w:pPr>
        <w:spacing w:before="0" w:after="0"/>
      </w:pPr>
    </w:p>
    <w:sectPr w:rsidR="008A2AF7" w:rsidRPr="00A02F56" w:rsidSect="00CE7182">
      <w:headerReference w:type="default" r:id="rId11"/>
      <w:footerReference w:type="default" r:id="rId12"/>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B8F1F" w14:textId="77777777" w:rsidR="00662182" w:rsidRDefault="00662182" w:rsidP="00F14C6D">
      <w:r>
        <w:separator/>
      </w:r>
    </w:p>
  </w:endnote>
  <w:endnote w:type="continuationSeparator" w:id="0">
    <w:p w14:paraId="007CF8D9" w14:textId="77777777" w:rsidR="00662182" w:rsidRDefault="00662182" w:rsidP="00F14C6D">
      <w:r>
        <w:continuationSeparator/>
      </w:r>
    </w:p>
  </w:endnote>
  <w:endnote w:type="continuationNotice" w:id="1">
    <w:p w14:paraId="4DE1C500" w14:textId="77777777" w:rsidR="00662182" w:rsidRDefault="0066218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49190" w14:textId="3A4A3A19" w:rsidR="0024300C" w:rsidRDefault="003F1853" w:rsidP="00CE7182">
    <w:pPr>
      <w:pStyle w:val="Footer"/>
      <w:spacing w:before="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538FC" w14:textId="77777777" w:rsidR="00662182" w:rsidRDefault="00662182" w:rsidP="00F14C6D">
      <w:r>
        <w:separator/>
      </w:r>
    </w:p>
  </w:footnote>
  <w:footnote w:type="continuationSeparator" w:id="0">
    <w:p w14:paraId="4F233277" w14:textId="77777777" w:rsidR="00662182" w:rsidRDefault="00662182" w:rsidP="00F14C6D">
      <w:r>
        <w:continuationSeparator/>
      </w:r>
    </w:p>
  </w:footnote>
  <w:footnote w:type="continuationNotice" w:id="1">
    <w:p w14:paraId="2356E9A7" w14:textId="77777777" w:rsidR="00662182" w:rsidRDefault="0066218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3CBB7" w14:textId="6AB306E0" w:rsidR="004173DE" w:rsidRDefault="004173DE" w:rsidP="004173DE">
    <w:pPr>
      <w:pStyle w:val="Header"/>
      <w:jc w:val="left"/>
    </w:pPr>
    <w:r>
      <w:rPr>
        <w:rFonts w:cs="ArialMT"/>
        <w:b/>
        <w:noProof/>
        <w:spacing w:val="-20"/>
        <w:sz w:val="32"/>
      </w:rPr>
      <w:drawing>
        <wp:inline distT="0" distB="0" distL="0" distR="0" wp14:anchorId="711BC113" wp14:editId="50CADFDA">
          <wp:extent cx="2724150" cy="933450"/>
          <wp:effectExtent l="0" t="0" r="0" b="0"/>
          <wp:docPr id="7" name="Picture 7" descr="AH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D824F0"/>
    <w:multiLevelType w:val="hybridMultilevel"/>
    <w:tmpl w:val="742E9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FBD0866"/>
    <w:multiLevelType w:val="hybridMultilevel"/>
    <w:tmpl w:val="E37E13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8727505"/>
    <w:multiLevelType w:val="hybridMultilevel"/>
    <w:tmpl w:val="40B26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CB237C"/>
    <w:multiLevelType w:val="hybridMultilevel"/>
    <w:tmpl w:val="A53ECCF8"/>
    <w:lvl w:ilvl="0" w:tplc="E56855C8">
      <w:start w:val="1"/>
      <w:numFmt w:val="decimal"/>
      <w:pStyle w:val="SubmissionNormal"/>
      <w:lvlText w:val="%1."/>
      <w:lvlJc w:val="left"/>
      <w:pPr>
        <w:tabs>
          <w:tab w:val="num" w:pos="720"/>
        </w:tabs>
        <w:ind w:left="720" w:hanging="360"/>
      </w:pPr>
      <w:rPr>
        <w:rFonts w:ascii="Arial" w:hAnsi="Arial" w:cs="Arial" w:hint="default"/>
        <w:b w:val="0"/>
        <w:i w:val="0"/>
        <w:sz w:val="24"/>
        <w:szCs w:val="24"/>
      </w:rPr>
    </w:lvl>
    <w:lvl w:ilvl="1" w:tplc="4BF21658">
      <w:start w:val="1"/>
      <w:numFmt w:val="lowerLetter"/>
      <w:lvlText w:val="(%2)"/>
      <w:lvlJc w:val="left"/>
      <w:pPr>
        <w:tabs>
          <w:tab w:val="num" w:pos="1440"/>
        </w:tabs>
        <w:ind w:left="1440" w:hanging="360"/>
      </w:pPr>
      <w:rPr>
        <w:rFonts w:hint="default"/>
      </w:rPr>
    </w:lvl>
    <w:lvl w:ilvl="2" w:tplc="957C36B8">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6B936CB"/>
    <w:multiLevelType w:val="hybridMultilevel"/>
    <w:tmpl w:val="AF8E5796"/>
    <w:lvl w:ilvl="0" w:tplc="345AA8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15:restartNumberingAfterBreak="0">
    <w:nsid w:val="559E4AD5"/>
    <w:multiLevelType w:val="hybridMultilevel"/>
    <w:tmpl w:val="271EE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15:restartNumberingAfterBreak="0">
    <w:nsid w:val="64282344"/>
    <w:multiLevelType w:val="hybridMultilevel"/>
    <w:tmpl w:val="6382E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6"/>
  </w:num>
  <w:num w:numId="12">
    <w:abstractNumId w:val="22"/>
  </w:num>
  <w:num w:numId="13">
    <w:abstractNumId w:val="17"/>
  </w:num>
  <w:num w:numId="14">
    <w:abstractNumId w:val="25"/>
  </w:num>
  <w:num w:numId="15">
    <w:abstractNumId w:val="19"/>
  </w:num>
  <w:num w:numId="16">
    <w:abstractNumId w:val="10"/>
  </w:num>
  <w:num w:numId="17">
    <w:abstractNumId w:val="3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4"/>
  </w:num>
  <w:num w:numId="21">
    <w:abstractNumId w:val="23"/>
  </w:num>
  <w:num w:numId="22">
    <w:abstractNumId w:val="1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9"/>
  </w:num>
  <w:num w:numId="28">
    <w:abstractNumId w:val="16"/>
  </w:num>
  <w:num w:numId="29">
    <w:abstractNumId w:val="14"/>
  </w:num>
  <w:num w:numId="30">
    <w:abstractNumId w:val="11"/>
  </w:num>
  <w:num w:numId="31">
    <w:abstractNumId w:val="30"/>
  </w:num>
  <w:num w:numId="32">
    <w:abstractNumId w:val="18"/>
  </w:num>
  <w:num w:numId="33">
    <w:abstractNumId w:val="28"/>
  </w:num>
  <w:num w:numId="34">
    <w:abstractNumId w:val="13"/>
  </w:num>
  <w:num w:numId="35">
    <w:abstractNumId w:val="16"/>
  </w:num>
  <w:num w:numId="36">
    <w:abstractNumId w:val="16"/>
  </w:num>
  <w:num w:numId="37">
    <w:abstractNumId w:val="16"/>
  </w:num>
  <w:num w:numId="3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66C"/>
    <w:rsid w:val="0001254B"/>
    <w:rsid w:val="00013272"/>
    <w:rsid w:val="00021134"/>
    <w:rsid w:val="0003766C"/>
    <w:rsid w:val="000540A0"/>
    <w:rsid w:val="000579B1"/>
    <w:rsid w:val="00061380"/>
    <w:rsid w:val="00074750"/>
    <w:rsid w:val="00074CD6"/>
    <w:rsid w:val="000B0A5D"/>
    <w:rsid w:val="000C61B4"/>
    <w:rsid w:val="001011C8"/>
    <w:rsid w:val="00131999"/>
    <w:rsid w:val="00132462"/>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702D9"/>
    <w:rsid w:val="0029606A"/>
    <w:rsid w:val="003040CA"/>
    <w:rsid w:val="003075E3"/>
    <w:rsid w:val="00310ED4"/>
    <w:rsid w:val="0031492A"/>
    <w:rsid w:val="00316504"/>
    <w:rsid w:val="00316C1A"/>
    <w:rsid w:val="00321AF0"/>
    <w:rsid w:val="00377C8F"/>
    <w:rsid w:val="003931C7"/>
    <w:rsid w:val="003955AE"/>
    <w:rsid w:val="00395B25"/>
    <w:rsid w:val="003A533F"/>
    <w:rsid w:val="003B18A7"/>
    <w:rsid w:val="003E48E3"/>
    <w:rsid w:val="003F0CEE"/>
    <w:rsid w:val="003F1853"/>
    <w:rsid w:val="003F67A1"/>
    <w:rsid w:val="004173DE"/>
    <w:rsid w:val="004215B3"/>
    <w:rsid w:val="0042236E"/>
    <w:rsid w:val="00443258"/>
    <w:rsid w:val="00444303"/>
    <w:rsid w:val="004561BE"/>
    <w:rsid w:val="00462D4C"/>
    <w:rsid w:val="004668C4"/>
    <w:rsid w:val="00473DB9"/>
    <w:rsid w:val="00474063"/>
    <w:rsid w:val="00476EEA"/>
    <w:rsid w:val="00494D4B"/>
    <w:rsid w:val="004A722D"/>
    <w:rsid w:val="004F3A80"/>
    <w:rsid w:val="004F53EF"/>
    <w:rsid w:val="00503E04"/>
    <w:rsid w:val="00504B28"/>
    <w:rsid w:val="00513540"/>
    <w:rsid w:val="00522CED"/>
    <w:rsid w:val="00554C04"/>
    <w:rsid w:val="005B7515"/>
    <w:rsid w:val="005C1654"/>
    <w:rsid w:val="005D04F4"/>
    <w:rsid w:val="005D1F34"/>
    <w:rsid w:val="005F5F45"/>
    <w:rsid w:val="00662182"/>
    <w:rsid w:val="00690313"/>
    <w:rsid w:val="00696390"/>
    <w:rsid w:val="006A6BB3"/>
    <w:rsid w:val="006B3680"/>
    <w:rsid w:val="006D5EE5"/>
    <w:rsid w:val="006E06ED"/>
    <w:rsid w:val="006E06F5"/>
    <w:rsid w:val="007039FC"/>
    <w:rsid w:val="00706FAB"/>
    <w:rsid w:val="00707793"/>
    <w:rsid w:val="007169BB"/>
    <w:rsid w:val="00725D5E"/>
    <w:rsid w:val="007548CA"/>
    <w:rsid w:val="00770DCB"/>
    <w:rsid w:val="00775485"/>
    <w:rsid w:val="007841E1"/>
    <w:rsid w:val="007D40BD"/>
    <w:rsid w:val="007E1866"/>
    <w:rsid w:val="007E6434"/>
    <w:rsid w:val="00810ABF"/>
    <w:rsid w:val="008125EE"/>
    <w:rsid w:val="0083209A"/>
    <w:rsid w:val="008724DE"/>
    <w:rsid w:val="00872812"/>
    <w:rsid w:val="0089566F"/>
    <w:rsid w:val="008A2AF7"/>
    <w:rsid w:val="008A3D57"/>
    <w:rsid w:val="008E3D60"/>
    <w:rsid w:val="0090165F"/>
    <w:rsid w:val="00921CB7"/>
    <w:rsid w:val="00923C4F"/>
    <w:rsid w:val="009472C4"/>
    <w:rsid w:val="00950E88"/>
    <w:rsid w:val="00966C2F"/>
    <w:rsid w:val="009802F3"/>
    <w:rsid w:val="00993E9C"/>
    <w:rsid w:val="009A5753"/>
    <w:rsid w:val="009C5FB8"/>
    <w:rsid w:val="009E7FC4"/>
    <w:rsid w:val="009F51D9"/>
    <w:rsid w:val="009F7AAC"/>
    <w:rsid w:val="00A02F56"/>
    <w:rsid w:val="00A0406E"/>
    <w:rsid w:val="00A41355"/>
    <w:rsid w:val="00A43B92"/>
    <w:rsid w:val="00A44720"/>
    <w:rsid w:val="00A573F3"/>
    <w:rsid w:val="00A6179E"/>
    <w:rsid w:val="00A66F67"/>
    <w:rsid w:val="00AC27AB"/>
    <w:rsid w:val="00AC6A34"/>
    <w:rsid w:val="00AE76EB"/>
    <w:rsid w:val="00B22697"/>
    <w:rsid w:val="00B277E0"/>
    <w:rsid w:val="00B52E2D"/>
    <w:rsid w:val="00B76653"/>
    <w:rsid w:val="00BA22CC"/>
    <w:rsid w:val="00BA262D"/>
    <w:rsid w:val="00BC79EB"/>
    <w:rsid w:val="00C076F2"/>
    <w:rsid w:val="00C1524F"/>
    <w:rsid w:val="00C247EB"/>
    <w:rsid w:val="00C25BDA"/>
    <w:rsid w:val="00C455CE"/>
    <w:rsid w:val="00C53971"/>
    <w:rsid w:val="00C54FB1"/>
    <w:rsid w:val="00C80F9F"/>
    <w:rsid w:val="00CA0D78"/>
    <w:rsid w:val="00CB27A8"/>
    <w:rsid w:val="00CE7182"/>
    <w:rsid w:val="00D36D90"/>
    <w:rsid w:val="00D65C76"/>
    <w:rsid w:val="00DA2F73"/>
    <w:rsid w:val="00DA42E8"/>
    <w:rsid w:val="00DC193F"/>
    <w:rsid w:val="00DC3C4F"/>
    <w:rsid w:val="00DC462F"/>
    <w:rsid w:val="00E23DD0"/>
    <w:rsid w:val="00E24FA3"/>
    <w:rsid w:val="00E328CD"/>
    <w:rsid w:val="00E45954"/>
    <w:rsid w:val="00E75D90"/>
    <w:rsid w:val="00E835AF"/>
    <w:rsid w:val="00E97EF8"/>
    <w:rsid w:val="00EA395C"/>
    <w:rsid w:val="00EE44D7"/>
    <w:rsid w:val="00F02DA9"/>
    <w:rsid w:val="00F059BC"/>
    <w:rsid w:val="00F14C6D"/>
    <w:rsid w:val="00F3100E"/>
    <w:rsid w:val="00F71A6E"/>
    <w:rsid w:val="00F867E0"/>
    <w:rsid w:val="00F9078E"/>
    <w:rsid w:val="00F95982"/>
    <w:rsid w:val="00FC582E"/>
    <w:rsid w:val="00FD754C"/>
    <w:rsid w:val="00FF5AC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56D4E4"/>
  <w15:chartTrackingRefBased/>
  <w15:docId w15:val="{CAD0B09C-C0CB-4650-8FEA-E6C4E037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66C"/>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uiPriority w:val="99"/>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uiPriority w:val="99"/>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03766C"/>
    <w:pPr>
      <w:ind w:left="720"/>
      <w:contextualSpacing/>
    </w:pPr>
  </w:style>
  <w:style w:type="character" w:styleId="CommentReference">
    <w:name w:val="annotation reference"/>
    <w:basedOn w:val="DefaultParagraphFont"/>
    <w:semiHidden/>
    <w:unhideWhenUsed/>
    <w:locked/>
    <w:rsid w:val="0003766C"/>
    <w:rPr>
      <w:sz w:val="16"/>
      <w:szCs w:val="16"/>
    </w:rPr>
  </w:style>
  <w:style w:type="paragraph" w:styleId="CommentText">
    <w:name w:val="annotation text"/>
    <w:basedOn w:val="Normal"/>
    <w:link w:val="CommentTextChar"/>
    <w:semiHidden/>
    <w:unhideWhenUsed/>
    <w:locked/>
    <w:rsid w:val="0003766C"/>
    <w:rPr>
      <w:sz w:val="20"/>
      <w:szCs w:val="20"/>
    </w:rPr>
  </w:style>
  <w:style w:type="character" w:customStyle="1" w:styleId="CommentTextChar">
    <w:name w:val="Comment Text Char"/>
    <w:basedOn w:val="DefaultParagraphFont"/>
    <w:link w:val="CommentText"/>
    <w:semiHidden/>
    <w:rsid w:val="0003766C"/>
    <w:rPr>
      <w:rFonts w:ascii="Arial" w:hAnsi="Arial"/>
    </w:rPr>
  </w:style>
  <w:style w:type="paragraph" w:customStyle="1" w:styleId="Default">
    <w:name w:val="Default"/>
    <w:rsid w:val="0003766C"/>
    <w:pPr>
      <w:autoSpaceDE w:val="0"/>
      <w:autoSpaceDN w:val="0"/>
      <w:adjustRightInd w:val="0"/>
    </w:pPr>
    <w:rPr>
      <w:color w:val="000000"/>
      <w:sz w:val="24"/>
      <w:szCs w:val="24"/>
    </w:rPr>
  </w:style>
  <w:style w:type="paragraph" w:customStyle="1" w:styleId="SubmissionNormal">
    <w:name w:val="Submission Normal"/>
    <w:basedOn w:val="Normal"/>
    <w:link w:val="SubmissionNormalChar"/>
    <w:rsid w:val="0003766C"/>
    <w:pPr>
      <w:numPr>
        <w:numId w:val="28"/>
      </w:numPr>
    </w:pPr>
  </w:style>
  <w:style w:type="paragraph" w:styleId="BalloonText">
    <w:name w:val="Balloon Text"/>
    <w:basedOn w:val="Normal"/>
    <w:link w:val="BalloonTextChar"/>
    <w:semiHidden/>
    <w:unhideWhenUsed/>
    <w:locked/>
    <w:rsid w:val="0003766C"/>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3766C"/>
    <w:rPr>
      <w:rFonts w:ascii="Segoe UI" w:hAnsi="Segoe UI" w:cs="Segoe UI"/>
      <w:sz w:val="18"/>
      <w:szCs w:val="18"/>
    </w:rPr>
  </w:style>
  <w:style w:type="character" w:customStyle="1" w:styleId="EndnoteTextChar1">
    <w:name w:val="Endnote Text Char1"/>
    <w:uiPriority w:val="99"/>
    <w:rsid w:val="00FF5AC7"/>
    <w:rPr>
      <w:rFonts w:ascii="Arial" w:eastAsia="MS Mincho" w:hAnsi="Arial"/>
      <w:lang w:val="en-AU" w:eastAsia="en-AU" w:bidi="ar-SA"/>
    </w:rPr>
  </w:style>
  <w:style w:type="character" w:customStyle="1" w:styleId="SubmissionNormalChar">
    <w:name w:val="Submission Normal Char"/>
    <w:link w:val="SubmissionNormal"/>
    <w:rsid w:val="00993E9C"/>
    <w:rPr>
      <w:rFonts w:ascii="Arial" w:hAnsi="Arial"/>
      <w:sz w:val="24"/>
      <w:szCs w:val="24"/>
    </w:rPr>
  </w:style>
  <w:style w:type="character" w:customStyle="1" w:styleId="apple-converted-space">
    <w:name w:val="apple-converted-space"/>
    <w:basedOn w:val="DefaultParagraphFont"/>
    <w:rsid w:val="003075E3"/>
  </w:style>
  <w:style w:type="paragraph" w:styleId="Revision">
    <w:name w:val="Revision"/>
    <w:hidden/>
    <w:uiPriority w:val="99"/>
    <w:semiHidden/>
    <w:rsid w:val="006621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gii@humanrights.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man.ethics@sydney.edu.au" TargetMode="External"/><Relationship Id="rId4" Type="http://schemas.openxmlformats.org/officeDocument/2006/relationships/settings" Target="settings.xml"/><Relationship Id="rId9" Type="http://schemas.openxmlformats.org/officeDocument/2006/relationships/hyperlink" Target="mailto:sogii@humanrights.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A57B7-7B25-4E75-BCA3-766A1C29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Stephanie Lum</dc:creator>
  <cp:keywords/>
  <dc:description/>
  <cp:lastModifiedBy>Stephanie Lum</cp:lastModifiedBy>
  <cp:revision>4</cp:revision>
  <cp:lastPrinted>2018-07-02T06:51:00Z</cp:lastPrinted>
  <dcterms:created xsi:type="dcterms:W3CDTF">2018-06-18T01:15:00Z</dcterms:created>
  <dcterms:modified xsi:type="dcterms:W3CDTF">2018-07-02T06:51:00Z</dcterms:modified>
</cp:coreProperties>
</file>