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599CB" w14:textId="77777777" w:rsidR="00302ABE" w:rsidRDefault="00302ABE" w:rsidP="00BF2B38">
      <w:pPr>
        <w:rPr>
          <w:b/>
        </w:rPr>
      </w:pPr>
    </w:p>
    <w:p w14:paraId="1889CB27"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794358CD" w14:textId="77777777" w:rsidR="005041AD" w:rsidRDefault="007A7B9F" w:rsidP="003F5880">
      <w:pPr>
        <w:pStyle w:val="Heading1"/>
        <w:numPr>
          <w:ilvl w:val="0"/>
          <w:numId w:val="0"/>
        </w:numPr>
        <w:ind w:left="851" w:hanging="851"/>
      </w:pPr>
      <w:r>
        <w:t xml:space="preserve">Submission No </w:t>
      </w:r>
      <w:r w:rsidR="002B621C">
        <w:t>34</w:t>
      </w:r>
    </w:p>
    <w:p w14:paraId="27B2B52C" w14:textId="77777777" w:rsidR="00866ABB" w:rsidRDefault="00B84FD4" w:rsidP="00B84FD4">
      <w:r w:rsidRPr="00B84FD4">
        <w:rPr>
          <w:b/>
        </w:rPr>
        <w:t xml:space="preserve">Name </w:t>
      </w:r>
      <w:r w:rsidR="007A7B9F">
        <w:t>Withheld</w:t>
      </w:r>
      <w:r w:rsidR="002B621C">
        <w:t xml:space="preserve"> </w:t>
      </w:r>
    </w:p>
    <w:p w14:paraId="0DDD26D7" w14:textId="77777777" w:rsidR="00AF3B66" w:rsidRDefault="00AF3B66" w:rsidP="00B84FD4">
      <w:pPr>
        <w:rPr>
          <w:b/>
        </w:rPr>
      </w:pPr>
      <w:r>
        <w:rPr>
          <w:b/>
        </w:rPr>
        <w:t>Submission made by</w:t>
      </w:r>
    </w:p>
    <w:p w14:paraId="7827AF03" w14:textId="77777777" w:rsidR="002E4E6F" w:rsidRDefault="0052029C" w:rsidP="002E4E6F">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E4E6F" w:rsidRPr="00DC6AF3">
        <w:rPr>
          <w:rFonts w:cs="Arial"/>
          <w:color w:val="000000"/>
        </w:rPr>
        <w:t xml:space="preserve"> Older Australian in work</w:t>
      </w:r>
    </w:p>
    <w:p w14:paraId="25720D0A" w14:textId="77777777" w:rsidR="002E4E6F" w:rsidRPr="000F0743" w:rsidRDefault="0052029C"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E4E6F" w:rsidRPr="00DC6AF3">
        <w:rPr>
          <w:rFonts w:cs="Arial"/>
          <w:color w:val="000000"/>
        </w:rPr>
        <w:t xml:space="preserve"> Older Australian looking for work</w:t>
      </w:r>
    </w:p>
    <w:p w14:paraId="236AF15B"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on regarding Older Australians</w:t>
      </w:r>
      <w:r w:rsidR="002B621C">
        <w:br/>
      </w:r>
    </w:p>
    <w:p w14:paraId="58B9F6CA" w14:textId="77777777" w:rsidR="002B621C" w:rsidRDefault="00AC371A" w:rsidP="002B621C">
      <w:pPr>
        <w:spacing w:before="0" w:after="0"/>
        <w:rPr>
          <w:rFonts w:cs="Arial"/>
          <w:b/>
          <w:color w:val="000000"/>
        </w:rPr>
      </w:pPr>
      <w:r w:rsidRPr="00F96AD9">
        <w:rPr>
          <w:b/>
        </w:rPr>
        <w:t xml:space="preserve">Your </w:t>
      </w:r>
      <w:r w:rsidR="0047300B" w:rsidRPr="00F96AD9">
        <w:rPr>
          <w:b/>
        </w:rPr>
        <w:t>experience</w:t>
      </w:r>
      <w:r w:rsidR="002B621C" w:rsidRPr="002B621C">
        <w:rPr>
          <w:rFonts w:cs="Arial"/>
          <w:b/>
          <w:color w:val="000000"/>
        </w:rPr>
        <w:t xml:space="preserve"> </w:t>
      </w:r>
      <w:r w:rsidR="002B621C">
        <w:rPr>
          <w:rFonts w:cs="Arial"/>
          <w:b/>
          <w:color w:val="000000"/>
        </w:rPr>
        <w:t>Have you (or the person you are submitting on behalf of) experienced employment discrimination?</w:t>
      </w:r>
    </w:p>
    <w:p w14:paraId="713D8F34" w14:textId="77777777" w:rsidR="002B621C" w:rsidRDefault="002B621C" w:rsidP="002B621C">
      <w:pPr>
        <w:spacing w:before="0" w:after="0"/>
        <w:rPr>
          <w:rFonts w:cs="Arial"/>
          <w:i/>
          <w:color w:val="000000"/>
        </w:rPr>
      </w:pPr>
    </w:p>
    <w:p w14:paraId="61ABA657" w14:textId="77777777" w:rsidR="002B621C" w:rsidRDefault="002B621C" w:rsidP="002B621C">
      <w:pPr>
        <w:spacing w:before="0" w:after="0"/>
        <w:rPr>
          <w:rFonts w:cs="Arial"/>
          <w:i/>
          <w:color w:val="000000"/>
        </w:rPr>
      </w:pPr>
      <w:r>
        <w:rPr>
          <w:rFonts w:cs="Arial"/>
          <w:i/>
          <w:color w:val="000000"/>
        </w:rPr>
        <w:t>Discrimination is when a person is treated less favourably than another person in a similar situation because of a characteristic they have, such as their age, or disability.</w:t>
      </w:r>
    </w:p>
    <w:p w14:paraId="1119398A" w14:textId="77777777" w:rsidR="002B621C" w:rsidRDefault="002B621C" w:rsidP="002B621C">
      <w:pPr>
        <w:spacing w:before="0" w:after="0"/>
        <w:rPr>
          <w:rFonts w:cs="Arial"/>
          <w:i/>
          <w:color w:val="000000"/>
        </w:rPr>
      </w:pPr>
      <w:r>
        <w:rPr>
          <w:rFonts w:cs="Arial"/>
          <w:i/>
          <w:color w:val="000000"/>
        </w:rPr>
        <w:t>It is also discrimination when there is a rule or policy that is the same for everyone but has an unfair effect on people who are older or people with a particular disability.</w:t>
      </w:r>
    </w:p>
    <w:p w14:paraId="0FC1261F" w14:textId="77777777" w:rsidR="002B621C" w:rsidRDefault="0052029C" w:rsidP="002B621C">
      <w:sdt>
        <w:sdtPr>
          <w:id w:val="-556237385"/>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 Yes</w:t>
      </w:r>
    </w:p>
    <w:p w14:paraId="7FE03592" w14:textId="77777777" w:rsidR="002B621C" w:rsidRDefault="0052029C" w:rsidP="002B621C">
      <w:sdt>
        <w:sdtPr>
          <w:id w:val="882672703"/>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 No </w:t>
      </w:r>
    </w:p>
    <w:p w14:paraId="577418B9" w14:textId="77777777" w:rsidR="002B621C" w:rsidRDefault="0052029C" w:rsidP="002B621C">
      <w:sdt>
        <w:sdtPr>
          <w:id w:val="-1263065988"/>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 Not sure</w:t>
      </w:r>
    </w:p>
    <w:p w14:paraId="1BE5669F" w14:textId="77777777" w:rsidR="002B621C" w:rsidRDefault="002B621C" w:rsidP="002B621C">
      <w:pPr>
        <w:spacing w:before="0" w:after="0"/>
        <w:rPr>
          <w:rFonts w:cs="Arial"/>
          <w:b/>
          <w:color w:val="000000"/>
        </w:rPr>
      </w:pPr>
      <w:r>
        <w:rPr>
          <w:rFonts w:cs="Arial"/>
          <w:b/>
          <w:color w:val="000000"/>
        </w:rPr>
        <w:t>Did you take any action in relation to the employment discrimination you experienced?</w:t>
      </w:r>
    </w:p>
    <w:p w14:paraId="4A9EAD70" w14:textId="77777777" w:rsidR="002B621C" w:rsidRDefault="0052029C" w:rsidP="002B621C">
      <w:sdt>
        <w:sdtPr>
          <w:id w:val="-557321330"/>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 Yes</w:t>
      </w:r>
    </w:p>
    <w:p w14:paraId="44708D0F" w14:textId="77777777" w:rsidR="002B621C" w:rsidRDefault="0052029C" w:rsidP="002B621C">
      <w:sdt>
        <w:sdtPr>
          <w:id w:val="-136877680"/>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 No </w:t>
      </w:r>
    </w:p>
    <w:p w14:paraId="2CE05D74" w14:textId="77777777" w:rsidR="002B621C" w:rsidRDefault="002B621C" w:rsidP="002B621C">
      <w:pPr>
        <w:spacing w:before="0" w:after="0"/>
        <w:rPr>
          <w:rFonts w:cs="Arial"/>
          <w:color w:val="000000"/>
        </w:rPr>
      </w:pPr>
    </w:p>
    <w:p w14:paraId="366DFF49" w14:textId="77777777" w:rsidR="002B621C" w:rsidRDefault="002B621C" w:rsidP="002B621C">
      <w:pPr>
        <w:spacing w:before="0" w:after="0"/>
        <w:rPr>
          <w:rFonts w:cs="Arial"/>
          <w:b/>
          <w:color w:val="000000"/>
        </w:rPr>
      </w:pPr>
      <w:r>
        <w:rPr>
          <w:rFonts w:cs="Arial"/>
          <w:b/>
          <w:color w:val="000000"/>
        </w:rPr>
        <w:t>Please tell us more, for example, what action you took and how effective you felt it was; or why you chose not to take any action.</w:t>
      </w:r>
    </w:p>
    <w:p w14:paraId="34E76CAF" w14:textId="77777777" w:rsidR="002B621C" w:rsidRDefault="002B621C" w:rsidP="002B621C">
      <w:pPr>
        <w:spacing w:before="0" w:after="225"/>
        <w:rPr>
          <w:rFonts w:cs="Arial"/>
          <w:color w:val="000000"/>
        </w:rPr>
      </w:pPr>
    </w:p>
    <w:p w14:paraId="2D415542" w14:textId="39FDA14E" w:rsidR="002B621C" w:rsidRDefault="002B621C" w:rsidP="002B621C">
      <w:pPr>
        <w:spacing w:before="0" w:after="225"/>
        <w:rPr>
          <w:rFonts w:cs="Arial"/>
          <w:color w:val="000000"/>
        </w:rPr>
      </w:pPr>
      <w:r>
        <w:rPr>
          <w:rFonts w:cs="Arial"/>
          <w:color w:val="000000"/>
        </w:rPr>
        <w:t xml:space="preserve">I </w:t>
      </w:r>
      <w:r w:rsidR="009D691B" w:rsidRPr="0052029C">
        <w:rPr>
          <w:rFonts w:cs="Arial"/>
          <w:b/>
          <w:color w:val="000000"/>
        </w:rPr>
        <w:t>[have written]</w:t>
      </w:r>
      <w:r>
        <w:rPr>
          <w:rFonts w:cs="Arial"/>
          <w:color w:val="000000"/>
        </w:rPr>
        <w:t xml:space="preserve"> to the</w:t>
      </w:r>
      <w:r w:rsidR="005C3915">
        <w:rPr>
          <w:rFonts w:cs="Arial"/>
          <w:color w:val="000000"/>
        </w:rPr>
        <w:t xml:space="preserve"> </w:t>
      </w:r>
      <w:r w:rsidR="005C3915" w:rsidRPr="0052029C">
        <w:rPr>
          <w:rFonts w:cs="Arial"/>
          <w:b/>
          <w:color w:val="000000"/>
        </w:rPr>
        <w:t>[</w:t>
      </w:r>
      <w:r w:rsidR="0052029C">
        <w:rPr>
          <w:rFonts w:cs="Arial"/>
          <w:b/>
          <w:color w:val="000000"/>
        </w:rPr>
        <w:t>redacted–</w:t>
      </w:r>
      <w:r w:rsidR="005C3915" w:rsidRPr="0052029C">
        <w:rPr>
          <w:rFonts w:cs="Arial"/>
          <w:b/>
          <w:color w:val="000000"/>
        </w:rPr>
        <w:t>state</w:t>
      </w:r>
      <w:r w:rsidR="0052029C">
        <w:rPr>
          <w:rFonts w:cs="Arial"/>
          <w:b/>
          <w:color w:val="000000"/>
        </w:rPr>
        <w:t xml:space="preserve"> ministers</w:t>
      </w:r>
      <w:r w:rsidR="005C3915" w:rsidRPr="0052029C">
        <w:rPr>
          <w:rFonts w:cs="Arial"/>
          <w:b/>
          <w:color w:val="000000"/>
        </w:rPr>
        <w:t>]</w:t>
      </w:r>
      <w:r>
        <w:rPr>
          <w:rFonts w:cs="Arial"/>
          <w:color w:val="000000"/>
        </w:rPr>
        <w:t>. There is no point protesting the job outcome to the organisations HR unit as all you will get is denials.</w:t>
      </w:r>
    </w:p>
    <w:p w14:paraId="3E709D18" w14:textId="77777777" w:rsidR="002B621C" w:rsidRDefault="002B621C" w:rsidP="002B621C">
      <w:pPr>
        <w:spacing w:before="0" w:after="225"/>
        <w:rPr>
          <w:rFonts w:cs="Arial"/>
          <w:color w:val="000000"/>
        </w:rPr>
      </w:pPr>
    </w:p>
    <w:p w14:paraId="01476C94" w14:textId="77777777" w:rsidR="002B621C" w:rsidRDefault="002B621C" w:rsidP="002B621C">
      <w:pPr>
        <w:spacing w:before="0" w:after="0"/>
        <w:rPr>
          <w:rFonts w:cs="Arial"/>
          <w:b/>
          <w:color w:val="000000"/>
        </w:rPr>
      </w:pPr>
      <w:r>
        <w:rPr>
          <w:rFonts w:cs="Arial"/>
          <w:b/>
          <w:color w:val="000000"/>
        </w:rPr>
        <w:t>Did your experience of employment discrimination impact on your participation in the workforce? (For example, did you have to stop work, change jobs or take sick leave?)</w:t>
      </w:r>
    </w:p>
    <w:p w14:paraId="2C1D087D" w14:textId="77777777" w:rsidR="002B621C" w:rsidRDefault="0052029C" w:rsidP="002B621C">
      <w:sdt>
        <w:sdtPr>
          <w:id w:val="888081540"/>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B621C">
        <w:t>Yes</w:t>
      </w:r>
    </w:p>
    <w:p w14:paraId="70DB6904" w14:textId="77777777" w:rsidR="002B621C" w:rsidRDefault="0052029C" w:rsidP="002B621C">
      <w:sdt>
        <w:sdtPr>
          <w:id w:val="2107069643"/>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No </w:t>
      </w:r>
    </w:p>
    <w:p w14:paraId="2C58C058" w14:textId="77777777" w:rsidR="002B621C" w:rsidRDefault="002B621C" w:rsidP="002B621C">
      <w:pPr>
        <w:spacing w:before="0" w:after="0"/>
        <w:rPr>
          <w:rFonts w:cs="Arial"/>
          <w:b/>
          <w:color w:val="000000"/>
        </w:rPr>
      </w:pPr>
      <w:r>
        <w:rPr>
          <w:rFonts w:cs="Arial"/>
          <w:b/>
          <w:color w:val="000000"/>
        </w:rPr>
        <w:t>Please tell us more</w:t>
      </w:r>
    </w:p>
    <w:p w14:paraId="63D7B1D4" w14:textId="77777777" w:rsidR="002B621C" w:rsidRDefault="002B621C" w:rsidP="002B621C">
      <w:pPr>
        <w:spacing w:before="0" w:after="225"/>
        <w:rPr>
          <w:rFonts w:cs="Arial"/>
          <w:color w:val="000000"/>
        </w:rPr>
      </w:pPr>
    </w:p>
    <w:p w14:paraId="64CE0541" w14:textId="4FD00B74" w:rsidR="002B621C" w:rsidRDefault="002B621C" w:rsidP="002B621C">
      <w:pPr>
        <w:spacing w:before="0" w:after="225"/>
        <w:rPr>
          <w:rFonts w:cs="Arial"/>
          <w:color w:val="000000"/>
        </w:rPr>
      </w:pPr>
      <w:r>
        <w:rPr>
          <w:rFonts w:cs="Arial"/>
          <w:color w:val="000000"/>
        </w:rPr>
        <w:t xml:space="preserve">I have been a temporary employee for 4 years now and I never get to win a permanent position. In the past I was an Executive for both Qantas and </w:t>
      </w:r>
      <w:proofErr w:type="spellStart"/>
      <w:r>
        <w:rPr>
          <w:rFonts w:cs="Arial"/>
          <w:color w:val="000000"/>
        </w:rPr>
        <w:t>Dept</w:t>
      </w:r>
      <w:proofErr w:type="spellEnd"/>
      <w:r>
        <w:rPr>
          <w:rFonts w:cs="Arial"/>
          <w:color w:val="000000"/>
        </w:rPr>
        <w:t xml:space="preserve"> of Defence. I moved to </w:t>
      </w:r>
      <w:r w:rsidR="005F7921" w:rsidRPr="0052029C">
        <w:rPr>
          <w:rFonts w:cs="Arial"/>
          <w:b/>
          <w:color w:val="000000"/>
        </w:rPr>
        <w:t>[</w:t>
      </w:r>
      <w:r w:rsidR="00075F4A" w:rsidRPr="0052029C">
        <w:rPr>
          <w:rFonts w:cs="Arial"/>
          <w:b/>
          <w:color w:val="000000"/>
        </w:rPr>
        <w:t>state</w:t>
      </w:r>
      <w:r w:rsidR="00642438" w:rsidRPr="0052029C">
        <w:rPr>
          <w:rFonts w:cs="Arial"/>
          <w:b/>
          <w:color w:val="000000"/>
        </w:rPr>
        <w:t xml:space="preserve"> </w:t>
      </w:r>
      <w:r w:rsidR="005F7921" w:rsidRPr="0052029C">
        <w:rPr>
          <w:rFonts w:cs="Arial"/>
          <w:b/>
          <w:color w:val="000000"/>
        </w:rPr>
        <w:t>redacted]</w:t>
      </w:r>
      <w:r w:rsidR="005F7921">
        <w:rPr>
          <w:rFonts w:cs="Arial"/>
          <w:color w:val="000000"/>
        </w:rPr>
        <w:t xml:space="preserve"> </w:t>
      </w:r>
      <w:r>
        <w:rPr>
          <w:rFonts w:cs="Arial"/>
          <w:color w:val="000000"/>
        </w:rPr>
        <w:t xml:space="preserve">when I was 47 knowing that over 50’s don’t get jobs, and now I’m 50 and still only a temp. I have applied for scores of middle mgmt. permanent roles in the </w:t>
      </w:r>
      <w:r w:rsidR="00DD4D4C" w:rsidRPr="0052029C">
        <w:rPr>
          <w:rFonts w:cs="Arial"/>
          <w:b/>
          <w:color w:val="000000"/>
        </w:rPr>
        <w:t>[</w:t>
      </w:r>
      <w:r w:rsidR="00075F4A" w:rsidRPr="0052029C">
        <w:rPr>
          <w:rFonts w:cs="Arial"/>
          <w:b/>
          <w:color w:val="000000"/>
        </w:rPr>
        <w:t>state</w:t>
      </w:r>
      <w:r w:rsidR="00642438" w:rsidRPr="0052029C">
        <w:rPr>
          <w:rFonts w:cs="Arial"/>
          <w:b/>
          <w:color w:val="000000"/>
        </w:rPr>
        <w:t xml:space="preserve"> </w:t>
      </w:r>
      <w:r w:rsidR="00075F4A" w:rsidRPr="0052029C">
        <w:rPr>
          <w:rFonts w:cs="Arial"/>
          <w:b/>
          <w:color w:val="000000"/>
        </w:rPr>
        <w:t>redacted</w:t>
      </w:r>
      <w:r w:rsidR="00DD4D4C" w:rsidRPr="0052029C">
        <w:rPr>
          <w:rFonts w:cs="Arial"/>
          <w:b/>
          <w:color w:val="000000"/>
        </w:rPr>
        <w:t>]</w:t>
      </w:r>
      <w:r w:rsidR="00DD4D4C">
        <w:rPr>
          <w:rFonts w:cs="Arial"/>
          <w:b/>
          <w:color w:val="000000"/>
        </w:rPr>
        <w:t xml:space="preserve"> </w:t>
      </w:r>
      <w:proofErr w:type="spellStart"/>
      <w:r>
        <w:rPr>
          <w:rFonts w:cs="Arial"/>
          <w:color w:val="000000"/>
        </w:rPr>
        <w:t>Govt</w:t>
      </w:r>
      <w:proofErr w:type="spellEnd"/>
      <w:r>
        <w:rPr>
          <w:rFonts w:cs="Arial"/>
          <w:color w:val="000000"/>
        </w:rPr>
        <w:t xml:space="preserve"> in the past 4 years but never get one. I have to take on temporary roles through employment agencies.</w:t>
      </w:r>
    </w:p>
    <w:p w14:paraId="4EAC7663" w14:textId="77777777" w:rsidR="002B621C" w:rsidRDefault="002B621C" w:rsidP="002B621C">
      <w:pPr>
        <w:spacing w:before="0" w:after="225"/>
        <w:rPr>
          <w:rFonts w:cs="Arial"/>
          <w:color w:val="000000"/>
        </w:rPr>
      </w:pPr>
    </w:p>
    <w:p w14:paraId="4946A3C2" w14:textId="77777777" w:rsidR="002B621C" w:rsidRDefault="002B621C" w:rsidP="002B621C">
      <w:pPr>
        <w:pStyle w:val="Heading3"/>
        <w:numPr>
          <w:ilvl w:val="2"/>
          <w:numId w:val="18"/>
        </w:numPr>
        <w:rPr>
          <w:b/>
        </w:rPr>
      </w:pPr>
      <w:r>
        <w:rPr>
          <w:b/>
        </w:rPr>
        <w:t>Barriers</w:t>
      </w:r>
    </w:p>
    <w:p w14:paraId="3605239E" w14:textId="77777777" w:rsidR="002B621C" w:rsidRDefault="002B621C" w:rsidP="002B621C">
      <w:pPr>
        <w:spacing w:before="0" w:after="0"/>
        <w:rPr>
          <w:rFonts w:cs="Arial"/>
          <w:b/>
          <w:color w:val="000000"/>
        </w:rPr>
      </w:pPr>
      <w:r>
        <w:rPr>
          <w:rFonts w:cs="Arial"/>
          <w:b/>
          <w:color w:val="000000"/>
        </w:rPr>
        <w:t>Do you think older Australians/Australians with disability face barriers when they look for work or are in a job?</w:t>
      </w:r>
    </w:p>
    <w:p w14:paraId="7E342B94" w14:textId="77777777" w:rsidR="002B621C" w:rsidRDefault="0052029C" w:rsidP="002B621C">
      <w:sdt>
        <w:sdtPr>
          <w:id w:val="-2079576436"/>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B621C">
        <w:t>Yes</w:t>
      </w:r>
    </w:p>
    <w:p w14:paraId="3278BC09" w14:textId="77777777" w:rsidR="002B621C" w:rsidRDefault="0052029C" w:rsidP="002B621C">
      <w:sdt>
        <w:sdtPr>
          <w:id w:val="-266474099"/>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No </w:t>
      </w:r>
    </w:p>
    <w:p w14:paraId="1580FC5C" w14:textId="77777777" w:rsidR="00075F4A" w:rsidRDefault="0052029C" w:rsidP="002B621C">
      <w:sdt>
        <w:sdtPr>
          <w:id w:val="-1375694247"/>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Not sure</w:t>
      </w:r>
    </w:p>
    <w:p w14:paraId="73B99BF9" w14:textId="105E0947" w:rsidR="00075F4A" w:rsidRDefault="00075F4A" w:rsidP="002B621C"/>
    <w:p w14:paraId="27F13DC9" w14:textId="77777777" w:rsidR="002B621C" w:rsidRDefault="002B621C" w:rsidP="002B621C">
      <w:pPr>
        <w:spacing w:before="0" w:after="0"/>
        <w:rPr>
          <w:rFonts w:cs="Arial"/>
          <w:b/>
          <w:color w:val="000000"/>
        </w:rPr>
      </w:pPr>
      <w:r>
        <w:rPr>
          <w:rFonts w:cs="Arial"/>
          <w:b/>
          <w:color w:val="000000"/>
        </w:rPr>
        <w:t>If yes, or not sure, what do you think these barriers might be?</w:t>
      </w:r>
    </w:p>
    <w:p w14:paraId="32A19D1D" w14:textId="77777777" w:rsidR="002B621C" w:rsidRDefault="002B621C" w:rsidP="002B621C">
      <w:pPr>
        <w:spacing w:before="0" w:after="225"/>
        <w:rPr>
          <w:rFonts w:cs="Arial"/>
          <w:color w:val="000000"/>
        </w:rPr>
      </w:pPr>
    </w:p>
    <w:p w14:paraId="653568E9" w14:textId="77777777" w:rsidR="00075F4A" w:rsidRDefault="002B621C" w:rsidP="002B621C">
      <w:pPr>
        <w:spacing w:before="0" w:after="225"/>
        <w:rPr>
          <w:rFonts w:cs="Arial"/>
          <w:color w:val="000000"/>
        </w:rPr>
      </w:pPr>
      <w:r>
        <w:rPr>
          <w:rFonts w:cs="Arial"/>
          <w:color w:val="000000"/>
        </w:rPr>
        <w:t xml:space="preserve">Age discrimination is very hard to prove, but it is apparent. </w:t>
      </w:r>
    </w:p>
    <w:p w14:paraId="41145C54" w14:textId="4D06A91C" w:rsidR="00075F4A" w:rsidRDefault="00075F4A" w:rsidP="002B621C">
      <w:pPr>
        <w:spacing w:before="0" w:after="225"/>
        <w:rPr>
          <w:rFonts w:cs="Arial"/>
          <w:color w:val="000000"/>
        </w:rPr>
      </w:pPr>
    </w:p>
    <w:p w14:paraId="6CDC0515" w14:textId="77777777" w:rsidR="002B621C" w:rsidRDefault="002B621C" w:rsidP="002B621C">
      <w:pPr>
        <w:spacing w:before="0" w:after="0"/>
        <w:rPr>
          <w:rFonts w:cs="Arial"/>
          <w:b/>
          <w:color w:val="000000"/>
        </w:rPr>
      </w:pPr>
      <w:r>
        <w:rPr>
          <w:rFonts w:cs="Arial"/>
          <w:b/>
          <w:color w:val="000000"/>
        </w:rPr>
        <w:t>Does employment discrimination have an impact on gaining and keeping employment for older Australians/Australians with disability?</w:t>
      </w:r>
    </w:p>
    <w:p w14:paraId="4526D503" w14:textId="77777777" w:rsidR="002B621C" w:rsidRDefault="0052029C" w:rsidP="002B621C">
      <w:sdt>
        <w:sdtPr>
          <w:id w:val="1929538599"/>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B621C">
        <w:t>Yes</w:t>
      </w:r>
    </w:p>
    <w:p w14:paraId="7DC6AD67" w14:textId="77777777" w:rsidR="002B621C" w:rsidRDefault="0052029C" w:rsidP="002B621C">
      <w:sdt>
        <w:sdtPr>
          <w:id w:val="1753542169"/>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No </w:t>
      </w:r>
    </w:p>
    <w:p w14:paraId="49F7360A" w14:textId="77777777" w:rsidR="002B621C" w:rsidRDefault="0052029C" w:rsidP="002B621C">
      <w:sdt>
        <w:sdtPr>
          <w:id w:val="-1343242614"/>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Not sure</w:t>
      </w:r>
    </w:p>
    <w:p w14:paraId="2BE0ED95" w14:textId="77777777" w:rsidR="002B621C" w:rsidRDefault="002B621C" w:rsidP="002B621C">
      <w:pPr>
        <w:spacing w:before="0" w:after="0"/>
        <w:rPr>
          <w:rFonts w:cs="Arial"/>
          <w:color w:val="000000"/>
        </w:rPr>
      </w:pPr>
    </w:p>
    <w:p w14:paraId="6F073FB3" w14:textId="77777777" w:rsidR="002B621C" w:rsidRDefault="002B621C" w:rsidP="002B621C">
      <w:pPr>
        <w:spacing w:before="0" w:after="0"/>
        <w:rPr>
          <w:rFonts w:cs="Arial"/>
          <w:b/>
          <w:color w:val="000000"/>
        </w:rPr>
      </w:pPr>
      <w:r>
        <w:rPr>
          <w:rFonts w:cs="Arial"/>
          <w:b/>
          <w:color w:val="000000"/>
        </w:rPr>
        <w:t>Are there any practices, attitudes or laws which discourage or prevent equal participation in employment of older Australians/Australians with disability?</w:t>
      </w:r>
    </w:p>
    <w:p w14:paraId="04239650" w14:textId="77777777" w:rsidR="002B621C" w:rsidRDefault="0052029C" w:rsidP="002B621C">
      <w:sdt>
        <w:sdtPr>
          <w:id w:val="479264349"/>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B621C">
        <w:t>Yes</w:t>
      </w:r>
    </w:p>
    <w:p w14:paraId="644A3E45" w14:textId="77777777" w:rsidR="002B621C" w:rsidRDefault="0052029C" w:rsidP="002B621C">
      <w:sdt>
        <w:sdtPr>
          <w:id w:val="-1587604772"/>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No </w:t>
      </w:r>
    </w:p>
    <w:p w14:paraId="0F43DAA6" w14:textId="77777777" w:rsidR="002B621C" w:rsidRDefault="0052029C" w:rsidP="002B621C">
      <w:sdt>
        <w:sdtPr>
          <w:id w:val="-524096714"/>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Not sure</w:t>
      </w:r>
    </w:p>
    <w:p w14:paraId="3927D644" w14:textId="77777777" w:rsidR="002B621C" w:rsidRDefault="002B621C" w:rsidP="002B621C">
      <w:pPr>
        <w:spacing w:before="0" w:after="0"/>
        <w:rPr>
          <w:rFonts w:cs="Arial"/>
          <w:b/>
          <w:color w:val="000000"/>
        </w:rPr>
      </w:pPr>
      <w:r>
        <w:rPr>
          <w:rFonts w:cs="Arial"/>
          <w:b/>
          <w:color w:val="000000"/>
        </w:rPr>
        <w:t>Please tell us more</w:t>
      </w:r>
    </w:p>
    <w:p w14:paraId="4853BEE0" w14:textId="77777777" w:rsidR="002B621C" w:rsidRDefault="002B621C" w:rsidP="002B621C">
      <w:pPr>
        <w:spacing w:before="0" w:after="225"/>
        <w:rPr>
          <w:rFonts w:cs="Arial"/>
          <w:color w:val="000000"/>
        </w:rPr>
      </w:pPr>
    </w:p>
    <w:p w14:paraId="4FCE7EDA" w14:textId="68CC47D6" w:rsidR="002B621C" w:rsidRDefault="002B621C" w:rsidP="002B621C">
      <w:pPr>
        <w:spacing w:before="0" w:after="225"/>
        <w:rPr>
          <w:rFonts w:cs="Arial"/>
          <w:color w:val="000000"/>
        </w:rPr>
      </w:pPr>
      <w:r>
        <w:rPr>
          <w:rFonts w:cs="Arial"/>
          <w:color w:val="000000"/>
        </w:rPr>
        <w:t xml:space="preserve">In the </w:t>
      </w:r>
      <w:r w:rsidR="00075F4A" w:rsidRPr="0052029C">
        <w:rPr>
          <w:rFonts w:cs="Arial"/>
          <w:b/>
          <w:color w:val="000000"/>
        </w:rPr>
        <w:t>[state</w:t>
      </w:r>
      <w:r w:rsidR="00642438" w:rsidRPr="0052029C">
        <w:rPr>
          <w:rFonts w:cs="Arial"/>
          <w:b/>
          <w:color w:val="000000"/>
        </w:rPr>
        <w:t xml:space="preserve"> </w:t>
      </w:r>
      <w:r w:rsidR="00075F4A" w:rsidRPr="0052029C">
        <w:rPr>
          <w:rFonts w:cs="Arial"/>
          <w:b/>
          <w:color w:val="000000"/>
        </w:rPr>
        <w:t>redact</w:t>
      </w:r>
      <w:bookmarkStart w:id="0" w:name="_GoBack"/>
      <w:bookmarkEnd w:id="0"/>
      <w:r w:rsidR="00075F4A" w:rsidRPr="0052029C">
        <w:rPr>
          <w:rFonts w:cs="Arial"/>
          <w:b/>
          <w:color w:val="000000"/>
        </w:rPr>
        <w:t>ed</w:t>
      </w:r>
      <w:r w:rsidR="00DD4D4C" w:rsidRPr="0052029C">
        <w:rPr>
          <w:rFonts w:cs="Arial"/>
          <w:b/>
          <w:color w:val="000000"/>
        </w:rPr>
        <w:t>]</w:t>
      </w:r>
      <w:r w:rsidR="00DD4D4C">
        <w:rPr>
          <w:rFonts w:cs="Arial"/>
          <w:b/>
          <w:color w:val="000000"/>
        </w:rPr>
        <w:t xml:space="preserve"> </w:t>
      </w:r>
      <w:proofErr w:type="spellStart"/>
      <w:r>
        <w:rPr>
          <w:rFonts w:cs="Arial"/>
          <w:color w:val="000000"/>
        </w:rPr>
        <w:t>Govt</w:t>
      </w:r>
      <w:proofErr w:type="spellEnd"/>
      <w:r>
        <w:rPr>
          <w:rFonts w:cs="Arial"/>
          <w:color w:val="000000"/>
        </w:rPr>
        <w:t>, a temporary employee cannot receive ‘Transition into retirement benefits’ – it is legislated against. This is discriminatory as older Australians only seem to get temporary jobs to fill someone’s long leave vacancies, not permanent roles.</w:t>
      </w:r>
    </w:p>
    <w:p w14:paraId="3FE5451E" w14:textId="77777777" w:rsidR="002B621C" w:rsidRDefault="002B621C" w:rsidP="002B621C">
      <w:pPr>
        <w:spacing w:before="0" w:after="225"/>
        <w:rPr>
          <w:rFonts w:cs="Arial"/>
          <w:color w:val="000000"/>
        </w:rPr>
      </w:pPr>
    </w:p>
    <w:p w14:paraId="59995428" w14:textId="77777777" w:rsidR="002B621C" w:rsidRDefault="002B621C" w:rsidP="002B621C">
      <w:pPr>
        <w:spacing w:before="180" w:after="100" w:afterAutospacing="1"/>
        <w:rPr>
          <w:rFonts w:cs="Arial"/>
          <w:b/>
          <w:color w:val="000000"/>
        </w:rPr>
      </w:pPr>
      <w:r>
        <w:rPr>
          <w:rFonts w:cs="Arial"/>
          <w:b/>
          <w:bCs/>
          <w:color w:val="000000"/>
        </w:rPr>
        <w:t>What are the incentives and disincentives for older Australians/Australians with disability to work?</w:t>
      </w:r>
    </w:p>
    <w:p w14:paraId="7E720566" w14:textId="77777777" w:rsidR="00075F4A" w:rsidRDefault="002B621C" w:rsidP="002B621C">
      <w:pPr>
        <w:spacing w:before="0" w:after="0"/>
        <w:rPr>
          <w:rFonts w:cs="Arial"/>
          <w:color w:val="000000"/>
        </w:rPr>
      </w:pPr>
      <w:r>
        <w:rPr>
          <w:rFonts w:cs="Arial"/>
          <w:b/>
          <w:color w:val="000000"/>
        </w:rPr>
        <w:t xml:space="preserve">Incentives: </w:t>
      </w:r>
      <w:r>
        <w:rPr>
          <w:rFonts w:cs="Arial"/>
          <w:color w:val="000000"/>
        </w:rPr>
        <w:t xml:space="preserve">Continue a better quality of life. Our knowledge and experience helps organisations. </w:t>
      </w:r>
    </w:p>
    <w:p w14:paraId="594C62BA" w14:textId="77460413" w:rsidR="00075F4A" w:rsidRDefault="00075F4A" w:rsidP="002B621C">
      <w:pPr>
        <w:spacing w:before="0" w:after="0"/>
        <w:rPr>
          <w:rFonts w:cs="Arial"/>
          <w:color w:val="000000"/>
        </w:rPr>
      </w:pPr>
    </w:p>
    <w:p w14:paraId="4FBBF841" w14:textId="77777777" w:rsidR="002B621C" w:rsidRDefault="002B621C" w:rsidP="002B621C">
      <w:pPr>
        <w:spacing w:before="0" w:after="0"/>
        <w:rPr>
          <w:rFonts w:cs="Arial"/>
          <w:color w:val="000000"/>
        </w:rPr>
      </w:pPr>
      <w:r>
        <w:rPr>
          <w:rFonts w:cs="Arial"/>
          <w:b/>
          <w:color w:val="000000"/>
        </w:rPr>
        <w:t xml:space="preserve">Disincentives: </w:t>
      </w:r>
    </w:p>
    <w:p w14:paraId="62745FEC" w14:textId="77777777" w:rsidR="002B621C" w:rsidRDefault="002B621C" w:rsidP="002B621C">
      <w:pPr>
        <w:spacing w:before="0" w:after="0"/>
        <w:rPr>
          <w:rFonts w:cs="Arial"/>
          <w:color w:val="000000"/>
        </w:rPr>
      </w:pPr>
    </w:p>
    <w:p w14:paraId="2590BF39" w14:textId="77777777" w:rsidR="002B621C" w:rsidRDefault="002B621C" w:rsidP="002B621C">
      <w:pPr>
        <w:spacing w:before="0" w:after="225"/>
        <w:rPr>
          <w:rFonts w:cs="Arial"/>
          <w:color w:val="000000"/>
        </w:rPr>
      </w:pPr>
      <w:r>
        <w:rPr>
          <w:rFonts w:cs="Arial"/>
          <w:color w:val="000000"/>
        </w:rPr>
        <w:t>Bias and inexperienced managers make bad decisions which affect mature aged staff.</w:t>
      </w:r>
    </w:p>
    <w:p w14:paraId="3D04A30E" w14:textId="77777777" w:rsidR="002B621C" w:rsidRDefault="002B621C" w:rsidP="002B621C">
      <w:pPr>
        <w:spacing w:before="0" w:after="225"/>
        <w:rPr>
          <w:rFonts w:cs="Arial"/>
          <w:color w:val="000000"/>
        </w:rPr>
      </w:pPr>
    </w:p>
    <w:p w14:paraId="75F03683" w14:textId="77777777" w:rsidR="002B621C" w:rsidRDefault="002B621C" w:rsidP="002B621C">
      <w:pPr>
        <w:pStyle w:val="Heading3"/>
        <w:numPr>
          <w:ilvl w:val="2"/>
          <w:numId w:val="18"/>
        </w:numPr>
        <w:rPr>
          <w:b/>
        </w:rPr>
      </w:pPr>
      <w:r>
        <w:rPr>
          <w:b/>
        </w:rPr>
        <w:t>Good practice</w:t>
      </w:r>
    </w:p>
    <w:p w14:paraId="1B68250C" w14:textId="77777777" w:rsidR="002B621C" w:rsidRDefault="002B621C" w:rsidP="002B621C">
      <w:pPr>
        <w:spacing w:before="0" w:after="0"/>
        <w:rPr>
          <w:rFonts w:cs="Arial"/>
          <w:b/>
          <w:color w:val="000000"/>
        </w:rPr>
      </w:pPr>
      <w:r>
        <w:rPr>
          <w:rFonts w:cs="Arial"/>
          <w:b/>
          <w:color w:val="000000"/>
        </w:rPr>
        <w:t>Are there examples of good practice and workplace policies in employing and retaining older Australians/ Australians with disability?</w:t>
      </w:r>
    </w:p>
    <w:p w14:paraId="0561EEBE" w14:textId="77777777" w:rsidR="002B621C" w:rsidRDefault="0052029C" w:rsidP="002B621C">
      <w:sdt>
        <w:sdtPr>
          <w:id w:val="-239788029"/>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Yes</w:t>
      </w:r>
    </w:p>
    <w:p w14:paraId="1910970A" w14:textId="77777777" w:rsidR="002B621C" w:rsidRDefault="0052029C" w:rsidP="002B621C">
      <w:sdt>
        <w:sdtPr>
          <w:id w:val="1338351238"/>
          <w14:checkbox>
            <w14:checked w14:val="0"/>
            <w14:checkedState w14:val="2612" w14:font="MS Gothic"/>
            <w14:uncheckedState w14:val="2610" w14:font="MS Gothic"/>
          </w14:checkbox>
        </w:sdtPr>
        <w:sdtEndPr/>
        <w:sdtContent>
          <w:r w:rsidR="002B621C">
            <w:rPr>
              <w:rFonts w:ascii="MS Gothic" w:eastAsia="MS Gothic" w:hAnsi="MS Gothic" w:hint="eastAsia"/>
            </w:rPr>
            <w:t>☐</w:t>
          </w:r>
        </w:sdtContent>
      </w:sdt>
      <w:r w:rsidR="002B621C">
        <w:t xml:space="preserve">No </w:t>
      </w:r>
    </w:p>
    <w:p w14:paraId="2C7F0DF6" w14:textId="77777777" w:rsidR="002B621C" w:rsidRDefault="0052029C" w:rsidP="002B621C">
      <w:sdt>
        <w:sdtPr>
          <w:id w:val="-687759060"/>
          <w14:checkbox>
            <w14:checked w14:val="1"/>
            <w14:checkedState w14:val="2612" w14:font="MS Gothic"/>
            <w14:uncheckedState w14:val="2610" w14:font="MS Gothic"/>
          </w14:checkbox>
        </w:sdtPr>
        <w:sdtEndPr/>
        <w:sdtContent>
          <w:r w:rsidR="002B621C">
            <w:rPr>
              <w:rFonts w:ascii="MS Gothic" w:eastAsia="MS Gothic" w:hAnsi="MS Gothic" w:hint="eastAsia"/>
            </w:rPr>
            <w:t>☒</w:t>
          </w:r>
        </w:sdtContent>
      </w:sdt>
      <w:r w:rsidR="002B621C">
        <w:t>Not sure</w:t>
      </w:r>
    </w:p>
    <w:p w14:paraId="21475A1B" w14:textId="77777777" w:rsidR="002B621C" w:rsidRDefault="002B621C" w:rsidP="002B621C">
      <w:pPr>
        <w:spacing w:before="0" w:after="0"/>
        <w:rPr>
          <w:rFonts w:cs="Arial"/>
          <w:b/>
          <w:color w:val="000000"/>
        </w:rPr>
      </w:pPr>
    </w:p>
    <w:p w14:paraId="49587914" w14:textId="77777777" w:rsidR="002B621C" w:rsidRDefault="002B621C" w:rsidP="002B621C">
      <w:pPr>
        <w:spacing w:before="0" w:after="0"/>
        <w:rPr>
          <w:rFonts w:cs="Arial"/>
          <w:b/>
          <w:color w:val="000000"/>
        </w:rPr>
      </w:pPr>
      <w:r>
        <w:rPr>
          <w:rFonts w:cs="Arial"/>
          <w:b/>
          <w:color w:val="000000"/>
        </w:rPr>
        <w:t>Please tell us of examples of good practice in employing and retaining older Australians/ Australians with disability in work that you are aware of.</w:t>
      </w:r>
    </w:p>
    <w:p w14:paraId="6229C1BD" w14:textId="77777777" w:rsidR="002B621C" w:rsidRDefault="002B621C" w:rsidP="002B621C">
      <w:pPr>
        <w:spacing w:before="0" w:after="225"/>
        <w:rPr>
          <w:rFonts w:cs="Arial"/>
          <w:color w:val="000000"/>
        </w:rPr>
      </w:pPr>
    </w:p>
    <w:p w14:paraId="692E4C19" w14:textId="77777777" w:rsidR="00075F4A" w:rsidRDefault="002B621C" w:rsidP="002B621C">
      <w:pPr>
        <w:spacing w:before="0" w:after="225"/>
        <w:rPr>
          <w:rFonts w:cs="Arial"/>
          <w:color w:val="000000"/>
        </w:rPr>
      </w:pPr>
      <w:r>
        <w:rPr>
          <w:rFonts w:cs="Arial"/>
          <w:color w:val="000000"/>
        </w:rPr>
        <w:t>Don’t know. Websites with information is nice, but vacant positions need to be targeted to the matured aged as they do for other discrimination categories.</w:t>
      </w:r>
    </w:p>
    <w:p w14:paraId="38DF5862" w14:textId="302A3FC9" w:rsidR="00075F4A" w:rsidRDefault="00075F4A" w:rsidP="002B621C">
      <w:pPr>
        <w:spacing w:before="0" w:after="225"/>
        <w:rPr>
          <w:rFonts w:cs="Arial"/>
          <w:color w:val="000000"/>
        </w:rPr>
      </w:pPr>
    </w:p>
    <w:p w14:paraId="792FB8BE" w14:textId="77777777" w:rsidR="002B621C" w:rsidRDefault="002B621C" w:rsidP="002B621C">
      <w:pPr>
        <w:pStyle w:val="Heading3"/>
        <w:numPr>
          <w:ilvl w:val="2"/>
          <w:numId w:val="18"/>
        </w:numPr>
        <w:rPr>
          <w:b/>
        </w:rPr>
      </w:pPr>
      <w:r>
        <w:rPr>
          <w:b/>
        </w:rPr>
        <w:lastRenderedPageBreak/>
        <w:t>Solutions</w:t>
      </w:r>
    </w:p>
    <w:p w14:paraId="6B4E8928" w14:textId="77777777" w:rsidR="002B621C" w:rsidRDefault="002B621C" w:rsidP="002B621C">
      <w:pPr>
        <w:spacing w:before="0" w:after="0"/>
        <w:rPr>
          <w:rFonts w:cs="Arial"/>
          <w:b/>
          <w:color w:val="000000"/>
        </w:rPr>
      </w:pPr>
      <w:r>
        <w:rPr>
          <w:rFonts w:cs="Arial"/>
          <w:b/>
          <w:color w:val="000000"/>
        </w:rPr>
        <w:t>What action should be taken to address employment discrimination against older Australians/Australians with disability?</w:t>
      </w:r>
    </w:p>
    <w:p w14:paraId="3EF0B067" w14:textId="77777777" w:rsidR="002B621C" w:rsidRDefault="002B621C" w:rsidP="002B621C">
      <w:pPr>
        <w:spacing w:before="0" w:after="225"/>
        <w:rPr>
          <w:rFonts w:cs="Arial"/>
          <w:color w:val="000000"/>
        </w:rPr>
      </w:pPr>
    </w:p>
    <w:p w14:paraId="32AC3669" w14:textId="304E752D" w:rsidR="002B621C" w:rsidRDefault="002B621C" w:rsidP="002B621C">
      <w:pPr>
        <w:pStyle w:val="ListParagraph"/>
        <w:numPr>
          <w:ilvl w:val="0"/>
          <w:numId w:val="41"/>
        </w:numPr>
        <w:spacing w:before="0" w:after="225"/>
      </w:pPr>
      <w:r>
        <w:t xml:space="preserve">Employment application statistics should be taken for mature aged people as they do for ATSIC, women, disabilities etc. and analysed to see how bad the data is. This relates to the </w:t>
      </w:r>
      <w:r w:rsidR="005F7921">
        <w:t>[state government]</w:t>
      </w:r>
      <w:r>
        <w:t xml:space="preserve"> job application website.</w:t>
      </w:r>
    </w:p>
    <w:p w14:paraId="13B02F91" w14:textId="77777777" w:rsidR="002B621C" w:rsidRDefault="002B621C" w:rsidP="002B621C">
      <w:pPr>
        <w:pStyle w:val="ListParagraph"/>
        <w:numPr>
          <w:ilvl w:val="0"/>
          <w:numId w:val="42"/>
        </w:numPr>
        <w:spacing w:before="0" w:after="0"/>
        <w:jc w:val="both"/>
      </w:pPr>
      <w:r>
        <w:t xml:space="preserve">Certain jobs should be specifically targeted to the mature aged as other discriminated </w:t>
      </w:r>
      <w:proofErr w:type="spellStart"/>
      <w:r>
        <w:t>categorys</w:t>
      </w:r>
      <w:proofErr w:type="spellEnd"/>
      <w:r>
        <w:t xml:space="preserve"> have had in the past – again this would be easy to incorporate,</w:t>
      </w:r>
    </w:p>
    <w:p w14:paraId="691D83D9" w14:textId="77777777" w:rsidR="002B621C" w:rsidRDefault="002B621C" w:rsidP="002B621C">
      <w:pPr>
        <w:pStyle w:val="ListParagraph"/>
        <w:numPr>
          <w:ilvl w:val="0"/>
          <w:numId w:val="42"/>
        </w:numPr>
        <w:spacing w:before="0" w:after="0"/>
        <w:jc w:val="both"/>
      </w:pPr>
      <w:r>
        <w:t>Interview panels should be ‘fully independent’ - made up of staff from the same ‘stream’ of employment but with experienced staff from another Department - to remove ‘mate-based’ appointments, or at least have a mature aged member involved in the panel,</w:t>
      </w:r>
    </w:p>
    <w:p w14:paraId="2C580230" w14:textId="77777777" w:rsidR="002B621C" w:rsidRDefault="002B621C" w:rsidP="002B621C">
      <w:pPr>
        <w:pStyle w:val="ListParagraph"/>
        <w:numPr>
          <w:ilvl w:val="0"/>
          <w:numId w:val="42"/>
        </w:numPr>
        <w:spacing w:before="0" w:after="0"/>
        <w:jc w:val="both"/>
      </w:pPr>
      <w:r>
        <w:t>Temporary roles should have the ‘transitioning into retirement’ benefits legislatively included for mature aged employees, as temporary jobs are all they seem to get.</w:t>
      </w:r>
    </w:p>
    <w:p w14:paraId="4758A38F" w14:textId="77777777" w:rsidR="002B621C" w:rsidRDefault="002B621C" w:rsidP="002B621C">
      <w:pPr>
        <w:pStyle w:val="ListParagraph"/>
        <w:numPr>
          <w:ilvl w:val="0"/>
          <w:numId w:val="42"/>
        </w:numPr>
        <w:spacing w:before="0" w:after="0"/>
        <w:jc w:val="both"/>
      </w:pPr>
      <w:r>
        <w:t xml:space="preserve">Jobs interview criteria should have a weighting applied for matured aged applicants – </w:t>
      </w:r>
      <w:proofErr w:type="spellStart"/>
      <w:r>
        <w:t>eg</w:t>
      </w:r>
      <w:proofErr w:type="spellEnd"/>
      <w:r>
        <w:t xml:space="preserve"> an extra 10 or so points on the score sheet for ‘intangible experience’ – Similar to governmental procurement evaluations for SME’s.</w:t>
      </w:r>
    </w:p>
    <w:p w14:paraId="2E8780AA" w14:textId="77777777" w:rsidR="002B621C" w:rsidRDefault="002B621C" w:rsidP="002B621C">
      <w:pPr>
        <w:spacing w:before="0" w:after="225"/>
        <w:rPr>
          <w:rFonts w:cs="Arial"/>
          <w:color w:val="000000"/>
        </w:rPr>
      </w:pPr>
    </w:p>
    <w:p w14:paraId="1F5FB9D3" w14:textId="77777777" w:rsidR="002B621C" w:rsidRDefault="002B621C" w:rsidP="002B621C">
      <w:pPr>
        <w:spacing w:before="0" w:after="0"/>
        <w:rPr>
          <w:rFonts w:cs="Arial"/>
          <w:b/>
          <w:color w:val="000000"/>
        </w:rPr>
      </w:pPr>
      <w:r>
        <w:rPr>
          <w:rFonts w:cs="Arial"/>
          <w:b/>
          <w:color w:val="000000"/>
        </w:rPr>
        <w:t>What should be done to enhance workforce participation of older Australians/Australians with disability?</w:t>
      </w:r>
    </w:p>
    <w:p w14:paraId="366892BE" w14:textId="77777777" w:rsidR="002B621C" w:rsidRDefault="002B621C" w:rsidP="002B621C">
      <w:pPr>
        <w:spacing w:before="0" w:after="225"/>
        <w:rPr>
          <w:rFonts w:cs="Arial"/>
          <w:color w:val="000000"/>
        </w:rPr>
      </w:pPr>
    </w:p>
    <w:p w14:paraId="59A028EC" w14:textId="77777777" w:rsidR="00075F4A" w:rsidRDefault="002B621C" w:rsidP="002B621C">
      <w:pPr>
        <w:spacing w:before="0" w:after="225"/>
        <w:rPr>
          <w:rFonts w:cs="Arial"/>
          <w:color w:val="000000"/>
        </w:rPr>
      </w:pPr>
      <w:r>
        <w:rPr>
          <w:rFonts w:cs="Arial"/>
          <w:color w:val="000000"/>
        </w:rPr>
        <w:t>See above.</w:t>
      </w:r>
    </w:p>
    <w:p w14:paraId="4FC6DF49" w14:textId="704EC9B0" w:rsidR="00075F4A" w:rsidRDefault="00075F4A" w:rsidP="002B621C">
      <w:pPr>
        <w:spacing w:before="0" w:after="225"/>
        <w:rPr>
          <w:rFonts w:cs="Arial"/>
          <w:color w:val="000000"/>
        </w:rPr>
      </w:pPr>
    </w:p>
    <w:p w14:paraId="36CF36C7" w14:textId="77777777" w:rsidR="002B621C" w:rsidRDefault="002B621C" w:rsidP="002B621C">
      <w:pPr>
        <w:spacing w:before="0" w:after="0"/>
        <w:rPr>
          <w:rFonts w:cs="Arial"/>
          <w:b/>
          <w:color w:val="000000"/>
        </w:rPr>
      </w:pPr>
      <w:r>
        <w:rPr>
          <w:rFonts w:cs="Arial"/>
          <w:b/>
          <w:color w:val="000000"/>
        </w:rPr>
        <w:t>What outcomes or recommendations would you like to see from this National Inquiry?</w:t>
      </w:r>
    </w:p>
    <w:p w14:paraId="1B70E26A" w14:textId="77777777" w:rsidR="002B621C" w:rsidRDefault="002B621C" w:rsidP="002B621C">
      <w:pPr>
        <w:spacing w:before="0" w:after="225"/>
        <w:rPr>
          <w:rFonts w:cs="Arial"/>
          <w:color w:val="000000"/>
        </w:rPr>
      </w:pPr>
    </w:p>
    <w:p w14:paraId="54AACFC1" w14:textId="22FBF9E5" w:rsidR="002B621C" w:rsidRDefault="002B621C" w:rsidP="002B621C">
      <w:pPr>
        <w:pStyle w:val="ListParagraph"/>
        <w:numPr>
          <w:ilvl w:val="0"/>
          <w:numId w:val="41"/>
        </w:numPr>
        <w:spacing w:before="0" w:after="225"/>
      </w:pPr>
      <w:bookmarkStart w:id="1" w:name="_Business_or_Employer"/>
      <w:bookmarkStart w:id="2" w:name="_FORM_3:_Business"/>
      <w:bookmarkEnd w:id="1"/>
      <w:bookmarkEnd w:id="2"/>
      <w:r>
        <w:t xml:space="preserve">Employment application statistics should be taken for mature aged people as they do for ATSIC, women, disabilities etc. and analysed to see how bad the data is. This relates to the </w:t>
      </w:r>
      <w:r w:rsidR="005F7921">
        <w:t>[state government]</w:t>
      </w:r>
      <w:r>
        <w:t xml:space="preserve"> job application website.</w:t>
      </w:r>
    </w:p>
    <w:p w14:paraId="37F0F163" w14:textId="77777777" w:rsidR="002B621C" w:rsidRDefault="002B621C" w:rsidP="002B621C">
      <w:pPr>
        <w:pStyle w:val="ListParagraph"/>
        <w:numPr>
          <w:ilvl w:val="0"/>
          <w:numId w:val="42"/>
        </w:numPr>
        <w:spacing w:before="0" w:after="0"/>
        <w:jc w:val="both"/>
      </w:pPr>
      <w:r>
        <w:t xml:space="preserve">Certain jobs should be specifically targeted to the mature aged as other discriminated </w:t>
      </w:r>
      <w:proofErr w:type="spellStart"/>
      <w:r>
        <w:t>categorys</w:t>
      </w:r>
      <w:proofErr w:type="spellEnd"/>
      <w:r>
        <w:t xml:space="preserve"> have had in the past – again this would be easy to incorporate,</w:t>
      </w:r>
    </w:p>
    <w:p w14:paraId="31692760" w14:textId="77777777" w:rsidR="002B621C" w:rsidRDefault="002B621C" w:rsidP="002B621C">
      <w:pPr>
        <w:pStyle w:val="ListParagraph"/>
        <w:numPr>
          <w:ilvl w:val="0"/>
          <w:numId w:val="42"/>
        </w:numPr>
        <w:spacing w:before="0" w:after="0"/>
        <w:jc w:val="both"/>
      </w:pPr>
      <w:r>
        <w:t>Interview panels should be ‘fully independent’ - made up of staff from the same ‘stream’ of employment but with experienced staff from another Department - to remove ‘mate-based’ appointments, or at least have a mature aged member involved in the panel,</w:t>
      </w:r>
    </w:p>
    <w:p w14:paraId="2A18617F" w14:textId="77777777" w:rsidR="002B621C" w:rsidRDefault="002B621C" w:rsidP="002B621C">
      <w:pPr>
        <w:pStyle w:val="ListParagraph"/>
        <w:numPr>
          <w:ilvl w:val="0"/>
          <w:numId w:val="42"/>
        </w:numPr>
        <w:spacing w:before="0" w:after="0"/>
        <w:jc w:val="both"/>
      </w:pPr>
      <w:r>
        <w:t>Temporary roles should have the ‘transitioning into retirement’ benefits legislatively included for mature aged employees, as temporary jobs are all they seem to get.</w:t>
      </w:r>
    </w:p>
    <w:p w14:paraId="1B44C1A3" w14:textId="37AE83EF" w:rsidR="001816CE" w:rsidRPr="00DD4D4C" w:rsidRDefault="002B621C" w:rsidP="00DD4D4C">
      <w:pPr>
        <w:pStyle w:val="ListParagraph"/>
        <w:numPr>
          <w:ilvl w:val="0"/>
          <w:numId w:val="42"/>
        </w:numPr>
        <w:spacing w:before="0" w:after="0"/>
        <w:jc w:val="both"/>
        <w:rPr>
          <w:b/>
        </w:rPr>
      </w:pPr>
      <w:r>
        <w:t xml:space="preserve">Jobs interview criteria should have a weighting applied for matured aged applicants – </w:t>
      </w:r>
      <w:proofErr w:type="spellStart"/>
      <w:r>
        <w:t>eg</w:t>
      </w:r>
      <w:proofErr w:type="spellEnd"/>
      <w:r>
        <w:t xml:space="preserve"> an extra 10 or so points on the score sheet for ‘intangible experience’ – Similar to governmental procurement evaluations for SME’s.</w:t>
      </w:r>
    </w:p>
    <w:sectPr w:rsidR="001816CE" w:rsidRPr="00DD4D4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28AB" w14:textId="77777777" w:rsidR="001816CE" w:rsidRDefault="001816CE" w:rsidP="00F14C6D">
      <w:r>
        <w:separator/>
      </w:r>
    </w:p>
  </w:endnote>
  <w:endnote w:type="continuationSeparator" w:id="0">
    <w:p w14:paraId="04F4B3FD"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0A59"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2029C">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D17CD" w14:textId="77777777" w:rsidR="001816CE" w:rsidRDefault="001816CE" w:rsidP="00F14C6D">
      <w:r>
        <w:separator/>
      </w:r>
    </w:p>
  </w:footnote>
  <w:footnote w:type="continuationSeparator" w:id="0">
    <w:p w14:paraId="167A3572"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BB1F"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E448"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A4D45E0" wp14:editId="017E92EC">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FD7149D" wp14:editId="293EC3AC">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4A56B8"/>
    <w:multiLevelType w:val="hybridMultilevel"/>
    <w:tmpl w:val="2B2A3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8CB0408"/>
    <w:multiLevelType w:val="hybridMultilevel"/>
    <w:tmpl w:val="8EB65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6"/>
  </w:num>
  <w:num w:numId="14">
    <w:abstractNumId w:val="30"/>
  </w:num>
  <w:num w:numId="15">
    <w:abstractNumId w:val="19"/>
  </w:num>
  <w:num w:numId="16">
    <w:abstractNumId w:val="10"/>
  </w:num>
  <w:num w:numId="17">
    <w:abstractNumId w:val="3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8"/>
  </w:num>
  <w:num w:numId="30">
    <w:abstractNumId w:val="25"/>
  </w:num>
  <w:num w:numId="31">
    <w:abstractNumId w:val="13"/>
  </w:num>
  <w:num w:numId="32">
    <w:abstractNumId w:val="22"/>
  </w:num>
  <w:num w:numId="33">
    <w:abstractNumId w:val="24"/>
  </w:num>
  <w:num w:numId="34">
    <w:abstractNumId w:val="36"/>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5"/>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75F4A"/>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B621C"/>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029C"/>
    <w:rsid w:val="00522CED"/>
    <w:rsid w:val="00554C04"/>
    <w:rsid w:val="005B7515"/>
    <w:rsid w:val="005C1654"/>
    <w:rsid w:val="005C3915"/>
    <w:rsid w:val="005C5A39"/>
    <w:rsid w:val="005D04F4"/>
    <w:rsid w:val="005D1F34"/>
    <w:rsid w:val="005F5F45"/>
    <w:rsid w:val="005F7921"/>
    <w:rsid w:val="006201BB"/>
    <w:rsid w:val="00642438"/>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D691B"/>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4D4C"/>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7A40DE5"/>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DD4D4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D4D4C"/>
    <w:rPr>
      <w:rFonts w:ascii="Segoe UI" w:hAnsi="Segoe UI" w:cs="Segoe UI"/>
      <w:sz w:val="18"/>
      <w:szCs w:val="18"/>
    </w:rPr>
  </w:style>
  <w:style w:type="character" w:styleId="CommentReference">
    <w:name w:val="annotation reference"/>
    <w:basedOn w:val="DefaultParagraphFont"/>
    <w:semiHidden/>
    <w:unhideWhenUsed/>
    <w:locked/>
    <w:rsid w:val="006201BB"/>
    <w:rPr>
      <w:sz w:val="16"/>
      <w:szCs w:val="16"/>
    </w:rPr>
  </w:style>
  <w:style w:type="paragraph" w:styleId="CommentText">
    <w:name w:val="annotation text"/>
    <w:basedOn w:val="Normal"/>
    <w:link w:val="CommentTextChar"/>
    <w:semiHidden/>
    <w:unhideWhenUsed/>
    <w:locked/>
    <w:rsid w:val="006201BB"/>
    <w:rPr>
      <w:sz w:val="20"/>
      <w:szCs w:val="20"/>
    </w:rPr>
  </w:style>
  <w:style w:type="character" w:customStyle="1" w:styleId="CommentTextChar">
    <w:name w:val="Comment Text Char"/>
    <w:basedOn w:val="DefaultParagraphFont"/>
    <w:link w:val="CommentText"/>
    <w:semiHidden/>
    <w:rsid w:val="006201BB"/>
    <w:rPr>
      <w:rFonts w:ascii="Arial" w:hAnsi="Arial"/>
    </w:rPr>
  </w:style>
  <w:style w:type="paragraph" w:styleId="CommentSubject">
    <w:name w:val="annotation subject"/>
    <w:basedOn w:val="CommentText"/>
    <w:next w:val="CommentText"/>
    <w:link w:val="CommentSubjectChar"/>
    <w:semiHidden/>
    <w:unhideWhenUsed/>
    <w:locked/>
    <w:rsid w:val="006201BB"/>
    <w:rPr>
      <w:b/>
      <w:bCs/>
    </w:rPr>
  </w:style>
  <w:style w:type="character" w:customStyle="1" w:styleId="CommentSubjectChar">
    <w:name w:val="Comment Subject Char"/>
    <w:basedOn w:val="CommentTextChar"/>
    <w:link w:val="CommentSubject"/>
    <w:semiHidden/>
    <w:rsid w:val="006201BB"/>
    <w:rPr>
      <w:rFonts w:ascii="Arial" w:hAnsi="Arial"/>
      <w:b/>
      <w:bCs/>
    </w:rPr>
  </w:style>
  <w:style w:type="paragraph" w:styleId="Revision">
    <w:name w:val="Revision"/>
    <w:hidden/>
    <w:uiPriority w:val="99"/>
    <w:semiHidden/>
    <w:rsid w:val="006201B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1882887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4316-AAA8-4880-BFD4-C22A4FD5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945</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4</cp:revision>
  <dcterms:created xsi:type="dcterms:W3CDTF">2015-08-14T04:50:00Z</dcterms:created>
  <dcterms:modified xsi:type="dcterms:W3CDTF">2015-08-18T04:11:00Z</dcterms:modified>
</cp:coreProperties>
</file>