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744D" w14:textId="1C381530" w:rsidR="000A52C7" w:rsidRPr="000A52C7" w:rsidRDefault="00B23F60" w:rsidP="000A52C7">
      <w:pPr>
        <w:pStyle w:val="Heading1"/>
        <w:rPr>
          <w:color w:val="3B2C46"/>
          <w:sz w:val="32"/>
        </w:rPr>
      </w:pPr>
      <w:bookmarkStart w:id="0" w:name="_Hlk25568821"/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C4236CA" wp14:editId="59AE50DB">
            <wp:simplePos x="0" y="0"/>
            <wp:positionH relativeFrom="column">
              <wp:posOffset>114300</wp:posOffset>
            </wp:positionH>
            <wp:positionV relativeFrom="paragraph">
              <wp:posOffset>-492681</wp:posOffset>
            </wp:positionV>
            <wp:extent cx="1440612" cy="492828"/>
            <wp:effectExtent l="0" t="0" r="7620" b="254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12" cy="49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C7" w:rsidRPr="000A52C7">
        <w:rPr>
          <w:color w:val="3B2C46"/>
          <w:sz w:val="32"/>
        </w:rPr>
        <w:t xml:space="preserve">Anti-racism </w:t>
      </w:r>
      <w:bookmarkEnd w:id="0"/>
      <w:r w:rsidR="001E3966">
        <w:rPr>
          <w:color w:val="3B2C46"/>
          <w:sz w:val="32"/>
        </w:rPr>
        <w:t>e-learning course</w:t>
      </w:r>
      <w:r w:rsidR="000A52C7" w:rsidRPr="000A52C7">
        <w:rPr>
          <w:color w:val="3B2C46"/>
          <w:sz w:val="32"/>
        </w:rPr>
        <w:t xml:space="preserve"> </w:t>
      </w:r>
    </w:p>
    <w:p w14:paraId="18DE6858" w14:textId="77777777" w:rsidR="000A52C7" w:rsidRPr="00255F2C" w:rsidRDefault="000A52C7" w:rsidP="000A52C7">
      <w:pPr>
        <w:pStyle w:val="Heading2"/>
        <w:rPr>
          <w:color w:val="C73D24"/>
          <w:szCs w:val="28"/>
        </w:rPr>
      </w:pPr>
      <w:bookmarkStart w:id="1" w:name="_Hlk25568838"/>
      <w:r w:rsidRPr="00255F2C">
        <w:rPr>
          <w:color w:val="C73D24"/>
          <w:szCs w:val="28"/>
        </w:rPr>
        <w:t>Training Overview</w:t>
      </w:r>
    </w:p>
    <w:p w14:paraId="2755BE8E" w14:textId="3044ACB5" w:rsidR="000A52C7" w:rsidRPr="00255F2C" w:rsidRDefault="000A52C7" w:rsidP="000A52C7">
      <w:pPr>
        <w:rPr>
          <w:bCs/>
        </w:rPr>
      </w:pPr>
      <w:r w:rsidRPr="00255F2C">
        <w:t xml:space="preserve">Our </w:t>
      </w:r>
      <w:r w:rsidRPr="00255F2C">
        <w:rPr>
          <w:i/>
          <w:iCs/>
        </w:rPr>
        <w:t>Anti-racism</w:t>
      </w:r>
      <w:r w:rsidRPr="00255F2C">
        <w:t xml:space="preserve"> </w:t>
      </w:r>
      <w:r w:rsidR="00936F8B">
        <w:t>e-learning course is</w:t>
      </w:r>
      <w:r w:rsidRPr="00255F2C">
        <w:t xml:space="preserve"> aimed at improving participants</w:t>
      </w:r>
      <w:r w:rsidR="00726AC9">
        <w:t>’</w:t>
      </w:r>
      <w:r w:rsidR="00B64633">
        <w:t xml:space="preserve"> </w:t>
      </w:r>
      <w:r w:rsidR="00B64633" w:rsidRPr="00B64633">
        <w:rPr>
          <w:b/>
          <w:bCs/>
        </w:rPr>
        <w:t>understanding and awareness of racism and its impacts</w:t>
      </w:r>
      <w:r w:rsidR="00B64633">
        <w:t xml:space="preserve"> as well as their</w:t>
      </w:r>
      <w:r w:rsidRPr="00255F2C">
        <w:t xml:space="preserve"> ability to </w:t>
      </w:r>
      <w:r w:rsidRPr="00255F2C">
        <w:rPr>
          <w:b/>
          <w:bCs/>
        </w:rPr>
        <w:t>address racist behaviours</w:t>
      </w:r>
      <w:r w:rsidRPr="00255F2C">
        <w:t xml:space="preserve"> in their daily-life and the workplace. </w:t>
      </w:r>
      <w:r w:rsidRPr="00255F2C">
        <w:rPr>
          <w:bCs/>
        </w:rPr>
        <w:t>Key content covered includes</w:t>
      </w:r>
      <w:r w:rsidR="00BC2C07">
        <w:rPr>
          <w:bCs/>
        </w:rPr>
        <w:t>:</w:t>
      </w:r>
      <w:r w:rsidRPr="00255F2C">
        <w:rPr>
          <w:bCs/>
        </w:rPr>
        <w:t xml:space="preserve"> definitions of racism</w:t>
      </w:r>
      <w:r w:rsidR="00DE779D">
        <w:rPr>
          <w:bCs/>
        </w:rPr>
        <w:t>;</w:t>
      </w:r>
      <w:r w:rsidRPr="00255F2C">
        <w:rPr>
          <w:bCs/>
        </w:rPr>
        <w:t xml:space="preserve"> </w:t>
      </w:r>
      <w:r w:rsidR="00F53016">
        <w:rPr>
          <w:bCs/>
        </w:rPr>
        <w:t>race and racism in the Australia context</w:t>
      </w:r>
      <w:r w:rsidR="00DE779D">
        <w:rPr>
          <w:bCs/>
        </w:rPr>
        <w:t>;</w:t>
      </w:r>
      <w:r w:rsidR="00F53016">
        <w:rPr>
          <w:bCs/>
        </w:rPr>
        <w:t xml:space="preserve"> </w:t>
      </w:r>
      <w:r w:rsidR="006C6BF2">
        <w:rPr>
          <w:bCs/>
        </w:rPr>
        <w:t>the impacts of racism</w:t>
      </w:r>
      <w:r w:rsidR="00DE779D">
        <w:rPr>
          <w:bCs/>
        </w:rPr>
        <w:t>;</w:t>
      </w:r>
      <w:r w:rsidR="006C6BF2">
        <w:rPr>
          <w:bCs/>
        </w:rPr>
        <w:t xml:space="preserve"> bystander skills</w:t>
      </w:r>
      <w:r w:rsidR="00DE779D">
        <w:rPr>
          <w:bCs/>
        </w:rPr>
        <w:t>;</w:t>
      </w:r>
      <w:r w:rsidRPr="00255F2C">
        <w:rPr>
          <w:bCs/>
        </w:rPr>
        <w:t xml:space="preserve"> and</w:t>
      </w:r>
      <w:r w:rsidR="00DE779D">
        <w:rPr>
          <w:bCs/>
        </w:rPr>
        <w:t>,</w:t>
      </w:r>
      <w:r w:rsidRPr="00255F2C">
        <w:rPr>
          <w:bCs/>
        </w:rPr>
        <w:t xml:space="preserve"> strategies for anti-racism action.</w:t>
      </w:r>
    </w:p>
    <w:p w14:paraId="1F7C051C" w14:textId="77777777" w:rsidR="000A52C7" w:rsidRPr="00255F2C" w:rsidRDefault="000A52C7" w:rsidP="000A52C7">
      <w:pPr>
        <w:pStyle w:val="Heading2"/>
        <w:rPr>
          <w:color w:val="C73D24"/>
          <w:szCs w:val="28"/>
        </w:rPr>
      </w:pPr>
      <w:r w:rsidRPr="00255F2C">
        <w:rPr>
          <w:color w:val="C73D24"/>
          <w:szCs w:val="28"/>
        </w:rPr>
        <w:t xml:space="preserve">Learning outcomes </w:t>
      </w:r>
    </w:p>
    <w:p w14:paraId="73DCCD7F" w14:textId="52FD1D3F" w:rsidR="000A52C7" w:rsidRPr="00255F2C" w:rsidRDefault="000A52C7" w:rsidP="000A52C7">
      <w:pPr>
        <w:spacing w:before="120"/>
        <w:rPr>
          <w:szCs w:val="24"/>
        </w:rPr>
      </w:pPr>
      <w:r w:rsidRPr="00255F2C">
        <w:rPr>
          <w:szCs w:val="24"/>
        </w:rPr>
        <w:t>The key learning outcomes</w:t>
      </w:r>
      <w:r w:rsidR="00357FAE">
        <w:rPr>
          <w:szCs w:val="24"/>
        </w:rPr>
        <w:t xml:space="preserve"> of the </w:t>
      </w:r>
      <w:r w:rsidR="00DE779D">
        <w:rPr>
          <w:szCs w:val="24"/>
        </w:rPr>
        <w:t>e-learning course</w:t>
      </w:r>
      <w:r w:rsidRPr="00255F2C">
        <w:rPr>
          <w:szCs w:val="24"/>
        </w:rPr>
        <w:t xml:space="preserve"> are:</w:t>
      </w:r>
    </w:p>
    <w:p w14:paraId="7E9A55B8" w14:textId="77777777" w:rsidR="005114CD" w:rsidRDefault="00CA3F6F" w:rsidP="005114CD">
      <w:pPr>
        <w:pStyle w:val="ListParagraph"/>
        <w:numPr>
          <w:ilvl w:val="0"/>
          <w:numId w:val="2"/>
        </w:numPr>
      </w:pPr>
      <w:r w:rsidRPr="00C129A5">
        <w:t>increased understanding of racism as a notion, concept and experience</w:t>
      </w:r>
    </w:p>
    <w:p w14:paraId="43ED34A4" w14:textId="37DB9971" w:rsidR="001A55D0" w:rsidRDefault="00441606" w:rsidP="005114CD">
      <w:pPr>
        <w:pStyle w:val="ListParagraph"/>
        <w:numPr>
          <w:ilvl w:val="0"/>
          <w:numId w:val="2"/>
        </w:numPr>
      </w:pPr>
      <w:r w:rsidRPr="00C129A5">
        <w:t>increased understanding of race and racism in the Australian context</w:t>
      </w:r>
    </w:p>
    <w:p w14:paraId="0C33E9B1" w14:textId="77777777" w:rsidR="005114CD" w:rsidRDefault="00676426" w:rsidP="005114CD">
      <w:pPr>
        <w:pStyle w:val="ListParagraph"/>
        <w:numPr>
          <w:ilvl w:val="0"/>
          <w:numId w:val="2"/>
        </w:numPr>
        <w:spacing w:after="0"/>
        <w:contextualSpacing w:val="0"/>
      </w:pPr>
      <w:r w:rsidRPr="00C129A5">
        <w:t>increased understanding of the impacts and experiences of racism</w:t>
      </w:r>
    </w:p>
    <w:p w14:paraId="0ACC178F" w14:textId="22A76E01" w:rsidR="001A55D0" w:rsidRDefault="001A55D0" w:rsidP="005114CD">
      <w:pPr>
        <w:pStyle w:val="ListParagraph"/>
        <w:numPr>
          <w:ilvl w:val="0"/>
          <w:numId w:val="2"/>
        </w:numPr>
        <w:spacing w:before="0" w:after="0"/>
        <w:contextualSpacing w:val="0"/>
      </w:pPr>
      <w:r w:rsidRPr="00C129A5">
        <w:t>increased ability to identify strategies and tools to address racism</w:t>
      </w:r>
    </w:p>
    <w:p w14:paraId="7FC0FA07" w14:textId="1B6B9F54" w:rsidR="001A55D0" w:rsidRPr="00C129A5" w:rsidRDefault="001A55D0" w:rsidP="00633294">
      <w:pPr>
        <w:pStyle w:val="ListParagraph"/>
        <w:numPr>
          <w:ilvl w:val="0"/>
          <w:numId w:val="2"/>
        </w:numPr>
        <w:spacing w:before="0"/>
        <w:contextualSpacing w:val="0"/>
      </w:pPr>
      <w:r w:rsidRPr="00C129A5">
        <w:t>increased skills to provide effective bystander action.</w:t>
      </w:r>
    </w:p>
    <w:p w14:paraId="2AABD524" w14:textId="7831E6C7" w:rsidR="000A52C7" w:rsidRPr="00255F2C" w:rsidRDefault="000A52C7" w:rsidP="000A52C7">
      <w:pPr>
        <w:pStyle w:val="Heading2"/>
        <w:rPr>
          <w:color w:val="C73D24"/>
          <w:szCs w:val="28"/>
        </w:rPr>
      </w:pPr>
      <w:r w:rsidRPr="00255F2C">
        <w:rPr>
          <w:color w:val="C73D24"/>
          <w:szCs w:val="28"/>
        </w:rPr>
        <w:t>What’s included</w:t>
      </w:r>
    </w:p>
    <w:p w14:paraId="1D1C82D9" w14:textId="14732F34" w:rsidR="000A52C7" w:rsidRPr="00255F2C" w:rsidRDefault="000A52C7" w:rsidP="000A52C7">
      <w:r w:rsidRPr="00255F2C">
        <w:t>The</w:t>
      </w:r>
      <w:r w:rsidR="00172F25">
        <w:t xml:space="preserve"> e-learning course is hosted on the</w:t>
      </w:r>
      <w:r w:rsidRPr="00255F2C">
        <w:t xml:space="preserve"> Commission</w:t>
      </w:r>
      <w:r w:rsidR="00172F25">
        <w:t>’s Learning Management System (LMS)</w:t>
      </w:r>
      <w:r w:rsidRPr="00255F2C">
        <w:t xml:space="preserve">. </w:t>
      </w:r>
      <w:r w:rsidR="00D209F9">
        <w:t>All hosted</w:t>
      </w:r>
      <w:r w:rsidR="00633294">
        <w:t xml:space="preserve"> e-learning course</w:t>
      </w:r>
      <w:r w:rsidRPr="00255F2C">
        <w:t xml:space="preserve"> training package</w:t>
      </w:r>
      <w:r w:rsidR="00D209F9">
        <w:t>s</w:t>
      </w:r>
      <w:r w:rsidRPr="00255F2C">
        <w:t xml:space="preserve"> include:</w:t>
      </w:r>
    </w:p>
    <w:p w14:paraId="69D47E38" w14:textId="0C5FAAFF" w:rsidR="000A52C7" w:rsidRPr="00255F2C" w:rsidRDefault="00B857E0" w:rsidP="000A52C7">
      <w:pPr>
        <w:pStyle w:val="ListParagraph"/>
        <w:numPr>
          <w:ilvl w:val="0"/>
          <w:numId w:val="1"/>
        </w:numPr>
      </w:pPr>
      <w:r>
        <w:t xml:space="preserve">invitation and </w:t>
      </w:r>
      <w:r w:rsidR="00633294">
        <w:t>registration services</w:t>
      </w:r>
    </w:p>
    <w:p w14:paraId="17FB1DD0" w14:textId="4F035860" w:rsidR="000A52C7" w:rsidRPr="00255F2C" w:rsidRDefault="00B857E0" w:rsidP="000A52C7">
      <w:pPr>
        <w:pStyle w:val="ListParagraph"/>
        <w:numPr>
          <w:ilvl w:val="0"/>
          <w:numId w:val="1"/>
        </w:numPr>
      </w:pPr>
      <w:r>
        <w:t>certificates of completion</w:t>
      </w:r>
    </w:p>
    <w:p w14:paraId="78092DDC" w14:textId="7864E20B" w:rsidR="000A52C7" w:rsidRDefault="00683C1A" w:rsidP="000A52C7">
      <w:pPr>
        <w:pStyle w:val="ListParagraph"/>
        <w:numPr>
          <w:ilvl w:val="0"/>
          <w:numId w:val="1"/>
        </w:numPr>
      </w:pPr>
      <w:r>
        <w:t>provision of basic reporting data to the client (e.g. names of people who have completed the course, if required)</w:t>
      </w:r>
      <w:r w:rsidR="000A52C7" w:rsidRPr="00255F2C">
        <w:t>.</w:t>
      </w:r>
    </w:p>
    <w:p w14:paraId="0CB2E325" w14:textId="15D3B004" w:rsidR="00DD2FDF" w:rsidRPr="00255F2C" w:rsidRDefault="00DD2FDF" w:rsidP="00DD2FDF">
      <w:pPr>
        <w:pStyle w:val="Heading2"/>
      </w:pPr>
      <w:r w:rsidRPr="00255F2C">
        <w:rPr>
          <w:color w:val="C73D24"/>
          <w:szCs w:val="28"/>
        </w:rPr>
        <w:t>Cost</w:t>
      </w:r>
    </w:p>
    <w:p w14:paraId="13315A45" w14:textId="0227CFA7" w:rsidR="000A52C7" w:rsidRPr="00C04068" w:rsidRDefault="00840F51" w:rsidP="000A52C7">
      <w:r>
        <w:t>The</w:t>
      </w:r>
      <w:r w:rsidR="000A52C7" w:rsidRPr="00C04068">
        <w:t xml:space="preserve"> </w:t>
      </w:r>
      <w:r w:rsidR="006D29DD">
        <w:t>self-paced</w:t>
      </w:r>
      <w:r w:rsidR="000A52C7" w:rsidRPr="00C04068">
        <w:t xml:space="preserve"> </w:t>
      </w:r>
      <w:r w:rsidR="000A52C7">
        <w:rPr>
          <w:rFonts w:cs="Open Sans"/>
          <w:i/>
          <w:iCs/>
        </w:rPr>
        <w:t>Anti-racism</w:t>
      </w:r>
      <w:r w:rsidR="000A52C7" w:rsidRPr="00255F2C">
        <w:rPr>
          <w:rFonts w:cs="Open Sans"/>
        </w:rPr>
        <w:t xml:space="preserve"> </w:t>
      </w:r>
      <w:r>
        <w:rPr>
          <w:rFonts w:cs="Open Sans"/>
        </w:rPr>
        <w:t>e-learning course</w:t>
      </w:r>
      <w:r w:rsidR="000A52C7" w:rsidRPr="00255F2C">
        <w:rPr>
          <w:rFonts w:cs="Open Sans"/>
        </w:rPr>
        <w:t xml:space="preserve"> </w:t>
      </w:r>
      <w:r>
        <w:rPr>
          <w:rFonts w:cs="Open Sans"/>
        </w:rPr>
        <w:t>takes about 2-3 hours to complete</w:t>
      </w:r>
      <w:r w:rsidR="000A52C7" w:rsidRPr="00255F2C">
        <w:rPr>
          <w:rFonts w:cs="Open Sans"/>
        </w:rPr>
        <w:t xml:space="preserve">. The cost </w:t>
      </w:r>
      <w:r>
        <w:rPr>
          <w:rFonts w:cs="Open Sans"/>
        </w:rPr>
        <w:t>of accessing the course is $59/person. Bulk discounts may be available.</w:t>
      </w:r>
    </w:p>
    <w:p w14:paraId="6760BA98" w14:textId="288B5E66" w:rsidR="000A52C7" w:rsidRPr="00C04068" w:rsidRDefault="000A52C7" w:rsidP="000A52C7">
      <w:pPr>
        <w:spacing w:before="0" w:after="200"/>
      </w:pPr>
      <w:r w:rsidRPr="00C04068">
        <w:t xml:space="preserve">This package may be tailored to your organisational needs in relation to the content and duration. </w:t>
      </w:r>
      <w:r w:rsidR="00506B2D">
        <w:t xml:space="preserve">Additional costs </w:t>
      </w:r>
      <w:r w:rsidR="001A5A02">
        <w:t>may apply, depending on the extent of customisation required</w:t>
      </w:r>
      <w:r w:rsidRPr="00C04068">
        <w:t xml:space="preserve">. To discuss your organisation’s training needs or to obtain a quote, please contact the Commission’s education team at </w:t>
      </w:r>
      <w:hyperlink r:id="rId12" w:history="1">
        <w:r w:rsidRPr="00C04068">
          <w:rPr>
            <w:rStyle w:val="Hyperlink"/>
          </w:rPr>
          <w:t>training@humanrights.gov.au</w:t>
        </w:r>
      </w:hyperlink>
      <w:bookmarkEnd w:id="1"/>
      <w:r w:rsidRPr="00C04068">
        <w:t>.</w:t>
      </w:r>
    </w:p>
    <w:p w14:paraId="5E5787A5" w14:textId="77777777" w:rsidR="00FB45FA" w:rsidRDefault="00FB45FA"/>
    <w:sectPr w:rsidR="00FB45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90108"/>
    <w:multiLevelType w:val="hybridMultilevel"/>
    <w:tmpl w:val="569AE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93B"/>
    <w:multiLevelType w:val="hybridMultilevel"/>
    <w:tmpl w:val="78F83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38DE"/>
    <w:multiLevelType w:val="hybridMultilevel"/>
    <w:tmpl w:val="1E4E13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8ADAE"/>
    <w:rsid w:val="00035F0B"/>
    <w:rsid w:val="000A52C7"/>
    <w:rsid w:val="001729FD"/>
    <w:rsid w:val="00172F25"/>
    <w:rsid w:val="001A55D0"/>
    <w:rsid w:val="001A5A02"/>
    <w:rsid w:val="001E3966"/>
    <w:rsid w:val="00272103"/>
    <w:rsid w:val="002C6556"/>
    <w:rsid w:val="00357FAE"/>
    <w:rsid w:val="003E0569"/>
    <w:rsid w:val="003F3A58"/>
    <w:rsid w:val="00441606"/>
    <w:rsid w:val="00506B2D"/>
    <w:rsid w:val="005114CD"/>
    <w:rsid w:val="00627417"/>
    <w:rsid w:val="00633294"/>
    <w:rsid w:val="006429DE"/>
    <w:rsid w:val="00676426"/>
    <w:rsid w:val="00683C1A"/>
    <w:rsid w:val="006C6BF2"/>
    <w:rsid w:val="006D29DD"/>
    <w:rsid w:val="00726AC9"/>
    <w:rsid w:val="00814B09"/>
    <w:rsid w:val="00825E78"/>
    <w:rsid w:val="00840F51"/>
    <w:rsid w:val="008F1774"/>
    <w:rsid w:val="00936F8B"/>
    <w:rsid w:val="0094567F"/>
    <w:rsid w:val="009B4F8F"/>
    <w:rsid w:val="00A607FF"/>
    <w:rsid w:val="00B23F60"/>
    <w:rsid w:val="00B64633"/>
    <w:rsid w:val="00B857E0"/>
    <w:rsid w:val="00BC2C07"/>
    <w:rsid w:val="00C17CF1"/>
    <w:rsid w:val="00CA3F6F"/>
    <w:rsid w:val="00CC30E4"/>
    <w:rsid w:val="00D209F9"/>
    <w:rsid w:val="00DD2FDF"/>
    <w:rsid w:val="00DE779D"/>
    <w:rsid w:val="00E413F9"/>
    <w:rsid w:val="00F53016"/>
    <w:rsid w:val="00F77DAA"/>
    <w:rsid w:val="00FB45FA"/>
    <w:rsid w:val="55D8A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ADAE"/>
  <w15:chartTrackingRefBased/>
  <w15:docId w15:val="{C286AF15-5F89-405F-B06E-BEB732A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C7"/>
    <w:pPr>
      <w:spacing w:before="240" w:after="240" w:line="240" w:lineRule="auto"/>
    </w:pPr>
    <w:rPr>
      <w:rFonts w:ascii="Open Sans" w:eastAsiaTheme="minorEastAsia" w:hAnsi="Open Sans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2C7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2C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2C7"/>
    <w:rPr>
      <w:rFonts w:ascii="Open Sans" w:eastAsiaTheme="majorEastAsia" w:hAnsi="Open Sans" w:cstheme="majorBidi"/>
      <w:b/>
      <w:sz w:val="36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A52C7"/>
    <w:rPr>
      <w:rFonts w:ascii="Open Sans" w:eastAsiaTheme="majorEastAsia" w:hAnsi="Open Sans" w:cstheme="majorBidi"/>
      <w:b/>
      <w:sz w:val="28"/>
      <w:szCs w:val="2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0A52C7"/>
    <w:rPr>
      <w:rFonts w:ascii="Open Sans" w:hAnsi="Open Sans"/>
      <w:color w:val="0563C1" w:themeColor="hyperlink"/>
      <w:sz w:val="24"/>
      <w:u w:val="single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0A52C7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0A52C7"/>
    <w:rPr>
      <w:rFonts w:ascii="Open Sans" w:eastAsiaTheme="minorEastAsia" w:hAnsi="Open Sans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training@humanrights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75c5ac6-a0cc-43ed-b850-4a2ae59237b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C47A41085A24F91849E38FCF6FF2D" ma:contentTypeVersion="1721" ma:contentTypeDescription="Create a new document." ma:contentTypeScope="" ma:versionID="a323f83b5e0295dac71fd45831cbad03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2b889ff0-9755-4ab8-b0ef-a17c7b5ae353" targetNamespace="http://schemas.microsoft.com/office/2006/metadata/properties" ma:root="true" ma:fieldsID="2488b2cef3a03a416d2628f4048c49c7" ns2:_="" ns3:_="" ns4:_="">
    <xsd:import namespace="f38bc97f-71db-45c8-93e4-332747d752e1"/>
    <xsd:import namespace="6500fe01-343b-4fb9-a1b0-68ac19d62e01"/>
    <xsd:import namespace="2b889ff0-9755-4ab8-b0ef-a17c7b5ae353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89ff0-9755-4ab8-b0ef-a17c7b5ae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RUUPY3S2X5Q7-102559866-5342</_dlc_DocId>
    <_dlc_DocIdUrl xmlns="6500fe01-343b-4fb9-a1b0-68ac19d62e01">
      <Url>https://australianhrc.sharepoint.com/sites/PolicyExternalProjects/_layouts/15/DocIdRedir.aspx?ID=RUUPY3S2X5Q7-102559866-5342</Url>
      <Description>RUUPY3S2X5Q7-102559866-5342</Description>
    </_dlc_DocIdUrl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>Promotion</Divider>
    <TaxCatchAll xmlns="6500fe01-343b-4fb9-a1b0-68ac19d62e01"/>
    <Has_x0020_Attachments xmlns="f38bc97f-71db-45c8-93e4-332747d752e1" xsi:nil="true"/>
    <Subdivider xmlns="f38bc97f-71db-45c8-93e4-332747d752e1">Website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SharedWithUsers xmlns="f38bc97f-71db-45c8-93e4-332747d752e1">
      <UserInfo>
        <DisplayName>Maria Twomey</DisplayName>
        <AccountId>26</AccountId>
        <AccountType/>
      </UserInfo>
    </SharedWithUsers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BC6D469-E55A-472F-9BED-7E8098D6D1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CAEA1C-9AAF-4217-BD62-C1924258B8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C74487-BAFC-4DDD-87D2-144D77813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98E8F-9589-44B0-AE06-4065C0F05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2b889ff0-9755-4ab8-b0ef-a17c7b5ae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37CD9A-9B87-4AF1-B281-B7093C66B63D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f38bc97f-71db-45c8-93e4-332747d752e1"/>
  </ds:schemaRefs>
</ds:datastoreItem>
</file>

<file path=customXml/itemProps6.xml><?xml version="1.0" encoding="utf-8"?>
<ds:datastoreItem xmlns:ds="http://schemas.openxmlformats.org/officeDocument/2006/customXml" ds:itemID="{015B68DE-7575-4BFC-9B35-CFCBC73C696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Sanchez</dc:creator>
  <cp:keywords/>
  <dc:description/>
  <cp:lastModifiedBy>Gabriela Sanchez</cp:lastModifiedBy>
  <cp:revision>33</cp:revision>
  <dcterms:created xsi:type="dcterms:W3CDTF">2021-01-17T10:17:00Z</dcterms:created>
  <dcterms:modified xsi:type="dcterms:W3CDTF">2021-02-16T00:32:00Z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0x010100617C47A41085A24F91849E38FCF6FF2D</vt:lpwstr>
  </property>
  <property fmtid="{D5CDD505-2E9C-101B-9397-08002B2CF9AE}" pid="3" name="_dlc_DocIdItemGuid">
    <vt:lpwstr>3f8e8a7a-dfd9-4d49-b855-54b958889701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