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6" w:rsidRDefault="003273C6">
      <w:pPr>
        <w:pStyle w:val="MainTitle"/>
        <w:jc w:val="left"/>
        <w:rPr>
          <w:b/>
          <w:bCs w:val="0"/>
          <w:color w:val="auto"/>
          <w:sz w:val="32"/>
          <w:szCs w:val="24"/>
        </w:rPr>
      </w:pPr>
      <w:r>
        <w:rPr>
          <w:b/>
          <w:bCs w:val="0"/>
          <w:color w:val="auto"/>
          <w:sz w:val="32"/>
          <w:szCs w:val="24"/>
          <w:lang w:val="tr-TR"/>
        </w:rPr>
        <w:t xml:space="preserve">2012-2016 </w:t>
      </w:r>
      <w:r w:rsidR="00223D29">
        <w:rPr>
          <w:b/>
          <w:bCs w:val="0"/>
          <w:color w:val="auto"/>
          <w:sz w:val="32"/>
          <w:szCs w:val="24"/>
          <w:lang w:val="tr-TR"/>
        </w:rPr>
        <w:t>I</w:t>
      </w:r>
      <w:r>
        <w:rPr>
          <w:b/>
          <w:bCs w:val="0"/>
          <w:color w:val="auto"/>
          <w:sz w:val="32"/>
          <w:szCs w:val="24"/>
          <w:lang w:val="tr-TR"/>
        </w:rPr>
        <w:t>rk eşitliği gündemi</w:t>
      </w:r>
    </w:p>
    <w:p w:rsidR="003273C6" w:rsidRDefault="003273C6">
      <w:pPr>
        <w:rPr>
          <w:b/>
          <w:sz w:val="28"/>
        </w:rPr>
      </w:pPr>
      <w:r>
        <w:rPr>
          <w:b/>
          <w:sz w:val="28"/>
          <w:lang w:val="tr-TR"/>
        </w:rPr>
        <w:t>Giriş</w:t>
      </w:r>
    </w:p>
    <w:p w:rsidR="003273C6" w:rsidRDefault="003273C6">
      <w:r>
        <w:rPr>
          <w:lang w:val="tr-TR"/>
        </w:rPr>
        <w:t>Bu belgede Avustralya’da ırklar arasında eşitlik sağlamak için ulusal gündem ve Irk Ayrımcılığı Komisyon Üyesi olarak görev sürem boyunca önceliklerim</w:t>
      </w:r>
      <w:r w:rsidR="00223D29">
        <w:rPr>
          <w:lang w:val="tr-TR"/>
        </w:rPr>
        <w:t>i</w:t>
      </w:r>
      <w:r>
        <w:rPr>
          <w:lang w:val="tr-TR"/>
        </w:rPr>
        <w:t xml:space="preserve"> belirtmektedir.</w:t>
      </w:r>
      <w:r>
        <w:t xml:space="preserve"> </w:t>
      </w:r>
      <w:r>
        <w:rPr>
          <w:lang w:val="tr-TR"/>
        </w:rPr>
        <w:t>Bu belgenin diğer kişiler için kendi uygulamalarını gözden geçirmelerini, çalışılması gereken alanları belirlemelerini ve sosyal, ekonomik ve kültürel yaşamımızın tüm yönlerinin bir araya gelerek herkes için eşitlik elde etmemizi sağlayacak bir kaynak olmasını umuyorum.</w:t>
      </w:r>
    </w:p>
    <w:p w:rsidR="003273C6" w:rsidRDefault="003273C6">
      <w:r>
        <w:rPr>
          <w:lang w:val="tr-TR"/>
        </w:rPr>
        <w:t>Dr Helen Szoke</w:t>
      </w:r>
      <w:r>
        <w:rPr>
          <w:lang w:val="tr-TR"/>
        </w:rPr>
        <w:br/>
        <w:t>Irk Ayrımcılığı Komisyon Üyesi.</w:t>
      </w:r>
    </w:p>
    <w:p w:rsidR="003273C6" w:rsidRDefault="003273C6">
      <w:pPr>
        <w:pStyle w:val="Heading2"/>
        <w:numPr>
          <w:ilvl w:val="0"/>
          <w:numId w:val="0"/>
        </w:numPr>
        <w:tabs>
          <w:tab w:val="clear" w:pos="1209"/>
          <w:tab w:val="clear" w:pos="1492"/>
        </w:tabs>
        <w:ind w:left="851" w:hanging="851"/>
        <w:rPr>
          <w:szCs w:val="24"/>
        </w:rPr>
      </w:pPr>
      <w:r>
        <w:rPr>
          <w:szCs w:val="24"/>
          <w:lang w:val="tr-TR"/>
        </w:rPr>
        <w:t>1. Amaç:</w:t>
      </w:r>
      <w:r>
        <w:rPr>
          <w:szCs w:val="24"/>
        </w:rPr>
        <w:t xml:space="preserve"> </w:t>
      </w:r>
      <w:r>
        <w:rPr>
          <w:szCs w:val="24"/>
          <w:lang w:val="tr-TR"/>
        </w:rPr>
        <w:t>Sosyal ve ekonomik hedefleri gerçekleştirmek</w:t>
      </w:r>
    </w:p>
    <w:p w:rsidR="003273C6" w:rsidRPr="003273C6" w:rsidRDefault="003273C6">
      <w:pPr>
        <w:pStyle w:val="Heading3"/>
        <w:numPr>
          <w:ilvl w:val="2"/>
          <w:numId w:val="38"/>
        </w:numPr>
        <w:tabs>
          <w:tab w:val="clear" w:pos="1492"/>
          <w:tab w:val="clear" w:pos="7089"/>
        </w:tabs>
        <w:spacing w:before="0" w:after="0"/>
        <w:ind w:left="851"/>
        <w:rPr>
          <w:bCs w:val="0"/>
          <w:i w:val="0"/>
          <w:szCs w:val="24"/>
        </w:rPr>
      </w:pPr>
      <w:r w:rsidRPr="003273C6">
        <w:rPr>
          <w:bCs w:val="0"/>
          <w:i w:val="0"/>
          <w:szCs w:val="24"/>
          <w:lang w:val="tr-TR"/>
        </w:rPr>
        <w:t>Eşitsizliği azaltmak ve yaşam fırsatlarını iyileştirmek</w:t>
      </w:r>
    </w:p>
    <w:p w:rsidR="003273C6" w:rsidRPr="003273C6" w:rsidRDefault="003273C6">
      <w:pPr>
        <w:spacing w:before="0" w:after="0"/>
        <w:rPr>
          <w:i/>
        </w:rPr>
      </w:pPr>
    </w:p>
    <w:p w:rsidR="003273C6" w:rsidRPr="003273C6" w:rsidRDefault="003273C6">
      <w:pPr>
        <w:pStyle w:val="Heading3"/>
        <w:numPr>
          <w:ilvl w:val="2"/>
          <w:numId w:val="38"/>
        </w:numPr>
        <w:tabs>
          <w:tab w:val="clear" w:pos="1492"/>
          <w:tab w:val="clear" w:pos="7089"/>
        </w:tabs>
        <w:spacing w:before="0" w:after="0"/>
        <w:ind w:left="851"/>
        <w:rPr>
          <w:bCs w:val="0"/>
          <w:i w:val="0"/>
          <w:szCs w:val="24"/>
        </w:rPr>
      </w:pPr>
      <w:r w:rsidRPr="003273C6">
        <w:rPr>
          <w:bCs w:val="0"/>
          <w:i w:val="0"/>
          <w:szCs w:val="24"/>
          <w:lang w:val="tr-TR"/>
        </w:rPr>
        <w:t>Sürdürülebilir istihdam sonuçlarını desteklemek</w:t>
      </w:r>
    </w:p>
    <w:p w:rsidR="003273C6" w:rsidRPr="003273C6" w:rsidRDefault="003273C6">
      <w:pPr>
        <w:spacing w:before="0" w:after="0"/>
        <w:rPr>
          <w:i/>
        </w:rPr>
      </w:pPr>
    </w:p>
    <w:p w:rsidR="003273C6" w:rsidRPr="003273C6" w:rsidRDefault="003273C6">
      <w:pPr>
        <w:pStyle w:val="Heading3"/>
        <w:numPr>
          <w:ilvl w:val="2"/>
          <w:numId w:val="38"/>
        </w:numPr>
        <w:tabs>
          <w:tab w:val="clear" w:pos="1492"/>
          <w:tab w:val="clear" w:pos="7089"/>
        </w:tabs>
        <w:spacing w:before="0" w:after="0"/>
        <w:ind w:left="851"/>
        <w:rPr>
          <w:bCs w:val="0"/>
          <w:i w:val="0"/>
          <w:szCs w:val="24"/>
        </w:rPr>
      </w:pPr>
      <w:r w:rsidRPr="003273C6">
        <w:rPr>
          <w:bCs w:val="0"/>
          <w:i w:val="0"/>
          <w:szCs w:val="24"/>
          <w:lang w:val="tr-TR"/>
        </w:rPr>
        <w:t>Yurtdışında edinilen nitelikleri kabul etmek</w:t>
      </w:r>
    </w:p>
    <w:p w:rsidR="003273C6" w:rsidRPr="003273C6" w:rsidRDefault="003273C6">
      <w:pPr>
        <w:spacing w:before="0" w:after="0"/>
        <w:rPr>
          <w:i/>
        </w:rPr>
      </w:pPr>
    </w:p>
    <w:p w:rsidR="003273C6" w:rsidRPr="003273C6" w:rsidRDefault="003273C6">
      <w:pPr>
        <w:pStyle w:val="Heading3"/>
        <w:numPr>
          <w:ilvl w:val="2"/>
          <w:numId w:val="38"/>
        </w:numPr>
        <w:tabs>
          <w:tab w:val="clear" w:pos="1492"/>
          <w:tab w:val="clear" w:pos="7089"/>
        </w:tabs>
        <w:spacing w:before="0" w:after="0"/>
        <w:ind w:left="851"/>
        <w:rPr>
          <w:bCs w:val="0"/>
          <w:i w:val="0"/>
          <w:szCs w:val="24"/>
        </w:rPr>
      </w:pPr>
      <w:r w:rsidRPr="003273C6">
        <w:rPr>
          <w:bCs w:val="0"/>
          <w:i w:val="0"/>
          <w:szCs w:val="24"/>
          <w:lang w:val="tr-TR"/>
        </w:rPr>
        <w:t>Kapsayıcı eğitimi desteklemek</w:t>
      </w:r>
      <w:r w:rsidRPr="003273C6">
        <w:rPr>
          <w:bCs w:val="0"/>
          <w:i w:val="0"/>
          <w:szCs w:val="24"/>
        </w:rPr>
        <w:t xml:space="preserve"> </w:t>
      </w:r>
    </w:p>
    <w:p w:rsidR="003273C6" w:rsidRPr="003273C6" w:rsidRDefault="003273C6">
      <w:pPr>
        <w:pStyle w:val="NormalWeb"/>
        <w:spacing w:before="0" w:after="0"/>
        <w:rPr>
          <w:rFonts w:ascii="Arial" w:hAnsi="Arial"/>
          <w:i/>
        </w:rPr>
      </w:pPr>
    </w:p>
    <w:p w:rsidR="003273C6" w:rsidRPr="003273C6" w:rsidRDefault="003273C6">
      <w:pPr>
        <w:pStyle w:val="Heading3"/>
        <w:numPr>
          <w:ilvl w:val="2"/>
          <w:numId w:val="38"/>
        </w:numPr>
        <w:tabs>
          <w:tab w:val="clear" w:pos="1492"/>
          <w:tab w:val="clear" w:pos="7089"/>
          <w:tab w:val="num" w:pos="851"/>
        </w:tabs>
        <w:spacing w:before="0" w:after="0"/>
        <w:ind w:hanging="7089"/>
        <w:rPr>
          <w:bCs w:val="0"/>
          <w:i w:val="0"/>
          <w:szCs w:val="24"/>
        </w:rPr>
      </w:pPr>
      <w:r w:rsidRPr="003273C6">
        <w:rPr>
          <w:bCs w:val="0"/>
          <w:i w:val="0"/>
          <w:szCs w:val="24"/>
          <w:lang w:val="tr-TR"/>
        </w:rPr>
        <w:t>Dil beceri ve yeterliğine yatırım yapmak</w:t>
      </w:r>
    </w:p>
    <w:p w:rsidR="003273C6" w:rsidRPr="003273C6" w:rsidRDefault="003273C6">
      <w:pPr>
        <w:spacing w:before="0" w:after="0"/>
        <w:rPr>
          <w:i/>
        </w:rPr>
      </w:pPr>
    </w:p>
    <w:p w:rsidR="003273C6" w:rsidRPr="003273C6" w:rsidRDefault="003273C6" w:rsidP="003273C6">
      <w:pPr>
        <w:pStyle w:val="Heading3"/>
        <w:numPr>
          <w:ilvl w:val="2"/>
          <w:numId w:val="39"/>
        </w:numPr>
        <w:tabs>
          <w:tab w:val="clear" w:pos="1492"/>
          <w:tab w:val="clear" w:pos="7089"/>
          <w:tab w:val="num" w:pos="851"/>
          <w:tab w:val="num" w:pos="7513"/>
        </w:tabs>
        <w:spacing w:before="0" w:after="0"/>
        <w:ind w:hanging="7089"/>
        <w:rPr>
          <w:bCs w:val="0"/>
          <w:i w:val="0"/>
          <w:szCs w:val="24"/>
        </w:rPr>
      </w:pPr>
      <w:r w:rsidRPr="003273C6">
        <w:rPr>
          <w:bCs w:val="0"/>
          <w:i w:val="0"/>
          <w:szCs w:val="24"/>
          <w:lang w:val="tr-TR"/>
        </w:rPr>
        <w:t>Uygun ve kaliteli hizmet sunumu için kültürel yeterliği artırmak</w:t>
      </w:r>
    </w:p>
    <w:p w:rsidR="003273C6" w:rsidRDefault="003273C6">
      <w:pPr>
        <w:spacing w:before="0" w:after="0"/>
      </w:pPr>
    </w:p>
    <w:p w:rsidR="003273C6" w:rsidRDefault="003273C6">
      <w:pPr>
        <w:pStyle w:val="Heading2"/>
        <w:numPr>
          <w:ilvl w:val="0"/>
          <w:numId w:val="0"/>
        </w:numPr>
        <w:tabs>
          <w:tab w:val="clear" w:pos="1209"/>
          <w:tab w:val="clear" w:pos="1492"/>
        </w:tabs>
        <w:spacing w:before="0" w:after="0"/>
        <w:ind w:left="851" w:hanging="851"/>
        <w:rPr>
          <w:szCs w:val="24"/>
        </w:rPr>
      </w:pPr>
      <w:r>
        <w:rPr>
          <w:szCs w:val="24"/>
          <w:lang w:val="tr-TR"/>
        </w:rPr>
        <w:t>2. Amaç:</w:t>
      </w:r>
      <w:r>
        <w:rPr>
          <w:szCs w:val="24"/>
        </w:rPr>
        <w:t xml:space="preserve"> </w:t>
      </w:r>
      <w:r>
        <w:rPr>
          <w:szCs w:val="24"/>
          <w:lang w:val="tr-TR"/>
        </w:rPr>
        <w:t>Sağlam bir hukuki çerçeve oluşturmak</w:t>
      </w:r>
      <w:r>
        <w:rPr>
          <w:szCs w:val="24"/>
        </w:rPr>
        <w:br/>
      </w:r>
    </w:p>
    <w:p w:rsidR="003273C6" w:rsidRPr="003273C6" w:rsidRDefault="003273C6" w:rsidP="003273C6">
      <w:pPr>
        <w:pStyle w:val="Heading3"/>
        <w:numPr>
          <w:ilvl w:val="2"/>
          <w:numId w:val="36"/>
        </w:numPr>
        <w:tabs>
          <w:tab w:val="clear" w:pos="1492"/>
          <w:tab w:val="clear" w:pos="7089"/>
          <w:tab w:val="num" w:pos="7513"/>
        </w:tabs>
        <w:spacing w:before="0" w:after="0"/>
        <w:ind w:left="851"/>
        <w:rPr>
          <w:bCs w:val="0"/>
          <w:i w:val="0"/>
          <w:szCs w:val="24"/>
        </w:rPr>
      </w:pPr>
      <w:r w:rsidRPr="003273C6">
        <w:rPr>
          <w:bCs w:val="0"/>
          <w:i w:val="0"/>
          <w:szCs w:val="24"/>
          <w:lang w:val="tr-TR"/>
        </w:rPr>
        <w:t>Ayrımcılığa karşı korumayı artırmak</w:t>
      </w:r>
    </w:p>
    <w:p w:rsidR="003273C6" w:rsidRPr="003273C6" w:rsidRDefault="003273C6">
      <w:pPr>
        <w:spacing w:before="0" w:after="0"/>
      </w:pPr>
    </w:p>
    <w:p w:rsidR="003273C6" w:rsidRPr="003273C6" w:rsidRDefault="003273C6" w:rsidP="003273C6">
      <w:pPr>
        <w:pStyle w:val="ListParagraph"/>
        <w:numPr>
          <w:ilvl w:val="2"/>
          <w:numId w:val="36"/>
        </w:numPr>
        <w:tabs>
          <w:tab w:val="clear" w:pos="7089"/>
          <w:tab w:val="num" w:pos="851"/>
        </w:tabs>
        <w:spacing w:before="0" w:after="0"/>
        <w:ind w:left="851"/>
      </w:pPr>
      <w:r w:rsidRPr="003273C6">
        <w:rPr>
          <w:lang w:val="tr-TR"/>
        </w:rPr>
        <w:t>Aborijin ve Torres Strait Adalı kişilerin Anayasa çerçevesinde Tanınması</w:t>
      </w:r>
    </w:p>
    <w:p w:rsidR="003273C6" w:rsidRPr="003273C6" w:rsidRDefault="003273C6">
      <w:pPr>
        <w:spacing w:before="0" w:after="0"/>
      </w:pPr>
    </w:p>
    <w:p w:rsidR="003273C6" w:rsidRPr="003273C6" w:rsidRDefault="003273C6" w:rsidP="003273C6">
      <w:pPr>
        <w:pStyle w:val="Heading3"/>
        <w:numPr>
          <w:ilvl w:val="2"/>
          <w:numId w:val="36"/>
        </w:numPr>
        <w:tabs>
          <w:tab w:val="clear" w:pos="1492"/>
          <w:tab w:val="clear" w:pos="7089"/>
          <w:tab w:val="num" w:pos="7513"/>
        </w:tabs>
        <w:spacing w:before="0" w:after="0"/>
        <w:ind w:left="851"/>
        <w:rPr>
          <w:bCs w:val="0"/>
          <w:i w:val="0"/>
          <w:szCs w:val="24"/>
        </w:rPr>
      </w:pPr>
      <w:r w:rsidRPr="003273C6">
        <w:rPr>
          <w:bCs w:val="0"/>
          <w:i w:val="0"/>
          <w:szCs w:val="24"/>
          <w:lang w:val="tr-TR"/>
        </w:rPr>
        <w:t>Yerli Halk Hakları Beyannamesinin uygulanmasını desteklemek</w:t>
      </w:r>
    </w:p>
    <w:p w:rsidR="003273C6" w:rsidRPr="003273C6" w:rsidRDefault="003273C6">
      <w:pPr>
        <w:spacing w:before="0" w:after="0"/>
      </w:pPr>
    </w:p>
    <w:p w:rsidR="003273C6" w:rsidRPr="003273C6" w:rsidRDefault="003273C6" w:rsidP="003273C6">
      <w:pPr>
        <w:pStyle w:val="Heading3"/>
        <w:numPr>
          <w:ilvl w:val="2"/>
          <w:numId w:val="36"/>
        </w:numPr>
        <w:tabs>
          <w:tab w:val="clear" w:pos="1492"/>
          <w:tab w:val="clear" w:pos="7089"/>
          <w:tab w:val="num" w:pos="7513"/>
        </w:tabs>
        <w:spacing w:before="0" w:after="0"/>
        <w:ind w:left="851"/>
        <w:rPr>
          <w:bCs w:val="0"/>
          <w:i w:val="0"/>
          <w:szCs w:val="24"/>
        </w:rPr>
      </w:pPr>
      <w:r w:rsidRPr="003273C6">
        <w:rPr>
          <w:bCs w:val="0"/>
          <w:i w:val="0"/>
          <w:szCs w:val="24"/>
          <w:lang w:val="tr-TR"/>
        </w:rPr>
        <w:t>Geçici göçmen işçiler dahil olmak için herkesin işyeriyle ilgili haklarının korunması</w:t>
      </w:r>
    </w:p>
    <w:p w:rsidR="003273C6" w:rsidRDefault="003273C6">
      <w:pPr>
        <w:widowControl w:val="0"/>
        <w:autoSpaceDE w:val="0"/>
        <w:autoSpaceDN w:val="0"/>
        <w:adjustRightInd w:val="0"/>
        <w:spacing w:before="0" w:after="0"/>
        <w:rPr>
          <w:i/>
        </w:rPr>
      </w:pPr>
    </w:p>
    <w:p w:rsidR="003273C6" w:rsidRDefault="003273C6">
      <w:pPr>
        <w:pStyle w:val="Heading2"/>
        <w:numPr>
          <w:ilvl w:val="0"/>
          <w:numId w:val="0"/>
        </w:numPr>
        <w:tabs>
          <w:tab w:val="clear" w:pos="1209"/>
          <w:tab w:val="clear" w:pos="1492"/>
        </w:tabs>
        <w:spacing w:before="0" w:after="0"/>
        <w:rPr>
          <w:szCs w:val="24"/>
        </w:rPr>
      </w:pPr>
      <w:r>
        <w:rPr>
          <w:szCs w:val="24"/>
          <w:lang w:val="tr-TR"/>
        </w:rPr>
        <w:t>3. Amaç:</w:t>
      </w:r>
      <w:r>
        <w:rPr>
          <w:szCs w:val="24"/>
        </w:rPr>
        <w:t xml:space="preserve"> </w:t>
      </w:r>
      <w:r>
        <w:rPr>
          <w:szCs w:val="24"/>
          <w:lang w:val="tr-TR"/>
        </w:rPr>
        <w:t>Irkçılığı ve ırka dayalı nefreti önlemek</w:t>
      </w:r>
      <w:r>
        <w:rPr>
          <w:szCs w:val="24"/>
        </w:rPr>
        <w:br/>
      </w:r>
    </w:p>
    <w:p w:rsidR="003273C6" w:rsidRPr="003273C6" w:rsidRDefault="003273C6" w:rsidP="003273C6">
      <w:pPr>
        <w:pStyle w:val="Heading3"/>
        <w:numPr>
          <w:ilvl w:val="2"/>
          <w:numId w:val="40"/>
        </w:numPr>
        <w:tabs>
          <w:tab w:val="clear" w:pos="1492"/>
        </w:tabs>
        <w:spacing w:before="0" w:after="0"/>
        <w:ind w:left="851"/>
        <w:rPr>
          <w:bCs w:val="0"/>
          <w:i w:val="0"/>
          <w:szCs w:val="24"/>
        </w:rPr>
      </w:pPr>
      <w:r w:rsidRPr="003273C6">
        <w:rPr>
          <w:bCs w:val="0"/>
          <w:i w:val="0"/>
          <w:szCs w:val="24"/>
          <w:lang w:val="tr-TR"/>
        </w:rPr>
        <w:t>Irkçılıkla ilgili bilinci artırmak ve ırkçılığa karşı gösterilen tepkileri desteklemek</w:t>
      </w:r>
    </w:p>
    <w:p w:rsidR="003273C6" w:rsidRPr="003273C6" w:rsidRDefault="003273C6">
      <w:pPr>
        <w:spacing w:before="0" w:after="0"/>
        <w:rPr>
          <w:i/>
        </w:rPr>
      </w:pPr>
    </w:p>
    <w:p w:rsidR="003273C6" w:rsidRPr="003273C6" w:rsidRDefault="003273C6" w:rsidP="003273C6">
      <w:pPr>
        <w:pStyle w:val="Heading3"/>
        <w:numPr>
          <w:ilvl w:val="2"/>
          <w:numId w:val="40"/>
        </w:numPr>
        <w:tabs>
          <w:tab w:val="clear" w:pos="1492"/>
        </w:tabs>
        <w:spacing w:before="0" w:after="0"/>
        <w:ind w:left="851"/>
        <w:rPr>
          <w:bCs w:val="0"/>
          <w:i w:val="0"/>
          <w:szCs w:val="24"/>
        </w:rPr>
      </w:pPr>
      <w:r w:rsidRPr="003273C6">
        <w:rPr>
          <w:bCs w:val="0"/>
          <w:i w:val="0"/>
          <w:szCs w:val="24"/>
          <w:lang w:val="tr-TR"/>
        </w:rPr>
        <w:t xml:space="preserve">Yeni ortaya çıkan bir </w:t>
      </w:r>
      <w:r w:rsidR="00256B3F">
        <w:rPr>
          <w:bCs w:val="0"/>
          <w:i w:val="0"/>
          <w:szCs w:val="24"/>
          <w:lang w:val="tr-TR"/>
        </w:rPr>
        <w:t xml:space="preserve">zorbalık </w:t>
      </w:r>
      <w:r w:rsidRPr="003273C6">
        <w:rPr>
          <w:bCs w:val="0"/>
          <w:i w:val="0"/>
          <w:szCs w:val="24"/>
          <w:lang w:val="tr-TR"/>
        </w:rPr>
        <w:t>ve ırksal nefret şekli olan sanal ortamda ırkçılıkla mücadele etmek</w:t>
      </w:r>
    </w:p>
    <w:p w:rsidR="003273C6" w:rsidRPr="003273C6" w:rsidRDefault="003273C6">
      <w:pPr>
        <w:spacing w:before="0" w:after="0"/>
      </w:pPr>
    </w:p>
    <w:p w:rsidR="003273C6" w:rsidRPr="003273C6" w:rsidRDefault="003273C6" w:rsidP="003273C6">
      <w:pPr>
        <w:pStyle w:val="Heading3"/>
        <w:numPr>
          <w:ilvl w:val="2"/>
          <w:numId w:val="40"/>
        </w:numPr>
        <w:tabs>
          <w:tab w:val="clear" w:pos="1492"/>
          <w:tab w:val="clear" w:pos="7089"/>
          <w:tab w:val="num" w:pos="851"/>
        </w:tabs>
        <w:spacing w:before="0" w:after="0"/>
        <w:ind w:hanging="7089"/>
        <w:rPr>
          <w:bCs w:val="0"/>
          <w:i w:val="0"/>
          <w:szCs w:val="24"/>
        </w:rPr>
      </w:pPr>
      <w:r w:rsidRPr="003273C6">
        <w:rPr>
          <w:bCs w:val="0"/>
          <w:i w:val="0"/>
          <w:szCs w:val="24"/>
        </w:rPr>
        <w:t xml:space="preserve"> </w:t>
      </w:r>
      <w:r w:rsidRPr="003273C6">
        <w:rPr>
          <w:bCs w:val="0"/>
          <w:i w:val="0"/>
          <w:szCs w:val="24"/>
          <w:lang w:val="tr-TR"/>
        </w:rPr>
        <w:t>Irksal nefret ve şiddete karşı müdahaleleri artırmak</w:t>
      </w:r>
      <w:r w:rsidRPr="003273C6">
        <w:rPr>
          <w:bCs w:val="0"/>
          <w:i w:val="0"/>
          <w:szCs w:val="24"/>
        </w:rPr>
        <w:t xml:space="preserve"> </w:t>
      </w:r>
    </w:p>
    <w:p w:rsidR="003273C6" w:rsidRPr="003273C6" w:rsidRDefault="003273C6">
      <w:pPr>
        <w:spacing w:before="0" w:after="0"/>
      </w:pPr>
    </w:p>
    <w:p w:rsidR="003273C6" w:rsidRDefault="003273C6">
      <w:pPr>
        <w:pStyle w:val="Heading2"/>
        <w:numPr>
          <w:ilvl w:val="0"/>
          <w:numId w:val="0"/>
        </w:numPr>
        <w:tabs>
          <w:tab w:val="clear" w:pos="1209"/>
          <w:tab w:val="clear" w:pos="1492"/>
        </w:tabs>
        <w:spacing w:before="0" w:after="0"/>
        <w:ind w:left="851" w:hanging="851"/>
        <w:rPr>
          <w:szCs w:val="24"/>
        </w:rPr>
      </w:pPr>
      <w:r>
        <w:rPr>
          <w:szCs w:val="24"/>
          <w:lang w:val="tr-TR"/>
        </w:rPr>
        <w:lastRenderedPageBreak/>
        <w:t>4. Amaç:</w:t>
      </w:r>
      <w:r>
        <w:rPr>
          <w:szCs w:val="24"/>
        </w:rPr>
        <w:t xml:space="preserve"> </w:t>
      </w:r>
      <w:r>
        <w:rPr>
          <w:szCs w:val="24"/>
          <w:lang w:val="tr-TR"/>
        </w:rPr>
        <w:t>Avustralya’nın çeşitli topluluklarını destekleme konusunda liderlik yapmak</w:t>
      </w:r>
      <w:r>
        <w:rPr>
          <w:szCs w:val="24"/>
        </w:rPr>
        <w:br/>
      </w:r>
    </w:p>
    <w:p w:rsidR="003273C6" w:rsidRPr="003273C6" w:rsidRDefault="003273C6" w:rsidP="003273C6">
      <w:pPr>
        <w:pStyle w:val="Heading3"/>
        <w:numPr>
          <w:ilvl w:val="2"/>
          <w:numId w:val="42"/>
        </w:numPr>
        <w:tabs>
          <w:tab w:val="clear" w:pos="1492"/>
        </w:tabs>
        <w:spacing w:before="0" w:after="0"/>
        <w:ind w:left="851"/>
        <w:rPr>
          <w:bCs w:val="0"/>
          <w:i w:val="0"/>
          <w:szCs w:val="24"/>
        </w:rPr>
      </w:pPr>
      <w:r w:rsidRPr="003273C6">
        <w:rPr>
          <w:bCs w:val="0"/>
          <w:i w:val="0"/>
          <w:szCs w:val="24"/>
          <w:lang w:val="tr-TR"/>
        </w:rPr>
        <w:t>İstihdam alanında her seviyede eşit katılımı desteklemek için liderliğ</w:t>
      </w:r>
      <w:r w:rsidR="00256B3F">
        <w:rPr>
          <w:bCs w:val="0"/>
          <w:i w:val="0"/>
          <w:szCs w:val="24"/>
          <w:lang w:val="tr-TR"/>
        </w:rPr>
        <w:t>i</w:t>
      </w:r>
      <w:r w:rsidRPr="003273C6">
        <w:rPr>
          <w:bCs w:val="0"/>
          <w:i w:val="0"/>
          <w:szCs w:val="24"/>
          <w:lang w:val="tr-TR"/>
        </w:rPr>
        <w:t xml:space="preserve"> teşvik etmek</w:t>
      </w:r>
    </w:p>
    <w:p w:rsidR="003273C6" w:rsidRPr="003273C6" w:rsidRDefault="003273C6">
      <w:pPr>
        <w:spacing w:before="0" w:after="0"/>
      </w:pPr>
    </w:p>
    <w:p w:rsidR="003273C6" w:rsidRPr="003273C6" w:rsidRDefault="003273C6" w:rsidP="003273C6">
      <w:pPr>
        <w:pStyle w:val="Heading3"/>
        <w:numPr>
          <w:ilvl w:val="2"/>
          <w:numId w:val="43"/>
        </w:numPr>
        <w:tabs>
          <w:tab w:val="clear" w:pos="1492"/>
        </w:tabs>
        <w:spacing w:before="0" w:after="0"/>
        <w:ind w:left="851"/>
        <w:rPr>
          <w:bCs w:val="0"/>
          <w:i w:val="0"/>
          <w:szCs w:val="24"/>
        </w:rPr>
      </w:pPr>
      <w:r w:rsidRPr="003273C6">
        <w:rPr>
          <w:bCs w:val="0"/>
          <w:i w:val="0"/>
          <w:szCs w:val="24"/>
          <w:lang w:val="tr-TR"/>
        </w:rPr>
        <w:t>Eğlence sektöründe sunum çeşitliliğini artırmak</w:t>
      </w:r>
    </w:p>
    <w:p w:rsidR="003273C6" w:rsidRPr="003273C6" w:rsidRDefault="003273C6">
      <w:pPr>
        <w:spacing w:before="0" w:after="0"/>
      </w:pPr>
    </w:p>
    <w:p w:rsidR="003273C6" w:rsidRPr="003273C6" w:rsidRDefault="003273C6" w:rsidP="003273C6">
      <w:pPr>
        <w:pStyle w:val="Heading3"/>
        <w:numPr>
          <w:ilvl w:val="2"/>
          <w:numId w:val="43"/>
        </w:numPr>
        <w:tabs>
          <w:tab w:val="clear" w:pos="1492"/>
        </w:tabs>
        <w:spacing w:before="0" w:after="0"/>
        <w:ind w:left="851"/>
        <w:rPr>
          <w:bCs w:val="0"/>
          <w:i w:val="0"/>
          <w:szCs w:val="24"/>
        </w:rPr>
      </w:pPr>
      <w:bookmarkStart w:id="0" w:name="_GoBack"/>
      <w:r w:rsidRPr="003273C6">
        <w:rPr>
          <w:bCs w:val="0"/>
          <w:i w:val="0"/>
          <w:szCs w:val="24"/>
          <w:lang w:val="tr-TR"/>
        </w:rPr>
        <w:t>Basın aracılığıyla uyum ve işbirliği yapılmasını sağlamak.</w:t>
      </w:r>
    </w:p>
    <w:bookmarkEnd w:id="0"/>
    <w:p w:rsidR="003273C6" w:rsidRPr="003273C6" w:rsidRDefault="005E3EC9">
      <w:r>
        <w:rPr>
          <w:noProof/>
          <w:lang w:val="en-US"/>
        </w:rPr>
        <w:pict>
          <v:rect id="Rectangle 6" o:spid="_x0000_s1026" style="position:absolute;margin-left:-6.4pt;margin-top:36.9pt;width:454pt;height:303.0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" fillcolor="white [3201]" strokecolor="black [3200]" strokeweight="2pt">
            <v:textbox>
              <w:txbxContent>
                <w:p w:rsidR="003273C6" w:rsidRDefault="003273C6">
                  <w:pPr>
                    <w:pStyle w:val="NormalWeb"/>
                    <w:spacing w:before="120" w:after="0"/>
                    <w:rPr>
                      <w:rFonts w:ascii="Arial" w:hAnsi="Arial"/>
                    </w:rPr>
                  </w:pPr>
                  <w:r>
                    <w:rPr>
                      <w:rFonts w:ascii="Arial" w:hAnsi="Arial"/>
                      <w:lang w:val="tr-TR"/>
                    </w:rPr>
                    <w:t xml:space="preserve">Avustralya İnsan Hakları Komisyonu; kişilere karşı aşağıdaki özellikleri nedeniyle ayrımcılık yapılması, tacizde bulunulması ve </w:t>
                  </w:r>
                  <w:r w:rsidR="00256B3F">
                    <w:rPr>
                      <w:rFonts w:ascii="Arial" w:hAnsi="Arial"/>
                      <w:lang w:val="tr-TR"/>
                    </w:rPr>
                    <w:t>zorbalıkla</w:t>
                  </w:r>
                  <w:r>
                    <w:rPr>
                      <w:rFonts w:ascii="Arial" w:hAnsi="Arial"/>
                      <w:lang w:val="tr-TR"/>
                    </w:rPr>
                    <w:t xml:space="preserve"> ilgili şikayetleri soruşturarak çözümleyebilir:</w:t>
                  </w:r>
                  <w:r>
                    <w:rPr>
                      <w:rFonts w:ascii="Arial" w:hAnsi="Arial"/>
                    </w:rPr>
                    <w:t xml:space="preserve"> </w:t>
                  </w:r>
                </w:p>
                <w:p w:rsidR="003273C6" w:rsidRDefault="003273C6" w:rsidP="003273C6">
                  <w:pPr>
                    <w:pStyle w:val="NormalWeb"/>
                    <w:numPr>
                      <w:ilvl w:val="0"/>
                      <w:numId w:val="41"/>
                    </w:numPr>
                    <w:spacing w:before="0" w:after="0"/>
                    <w:rPr>
                      <w:rFonts w:ascii="Arial" w:hAnsi="Arial"/>
                    </w:rPr>
                  </w:pPr>
                  <w:r>
                    <w:rPr>
                      <w:rFonts w:ascii="Arial" w:hAnsi="Arial"/>
                      <w:lang w:val="tr-TR"/>
                    </w:rPr>
                    <w:t>cinsiyet</w:t>
                  </w:r>
                </w:p>
                <w:p w:rsidR="003273C6" w:rsidRDefault="003273C6" w:rsidP="003273C6">
                  <w:pPr>
                    <w:pStyle w:val="NormalWeb"/>
                    <w:numPr>
                      <w:ilvl w:val="0"/>
                      <w:numId w:val="41"/>
                    </w:numPr>
                    <w:spacing w:before="0" w:after="0"/>
                    <w:rPr>
                      <w:rFonts w:ascii="Arial" w:hAnsi="Arial"/>
                    </w:rPr>
                  </w:pPr>
                  <w:r>
                    <w:rPr>
                      <w:rFonts w:ascii="Arial" w:hAnsi="Arial"/>
                      <w:lang w:val="tr-TR"/>
                    </w:rPr>
                    <w:t>engellilik durumu</w:t>
                  </w:r>
                </w:p>
                <w:p w:rsidR="003273C6" w:rsidRDefault="003273C6" w:rsidP="003273C6">
                  <w:pPr>
                    <w:pStyle w:val="NormalWeb"/>
                    <w:numPr>
                      <w:ilvl w:val="0"/>
                      <w:numId w:val="41"/>
                    </w:numPr>
                    <w:spacing w:before="0" w:after="0"/>
                    <w:rPr>
                      <w:rFonts w:ascii="Arial" w:hAnsi="Arial"/>
                    </w:rPr>
                  </w:pPr>
                  <w:r>
                    <w:rPr>
                      <w:rFonts w:ascii="Arial" w:hAnsi="Arial"/>
                      <w:lang w:val="tr-TR"/>
                    </w:rPr>
                    <w:t>ırkları kötüleme dahil ırk</w:t>
                  </w:r>
                  <w:r w:rsidR="00256B3F">
                    <w:rPr>
                      <w:rFonts w:ascii="Arial" w:hAnsi="Arial"/>
                      <w:lang w:val="tr-TR"/>
                    </w:rPr>
                    <w:t xml:space="preserve"> ayırımcılığı</w:t>
                  </w:r>
                </w:p>
                <w:p w:rsidR="003273C6" w:rsidRDefault="003273C6" w:rsidP="003273C6">
                  <w:pPr>
                    <w:pStyle w:val="NormalWeb"/>
                    <w:numPr>
                      <w:ilvl w:val="0"/>
                      <w:numId w:val="41"/>
                    </w:numPr>
                    <w:spacing w:before="0" w:after="0"/>
                    <w:rPr>
                      <w:rFonts w:ascii="Arial" w:hAnsi="Arial"/>
                    </w:rPr>
                  </w:pPr>
                  <w:r>
                    <w:rPr>
                      <w:rFonts w:ascii="Arial" w:hAnsi="Arial"/>
                      <w:lang w:val="tr-TR"/>
                    </w:rPr>
                    <w:t>yaş ve</w:t>
                  </w:r>
                </w:p>
                <w:p w:rsidR="003273C6" w:rsidRDefault="003273C6" w:rsidP="003273C6">
                  <w:pPr>
                    <w:pStyle w:val="NormalWeb"/>
                    <w:numPr>
                      <w:ilvl w:val="0"/>
                      <w:numId w:val="41"/>
                    </w:numPr>
                    <w:spacing w:before="0" w:after="0"/>
                    <w:rPr>
                      <w:rFonts w:ascii="Arial" w:hAnsi="Arial"/>
                    </w:rPr>
                  </w:pPr>
                  <w:r>
                    <w:rPr>
                      <w:rFonts w:ascii="Arial" w:hAnsi="Arial"/>
                      <w:lang w:val="tr-TR"/>
                    </w:rPr>
                    <w:t>cinsel tercih, sabıka kaydı, sendika faaliyeti, siyasi görüş, din veya sosyal altyapı (yalnızca istidam alanında).</w:t>
                  </w:r>
                </w:p>
                <w:p w:rsidR="003273C6" w:rsidRDefault="003273C6">
                  <w:pPr>
                    <w:spacing w:before="0" w:after="0"/>
                  </w:pPr>
                </w:p>
                <w:p w:rsidR="003273C6" w:rsidRDefault="003273C6">
                  <w:pPr>
                    <w:spacing w:before="0" w:after="0"/>
                  </w:pPr>
                  <w:r>
                    <w:rPr>
                      <w:lang w:val="tr-TR"/>
                    </w:rPr>
                    <w:t xml:space="preserve">Ayrımcılık ve haklarınızla ilgili ücretsiz olarak bilgi almak veya şikayette bulunmak için Komisyonun Şikayet Bilgi Hattı'na </w:t>
                  </w:r>
                  <w:r>
                    <w:rPr>
                      <w:b/>
                      <w:lang w:val="tr-TR"/>
                    </w:rPr>
                    <w:t>02 9284 9888</w:t>
                  </w:r>
                  <w:r>
                    <w:rPr>
                      <w:lang w:val="tr-TR"/>
                    </w:rPr>
                    <w:t xml:space="preserve">, </w:t>
                  </w:r>
                  <w:r>
                    <w:rPr>
                      <w:b/>
                      <w:lang w:val="tr-TR"/>
                    </w:rPr>
                    <w:t>1300 656 419</w:t>
                  </w:r>
                  <w:r>
                    <w:rPr>
                      <w:lang w:val="tr-TR"/>
                    </w:rPr>
                    <w:t xml:space="preserve"> (yerel aramalar) veya </w:t>
                  </w:r>
                  <w:r>
                    <w:rPr>
                      <w:b/>
                      <w:lang w:val="tr-TR"/>
                    </w:rPr>
                    <w:t xml:space="preserve">1800 620 241 </w:t>
                  </w:r>
                  <w:r>
                    <w:rPr>
                      <w:lang w:val="tr-TR"/>
                    </w:rPr>
                    <w:t>(TTY) numaralı telefonlardan ulaşabilirsiniz.</w:t>
                  </w:r>
                </w:p>
                <w:p w:rsidR="003273C6" w:rsidRDefault="003273C6">
                  <w:pPr>
                    <w:spacing w:before="0" w:after="0"/>
                  </w:pPr>
                </w:p>
                <w:p w:rsidR="003273C6" w:rsidRDefault="003273C6">
                  <w:pPr>
                    <w:spacing w:before="0" w:after="0"/>
                  </w:pPr>
                  <w:r>
                    <w:rPr>
                      <w:lang w:val="tr-TR"/>
                    </w:rPr>
                    <w:t xml:space="preserve">Şikayette bulunma veya şikayete yanıt verilmesiyle ilgili bilgilere </w:t>
                  </w:r>
                  <w:hyperlink r:id="rId7" w:history="1">
                    <w:r>
                      <w:rPr>
                        <w:rStyle w:val="Hyperlink"/>
                        <w:lang w:val="tr-TR"/>
                      </w:rPr>
                      <w:t>www.humanrights.gov.au</w:t>
                    </w:r>
                  </w:hyperlink>
                  <w:r>
                    <w:rPr>
                      <w:lang w:val="tr-TR"/>
                    </w:rPr>
                    <w:t xml:space="preserve"> sayfasından ulaşabilirsiniz.</w:t>
                  </w:r>
                  <w:r>
                    <w:t xml:space="preserve"> </w:t>
                  </w:r>
                  <w:r>
                    <w:rPr>
                      <w:lang w:val="tr-TR"/>
                    </w:rPr>
                    <w:t xml:space="preserve">Ayrıca komisyona ulaşmak için </w:t>
                  </w:r>
                  <w:hyperlink r:id="rId8" w:history="1">
                    <w:r>
                      <w:rPr>
                        <w:rStyle w:val="Hyperlink"/>
                        <w:lang w:val="tr-TR"/>
                      </w:rPr>
                      <w:t>complaintsinfo@humanrights.gov.au</w:t>
                    </w:r>
                  </w:hyperlink>
                  <w:r>
                    <w:rPr>
                      <w:lang w:val="tr-TR"/>
                    </w:rPr>
                    <w:t xml:space="preserve"> adresine e-posta gönderebilirsiniz.</w:t>
                  </w:r>
                </w:p>
                <w:p w:rsidR="003273C6" w:rsidRDefault="003273C6">
                  <w:pPr>
                    <w:pStyle w:val="NormalWeb"/>
                    <w:spacing w:after="120"/>
                    <w:rPr>
                      <w:rFonts w:ascii="Arial" w:hAnsi="Arial"/>
                    </w:rPr>
                  </w:pPr>
                  <w:r>
                    <w:rPr>
                      <w:rFonts w:ascii="Arial" w:hAnsi="Arial"/>
                      <w:lang w:val="tr-TR"/>
                    </w:rPr>
                    <w:t>13 14 50 numaralı telefonu arayarak Avustralya İnsan Hakları Komisyonu’na bağlanmayı</w:t>
                  </w:r>
                  <w:r w:rsidR="00256B3F">
                    <w:rPr>
                      <w:rFonts w:ascii="Arial" w:hAnsi="Arial"/>
                      <w:lang w:val="tr-TR"/>
                    </w:rPr>
                    <w:t xml:space="preserve"> istediğinizde ücretsiz tercüman hizmeti mevcuttur</w:t>
                  </w:r>
                  <w:r>
                    <w:rPr>
                      <w:rFonts w:ascii="Arial" w:hAnsi="Arial"/>
                      <w:lang w:val="tr-TR"/>
                    </w:rPr>
                    <w:t>.</w:t>
                  </w:r>
                  <w:r>
                    <w:rPr>
                      <w:rFonts w:ascii="Arial" w:hAnsi="Arial"/>
                    </w:rPr>
                    <w:t xml:space="preserve"> </w:t>
                  </w:r>
                </w:p>
                <w:p w:rsidR="003273C6" w:rsidRDefault="003273C6">
                  <w:pPr>
                    <w:jc w:val="center"/>
                  </w:pPr>
                </w:p>
              </w:txbxContent>
            </v:textbox>
          </v:rect>
        </w:pict>
      </w:r>
    </w:p>
    <w:p w:rsidR="003273C6" w:rsidRDefault="003273C6"/>
    <w:p w:rsidR="003273C6" w:rsidRDefault="003273C6"/>
    <w:sectPr w:rsidR="003273C6">
      <w:foot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C9" w:rsidRDefault="005E3EC9">
      <w:r>
        <w:separator/>
      </w:r>
    </w:p>
  </w:endnote>
  <w:endnote w:type="continuationSeparator" w:id="0">
    <w:p w:rsidR="005E3EC9" w:rsidRDefault="005E3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Default="003273C6">
    <w:pPr>
      <w:pStyle w:val="Footer"/>
      <w:spacing w:before="0"/>
    </w:pPr>
    <w:fldSimple w:instr=" PAGE   \* MERGEFORMAT ">
      <w:r w:rsidR="003B3E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C9" w:rsidRDefault="005E3EC9">
      <w:r>
        <w:separator/>
      </w:r>
    </w:p>
  </w:footnote>
  <w:footnote w:type="continuationSeparator" w:id="0">
    <w:p w:rsidR="005E3EC9" w:rsidRDefault="005E3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012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3604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58AC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EC8F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104E1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8259C4"/>
    <w:lvl w:ilvl="0">
      <w:start w:val="1"/>
      <w:numFmt w:val="bullet"/>
      <w:lvlText w:val=""/>
      <w:lvlJc w:val="left"/>
      <w:pPr>
        <w:tabs>
          <w:tab w:val="num" w:pos="360"/>
        </w:tabs>
        <w:ind w:left="360" w:hanging="360"/>
      </w:pPr>
      <w:rPr>
        <w:rFonts w:ascii="Symbol" w:hAnsi="Symbol" w:hint="default"/>
      </w:rPr>
    </w:lvl>
  </w:abstractNum>
  <w:abstractNum w:abstractNumId="10">
    <w:nsid w:val="109377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B30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CB237C"/>
    <w:multiLevelType w:val="hybridMultilevel"/>
    <w:tmpl w:val="F6E2FC0A"/>
    <w:lvl w:ilvl="0" w:tplc="A32EC982">
      <w:start w:val="1"/>
      <w:numFmt w:val="decimal"/>
      <w:pStyle w:val="SubmissionNor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1E0854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5322DC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97817C3"/>
    <w:multiLevelType w:val="multilevel"/>
    <w:tmpl w:val="705E6A6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5"/>
      <w:numFmt w:val="lowerLetter"/>
      <w:lvlText w:val="(%3)"/>
      <w:lvlJc w:val="left"/>
      <w:pPr>
        <w:tabs>
          <w:tab w:val="num" w:pos="851"/>
        </w:tabs>
        <w:ind w:left="851" w:hanging="851"/>
      </w:pPr>
      <w:rPr>
        <w:rFonts w:ascii="Arial" w:hAnsi="Arial" w:cs="Times New Roman" w:hint="default"/>
        <w:b w:val="0"/>
        <w:i/>
        <w:sz w:val="24"/>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B4D4782"/>
    <w:multiLevelType w:val="multilevel"/>
    <w:tmpl w:val="1EB085E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7089"/>
        </w:tabs>
        <w:ind w:left="7089"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8">
    <w:nsid w:val="3E0E6054"/>
    <w:multiLevelType w:val="multilevel"/>
    <w:tmpl w:val="4A62ED9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2"/>
      <w:numFmt w:val="lowerLetter"/>
      <w:lvlText w:val="(%3)"/>
      <w:lvlJc w:val="left"/>
      <w:pPr>
        <w:tabs>
          <w:tab w:val="num" w:pos="7089"/>
        </w:tabs>
        <w:ind w:left="7089"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9">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4F77D8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6445D87"/>
    <w:multiLevelType w:val="multilevel"/>
    <w:tmpl w:val="215075A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7089"/>
        </w:tabs>
        <w:ind w:left="7089"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2">
    <w:nsid w:val="49FF7A73"/>
    <w:multiLevelType w:val="multilevel"/>
    <w:tmpl w:val="E2A8F40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7089"/>
        </w:tabs>
        <w:ind w:left="7089"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78885084"/>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6">
    <w:nsid w:val="79174434"/>
    <w:multiLevelType w:val="hybridMultilevel"/>
    <w:tmpl w:val="6516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1"/>
  </w:num>
  <w:num w:numId="28">
    <w:abstractNumId w:val="0"/>
  </w:num>
  <w:num w:numId="29">
    <w:abstractNumId w:val="3"/>
  </w:num>
  <w:num w:numId="30">
    <w:abstractNumId w:val="2"/>
  </w:num>
  <w:num w:numId="31">
    <w:abstractNumId w:val="24"/>
  </w:num>
  <w:num w:numId="32">
    <w:abstractNumId w:val="19"/>
  </w:num>
  <w:num w:numId="33">
    <w:abstractNumId w:val="14"/>
  </w:num>
  <w:num w:numId="34">
    <w:abstractNumId w:val="23"/>
  </w:num>
  <w:num w:numId="35">
    <w:abstractNumId w:val="16"/>
  </w:num>
  <w:num w:numId="36">
    <w:abstractNumId w:val="22"/>
  </w:num>
  <w:num w:numId="37">
    <w:abstractNumId w:val="12"/>
  </w:num>
  <w:num w:numId="38">
    <w:abstractNumId w:val="21"/>
  </w:num>
  <w:num w:numId="39">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7"/>
  </w:num>
  <w:num w:numId="43">
    <w:abstractNumId w:val="18"/>
  </w:num>
  <w:num w:numId="44">
    <w:abstractNumId w:val="25"/>
  </w:num>
  <w:num w:numId="45">
    <w:abstractNumId w:val="15"/>
  </w:num>
  <w:num w:numId="46">
    <w:abstractNumId w:val="13"/>
  </w:num>
  <w:num w:numId="47">
    <w:abstractNumId w:val="20"/>
  </w:num>
  <w:num w:numId="48">
    <w:abstractNumId w:val="10"/>
  </w:num>
  <w:num w:numId="49">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455659"/>
    <w:rsid w:val="0001254B"/>
    <w:rsid w:val="00013272"/>
    <w:rsid w:val="00021134"/>
    <w:rsid w:val="000540A0"/>
    <w:rsid w:val="000579B1"/>
    <w:rsid w:val="00074750"/>
    <w:rsid w:val="00074CD6"/>
    <w:rsid w:val="000B0A5D"/>
    <w:rsid w:val="000D14A5"/>
    <w:rsid w:val="001011C8"/>
    <w:rsid w:val="00104CFB"/>
    <w:rsid w:val="00132462"/>
    <w:rsid w:val="001348EC"/>
    <w:rsid w:val="00140077"/>
    <w:rsid w:val="001523D8"/>
    <w:rsid w:val="001566D4"/>
    <w:rsid w:val="00162A8D"/>
    <w:rsid w:val="00184098"/>
    <w:rsid w:val="001867A2"/>
    <w:rsid w:val="00187379"/>
    <w:rsid w:val="001A5D46"/>
    <w:rsid w:val="001B0353"/>
    <w:rsid w:val="001C139C"/>
    <w:rsid w:val="001C451B"/>
    <w:rsid w:val="001D7B82"/>
    <w:rsid w:val="001F2BBB"/>
    <w:rsid w:val="001F46E6"/>
    <w:rsid w:val="0020759E"/>
    <w:rsid w:val="00223D29"/>
    <w:rsid w:val="00231ED1"/>
    <w:rsid w:val="0023303F"/>
    <w:rsid w:val="0024300C"/>
    <w:rsid w:val="0024557E"/>
    <w:rsid w:val="00256B3F"/>
    <w:rsid w:val="00266B59"/>
    <w:rsid w:val="002702D9"/>
    <w:rsid w:val="003040CA"/>
    <w:rsid w:val="00310ED4"/>
    <w:rsid w:val="0031492A"/>
    <w:rsid w:val="00316504"/>
    <w:rsid w:val="00316C1A"/>
    <w:rsid w:val="00321AF0"/>
    <w:rsid w:val="003273C6"/>
    <w:rsid w:val="00377C8F"/>
    <w:rsid w:val="003931C7"/>
    <w:rsid w:val="003955AE"/>
    <w:rsid w:val="00395B25"/>
    <w:rsid w:val="003A533F"/>
    <w:rsid w:val="003B18A7"/>
    <w:rsid w:val="003B3E9B"/>
    <w:rsid w:val="003E523E"/>
    <w:rsid w:val="003F0CEE"/>
    <w:rsid w:val="004215B3"/>
    <w:rsid w:val="00444303"/>
    <w:rsid w:val="00450862"/>
    <w:rsid w:val="00455659"/>
    <w:rsid w:val="004561BE"/>
    <w:rsid w:val="00462D4C"/>
    <w:rsid w:val="00473DB9"/>
    <w:rsid w:val="00474063"/>
    <w:rsid w:val="00476EEA"/>
    <w:rsid w:val="00494D4B"/>
    <w:rsid w:val="004953B0"/>
    <w:rsid w:val="004A722D"/>
    <w:rsid w:val="004D6C9A"/>
    <w:rsid w:val="004F53EF"/>
    <w:rsid w:val="00503E04"/>
    <w:rsid w:val="00504B28"/>
    <w:rsid w:val="00513540"/>
    <w:rsid w:val="00522CED"/>
    <w:rsid w:val="00553F3E"/>
    <w:rsid w:val="00554C04"/>
    <w:rsid w:val="0058107D"/>
    <w:rsid w:val="005A27E3"/>
    <w:rsid w:val="005A786A"/>
    <w:rsid w:val="005A78CF"/>
    <w:rsid w:val="005B7515"/>
    <w:rsid w:val="005C1654"/>
    <w:rsid w:val="005D04F4"/>
    <w:rsid w:val="005D1F34"/>
    <w:rsid w:val="005E3EC9"/>
    <w:rsid w:val="005F5F45"/>
    <w:rsid w:val="006212AA"/>
    <w:rsid w:val="00690313"/>
    <w:rsid w:val="00696390"/>
    <w:rsid w:val="006A6BB3"/>
    <w:rsid w:val="006B3680"/>
    <w:rsid w:val="006D5EE5"/>
    <w:rsid w:val="006E06ED"/>
    <w:rsid w:val="006E06F5"/>
    <w:rsid w:val="006E777A"/>
    <w:rsid w:val="007039FC"/>
    <w:rsid w:val="00706FAB"/>
    <w:rsid w:val="00707793"/>
    <w:rsid w:val="00712FCE"/>
    <w:rsid w:val="007169BB"/>
    <w:rsid w:val="00725D5E"/>
    <w:rsid w:val="007548CA"/>
    <w:rsid w:val="00770DCB"/>
    <w:rsid w:val="00775485"/>
    <w:rsid w:val="00776FFF"/>
    <w:rsid w:val="0077768B"/>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0AF3"/>
    <w:rsid w:val="009F51D9"/>
    <w:rsid w:val="009F7AAC"/>
    <w:rsid w:val="00A02F56"/>
    <w:rsid w:val="00A0406E"/>
    <w:rsid w:val="00A263D5"/>
    <w:rsid w:val="00A41355"/>
    <w:rsid w:val="00A43B92"/>
    <w:rsid w:val="00A44720"/>
    <w:rsid w:val="00A6179E"/>
    <w:rsid w:val="00A66F67"/>
    <w:rsid w:val="00AB0D7D"/>
    <w:rsid w:val="00AC27AB"/>
    <w:rsid w:val="00AC6A34"/>
    <w:rsid w:val="00AE76EB"/>
    <w:rsid w:val="00B10B7F"/>
    <w:rsid w:val="00B22697"/>
    <w:rsid w:val="00B277E0"/>
    <w:rsid w:val="00B52E2D"/>
    <w:rsid w:val="00B76653"/>
    <w:rsid w:val="00BA0F4E"/>
    <w:rsid w:val="00BA262D"/>
    <w:rsid w:val="00BC79EB"/>
    <w:rsid w:val="00C076F2"/>
    <w:rsid w:val="00C247EB"/>
    <w:rsid w:val="00C25BDA"/>
    <w:rsid w:val="00C4519C"/>
    <w:rsid w:val="00C53971"/>
    <w:rsid w:val="00C54FB1"/>
    <w:rsid w:val="00C80F9F"/>
    <w:rsid w:val="00CA0D78"/>
    <w:rsid w:val="00CB27A8"/>
    <w:rsid w:val="00CE7182"/>
    <w:rsid w:val="00D36D90"/>
    <w:rsid w:val="00D65C76"/>
    <w:rsid w:val="00D95AC8"/>
    <w:rsid w:val="00DA2F73"/>
    <w:rsid w:val="00DA42E8"/>
    <w:rsid w:val="00DC193F"/>
    <w:rsid w:val="00DC3C4F"/>
    <w:rsid w:val="00DC462F"/>
    <w:rsid w:val="00E05B27"/>
    <w:rsid w:val="00E24FA3"/>
    <w:rsid w:val="00E328CD"/>
    <w:rsid w:val="00E36CAD"/>
    <w:rsid w:val="00E45954"/>
    <w:rsid w:val="00E75D90"/>
    <w:rsid w:val="00E835AF"/>
    <w:rsid w:val="00E97EF8"/>
    <w:rsid w:val="00EE44D7"/>
    <w:rsid w:val="00F00F16"/>
    <w:rsid w:val="00F14C6D"/>
    <w:rsid w:val="00F3100E"/>
    <w:rsid w:val="00F71A6E"/>
    <w:rsid w:val="00F749AC"/>
    <w:rsid w:val="00F9078E"/>
    <w:rsid w:val="00F95982"/>
    <w:rsid w:val="00FA70E1"/>
    <w:rsid w:val="00FC582E"/>
    <w:rsid w:val="00FD7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240" w:after="240"/>
    </w:pPr>
    <w:rPr>
      <w:rFonts w:ascii="Arial" w:hAnsi="Arial"/>
      <w:sz w:val="24"/>
      <w:szCs w:val="24"/>
    </w:rPr>
  </w:style>
  <w:style w:type="paragraph" w:styleId="Heading1">
    <w:name w:val="heading 1"/>
    <w:basedOn w:val="Normal"/>
    <w:next w:val="Normal"/>
    <w:link w:val="Heading1Char"/>
    <w:uiPriority w:val="9"/>
    <w:qFormat/>
    <w:pPr>
      <w:keepNext/>
      <w:keepLines/>
      <w:numPr>
        <w:numId w:val="15"/>
      </w:numPr>
      <w:tabs>
        <w:tab w:val="clear" w:pos="360"/>
        <w:tab w:val="num" w:pos="851"/>
        <w:tab w:val="num" w:pos="1492"/>
      </w:tabs>
      <w:spacing w:before="360"/>
      <w:ind w:left="851" w:hanging="851"/>
      <w:outlineLvl w:val="0"/>
    </w:pPr>
    <w:rPr>
      <w:b/>
      <w:bCs/>
      <w:sz w:val="28"/>
      <w:szCs w:val="28"/>
    </w:rPr>
  </w:style>
  <w:style w:type="paragraph" w:styleId="Heading2">
    <w:name w:val="heading 2"/>
    <w:basedOn w:val="Heading1"/>
    <w:next w:val="Normal"/>
    <w:link w:val="Heading2Char"/>
    <w:uiPriority w:val="9"/>
    <w:qFormat/>
    <w:pPr>
      <w:numPr>
        <w:ilvl w:val="1"/>
        <w:numId w:val="18"/>
      </w:numPr>
      <w:tabs>
        <w:tab w:val="clear" w:pos="1209"/>
        <w:tab w:val="num" w:pos="720"/>
        <w:tab w:val="num" w:pos="851"/>
      </w:tabs>
      <w:ind w:left="720"/>
      <w:outlineLvl w:val="1"/>
    </w:pPr>
    <w:rPr>
      <w:bCs w:val="0"/>
      <w:i/>
      <w:color w:val="000000"/>
      <w:szCs w:val="26"/>
    </w:rPr>
  </w:style>
  <w:style w:type="paragraph" w:styleId="Heading3">
    <w:name w:val="heading 3"/>
    <w:basedOn w:val="Heading2"/>
    <w:next w:val="Normal"/>
    <w:link w:val="Heading3Char"/>
    <w:uiPriority w:val="9"/>
    <w:qFormat/>
    <w:pPr>
      <w:numPr>
        <w:ilvl w:val="2"/>
      </w:numPr>
      <w:tabs>
        <w:tab w:val="clear" w:pos="1209"/>
        <w:tab w:val="num" w:pos="1080"/>
        <w:tab w:val="num" w:pos="7089"/>
      </w:tabs>
      <w:ind w:left="7089"/>
      <w:outlineLvl w:val="2"/>
    </w:pPr>
    <w:rPr>
      <w:b w:val="0"/>
      <w:bCs/>
      <w:color w:val="auto"/>
      <w:sz w:val="24"/>
    </w:rPr>
  </w:style>
  <w:style w:type="paragraph" w:styleId="Heading4">
    <w:name w:val="heading 4"/>
    <w:basedOn w:val="Heading3"/>
    <w:next w:val="Normal"/>
    <w:link w:val="Heading4Char"/>
    <w:uiPriority w:val="9"/>
    <w:qFormat/>
    <w:pPr>
      <w:numPr>
        <w:ilvl w:val="3"/>
      </w:numPr>
      <w:tabs>
        <w:tab w:val="clear" w:pos="1209"/>
        <w:tab w:val="num" w:pos="851"/>
        <w:tab w:val="num" w:pos="1440"/>
      </w:tabs>
      <w:ind w:left="851"/>
      <w:outlineLvl w:val="3"/>
    </w:pPr>
    <w:rPr>
      <w:bCs w:val="0"/>
      <w:i w:val="0"/>
      <w:iCs/>
    </w:rPr>
  </w:style>
  <w:style w:type="paragraph" w:styleId="Heading5">
    <w:name w:val="heading 5"/>
    <w:basedOn w:val="Normal"/>
    <w:next w:val="Normal"/>
    <w:link w:val="Heading5Char"/>
    <w:uiPriority w:val="9"/>
    <w:qFormat/>
    <w:locked/>
    <w:pPr>
      <w:keepNext/>
      <w:keepLines/>
      <w:numPr>
        <w:ilvl w:val="4"/>
        <w:numId w:val="18"/>
      </w:numPr>
      <w:tabs>
        <w:tab w:val="clear" w:pos="1209"/>
        <w:tab w:val="num" w:pos="0"/>
        <w:tab w:val="num" w:pos="1492"/>
      </w:tabs>
      <w:spacing w:before="200"/>
      <w:ind w:left="1008" w:hanging="1008"/>
      <w:outlineLvl w:val="4"/>
    </w:pPr>
    <w:rPr>
      <w:rFonts w:asciiTheme="minorBidi" w:hAnsiTheme="minorBidi"/>
      <w:color w:val="243F60"/>
    </w:rPr>
  </w:style>
  <w:style w:type="paragraph" w:styleId="Heading6">
    <w:name w:val="heading 6"/>
    <w:basedOn w:val="Normal"/>
    <w:next w:val="Normal"/>
    <w:link w:val="Heading6Char"/>
    <w:uiPriority w:val="9"/>
    <w:qFormat/>
    <w:locked/>
    <w:pPr>
      <w:keepNext/>
      <w:keepLines/>
      <w:numPr>
        <w:ilvl w:val="5"/>
        <w:numId w:val="18"/>
      </w:numPr>
      <w:tabs>
        <w:tab w:val="clear" w:pos="1209"/>
        <w:tab w:val="num" w:pos="0"/>
        <w:tab w:val="num" w:pos="1492"/>
      </w:tabs>
      <w:spacing w:before="200"/>
      <w:ind w:left="1152" w:hanging="1152"/>
      <w:outlineLvl w:val="5"/>
    </w:pPr>
    <w:rPr>
      <w:rFonts w:asciiTheme="minorBidi" w:hAnsiTheme="minorBidi"/>
      <w:i/>
      <w:iCs/>
      <w:color w:val="243F60"/>
    </w:rPr>
  </w:style>
  <w:style w:type="paragraph" w:styleId="Heading7">
    <w:name w:val="heading 7"/>
    <w:basedOn w:val="Normal"/>
    <w:next w:val="Normal"/>
    <w:link w:val="Heading7Char"/>
    <w:uiPriority w:val="9"/>
    <w:qFormat/>
    <w:locked/>
    <w:pPr>
      <w:keepNext/>
      <w:keepLines/>
      <w:numPr>
        <w:ilvl w:val="6"/>
        <w:numId w:val="18"/>
      </w:numPr>
      <w:tabs>
        <w:tab w:val="clear" w:pos="1209"/>
        <w:tab w:val="num" w:pos="0"/>
        <w:tab w:val="num" w:pos="1492"/>
      </w:tabs>
      <w:spacing w:before="200"/>
      <w:ind w:left="1296" w:hanging="1296"/>
      <w:outlineLvl w:val="6"/>
    </w:pPr>
    <w:rPr>
      <w:rFonts w:asciiTheme="minorBidi" w:hAnsiTheme="minorBidi"/>
      <w:i/>
      <w:iCs/>
      <w:color w:val="404040"/>
    </w:rPr>
  </w:style>
  <w:style w:type="paragraph" w:styleId="Heading8">
    <w:name w:val="heading 8"/>
    <w:basedOn w:val="Normal"/>
    <w:next w:val="Normal"/>
    <w:link w:val="Heading8Char"/>
    <w:uiPriority w:val="9"/>
    <w:qFormat/>
    <w:locked/>
    <w:pPr>
      <w:keepNext/>
      <w:keepLines/>
      <w:numPr>
        <w:ilvl w:val="7"/>
        <w:numId w:val="18"/>
      </w:numPr>
      <w:tabs>
        <w:tab w:val="clear" w:pos="1209"/>
        <w:tab w:val="num" w:pos="0"/>
        <w:tab w:val="num" w:pos="1492"/>
      </w:tabs>
      <w:spacing w:before="200"/>
      <w:ind w:left="1440" w:hanging="1440"/>
      <w:outlineLvl w:val="7"/>
    </w:pPr>
    <w:rPr>
      <w:rFonts w:asciiTheme="minorBidi" w:hAnsiTheme="minorBidi"/>
      <w:color w:val="404040"/>
      <w:sz w:val="20"/>
      <w:szCs w:val="20"/>
    </w:rPr>
  </w:style>
  <w:style w:type="paragraph" w:styleId="Heading9">
    <w:name w:val="heading 9"/>
    <w:basedOn w:val="Normal"/>
    <w:next w:val="Normal"/>
    <w:link w:val="Heading9Char"/>
    <w:uiPriority w:val="9"/>
    <w:qFormat/>
    <w:locked/>
    <w:pPr>
      <w:keepNext/>
      <w:keepLines/>
      <w:numPr>
        <w:ilvl w:val="8"/>
        <w:numId w:val="18"/>
      </w:numPr>
      <w:tabs>
        <w:tab w:val="clear" w:pos="1209"/>
        <w:tab w:val="num" w:pos="0"/>
        <w:tab w:val="num" w:pos="1492"/>
      </w:tabs>
      <w:spacing w:before="200"/>
      <w:ind w:left="1584" w:hanging="1584"/>
      <w:outlineLvl w:val="8"/>
    </w:pPr>
    <w:rPr>
      <w:rFonts w:asciiTheme="minorBidi" w:hAnsiTheme="minorBidi"/>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bCs/>
      <w:snapToGrid w:val="0"/>
      <w:sz w:val="28"/>
      <w:szCs w:val="28"/>
    </w:rPr>
  </w:style>
  <w:style w:type="character" w:customStyle="1" w:styleId="Heading2Char">
    <w:name w:val="Heading 2 Char"/>
    <w:basedOn w:val="DefaultParagraphFont"/>
    <w:link w:val="Heading2"/>
    <w:uiPriority w:val="9"/>
    <w:locked/>
    <w:rPr>
      <w:rFonts w:ascii="Arial" w:hAnsi="Arial" w:cs="Times New Roman"/>
      <w:b/>
      <w:i/>
      <w:snapToGrid w:val="0"/>
      <w:color w:val="000000"/>
      <w:sz w:val="26"/>
      <w:szCs w:val="26"/>
    </w:rPr>
  </w:style>
  <w:style w:type="character" w:customStyle="1" w:styleId="Heading3Char">
    <w:name w:val="Heading 3 Char"/>
    <w:basedOn w:val="DefaultParagraphFont"/>
    <w:link w:val="Heading3"/>
    <w:uiPriority w:val="9"/>
    <w:locked/>
    <w:rPr>
      <w:rFonts w:ascii="Arial" w:hAnsi="Arial" w:cs="Times New Roman"/>
      <w:bCs/>
      <w:i/>
      <w:snapToGrid w:val="0"/>
      <w:sz w:val="26"/>
      <w:szCs w:val="26"/>
    </w:rPr>
  </w:style>
  <w:style w:type="character" w:customStyle="1" w:styleId="Heading4Char">
    <w:name w:val="Heading 4 Char"/>
    <w:basedOn w:val="DefaultParagraphFont"/>
    <w:link w:val="Heading4"/>
    <w:uiPriority w:val="9"/>
    <w:locked/>
    <w:rPr>
      <w:rFonts w:ascii="Arial" w:hAnsi="Arial" w:cs="Times New Roman"/>
      <w:iCs/>
      <w:snapToGrid w:val="0"/>
      <w:sz w:val="26"/>
      <w:szCs w:val="26"/>
    </w:rPr>
  </w:style>
  <w:style w:type="character" w:customStyle="1" w:styleId="Heading5Char">
    <w:name w:val="Heading 5 Char"/>
    <w:basedOn w:val="DefaultParagraphFont"/>
    <w:link w:val="Heading5"/>
    <w:uiPriority w:val="9"/>
    <w:locked/>
    <w:rPr>
      <w:rFonts w:asciiTheme="minorBidi" w:hAnsiTheme="minorBidi" w:cs="Times New Roman"/>
      <w:snapToGrid w:val="0"/>
      <w:color w:val="243F60"/>
      <w:sz w:val="24"/>
      <w:szCs w:val="24"/>
    </w:rPr>
  </w:style>
  <w:style w:type="character" w:customStyle="1" w:styleId="Heading6Char">
    <w:name w:val="Heading 6 Char"/>
    <w:basedOn w:val="DefaultParagraphFont"/>
    <w:link w:val="Heading6"/>
    <w:uiPriority w:val="9"/>
    <w:locked/>
    <w:rPr>
      <w:rFonts w:asciiTheme="minorBidi" w:hAnsiTheme="minorBidi" w:cs="Times New Roman"/>
      <w:i/>
      <w:iCs/>
      <w:snapToGrid w:val="0"/>
      <w:color w:val="243F60"/>
      <w:sz w:val="24"/>
      <w:szCs w:val="24"/>
    </w:rPr>
  </w:style>
  <w:style w:type="character" w:customStyle="1" w:styleId="Heading7Char">
    <w:name w:val="Heading 7 Char"/>
    <w:basedOn w:val="DefaultParagraphFont"/>
    <w:link w:val="Heading7"/>
    <w:uiPriority w:val="9"/>
    <w:locked/>
    <w:rPr>
      <w:rFonts w:asciiTheme="minorBidi" w:hAnsiTheme="minorBidi" w:cs="Times New Roman"/>
      <w:i/>
      <w:iCs/>
      <w:snapToGrid w:val="0"/>
      <w:color w:val="404040"/>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sz w:val="22"/>
      <w:szCs w:val="22"/>
    </w:rPr>
  </w:style>
  <w:style w:type="paragraph" w:customStyle="1" w:styleId="MainTitle">
    <w:name w:val="Main Title"/>
    <w:semiHidden/>
    <w:qFormat/>
    <w:pPr>
      <w:spacing w:line="740" w:lineRule="exact"/>
      <w:contextualSpacing/>
      <w:jc w:val="right"/>
    </w:pPr>
    <w:rPr>
      <w:rFonts w:ascii="Arial" w:hAnsi="Arial"/>
      <w:bCs/>
      <w:color w:val="237BBC"/>
      <w:kern w:val="32"/>
      <w:sz w:val="56"/>
      <w:szCs w:val="32"/>
    </w:rPr>
  </w:style>
  <w:style w:type="paragraph" w:styleId="TOC3">
    <w:name w:val="toc 3"/>
    <w:basedOn w:val="Normal"/>
    <w:next w:val="Normal"/>
    <w:autoRedefine/>
    <w:uiPriority w:val="39"/>
    <w:semiHidden/>
    <w:qFormat/>
    <w:locked/>
    <w:pPr>
      <w:spacing w:before="0" w:after="0"/>
      <w:ind w:left="1202" w:hanging="720"/>
    </w:pPr>
    <w:rPr>
      <w:rFonts w:eastAsia="MS Mincho" w:cs="Arial"/>
      <w:i/>
      <w:noProof/>
      <w:lang w:val="en-US"/>
    </w:rPr>
  </w:style>
  <w:style w:type="character" w:styleId="HTMLAcronym">
    <w:name w:val="HTML Acronym"/>
    <w:aliases w:val="Endnote Text Char1"/>
    <w:basedOn w:val="DefaultParagraphFont"/>
    <w:link w:val="EndnoteText"/>
    <w:uiPriority w:val="99"/>
    <w:semiHidden/>
    <w:locked/>
    <w:rPr>
      <w:rFonts w:cs="Times New Roman"/>
    </w:rPr>
  </w:style>
  <w:style w:type="paragraph" w:styleId="Header">
    <w:name w:val="header"/>
    <w:basedOn w:val="Normal"/>
    <w:link w:val="CommentReference"/>
    <w:uiPriority w:val="99"/>
    <w:semiHidden/>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semiHidden/>
    <w:pPr>
      <w:tabs>
        <w:tab w:val="center" w:pos="4513"/>
        <w:tab w:val="right" w:pos="9026"/>
      </w:tabs>
      <w:spacing w:after="0"/>
      <w:jc w:val="right"/>
    </w:pPr>
    <w:rPr>
      <w:sz w:val="22"/>
    </w:rPr>
  </w:style>
  <w:style w:type="character" w:styleId="PlaceholderText">
    <w:name w:val="Placeholder Text"/>
    <w:basedOn w:val="DefaultParagraphFont"/>
    <w:uiPriority w:val="99"/>
    <w:semiHidden/>
    <w:locked/>
    <w:rPr>
      <w:rFonts w:cs="Times New Roman"/>
      <w:color w:val="808080"/>
    </w:r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styleId="ListContinue4">
    <w:name w:val="List Continue 4"/>
    <w:basedOn w:val="Normal"/>
    <w:uiPriority w:val="99"/>
    <w:semiHidden/>
    <w:locked/>
    <w:pPr>
      <w:spacing w:after="120"/>
      <w:ind w:left="1132"/>
    </w:pPr>
  </w:style>
  <w:style w:type="paragraph" w:styleId="TOC1">
    <w:name w:val="toc 1"/>
    <w:basedOn w:val="Normal"/>
    <w:next w:val="Normal"/>
    <w:autoRedefine/>
    <w:uiPriority w:val="39"/>
    <w:semiHidden/>
    <w:qFormat/>
    <w:locked/>
    <w:pPr>
      <w:tabs>
        <w:tab w:val="right" w:leader="dot" w:pos="9060"/>
      </w:tabs>
      <w:spacing w:after="0"/>
      <w:ind w:left="720" w:hanging="720"/>
    </w:pPr>
    <w:rPr>
      <w:b/>
    </w:rPr>
  </w:style>
  <w:style w:type="paragraph" w:styleId="TOC2">
    <w:name w:val="toc 2"/>
    <w:basedOn w:val="Normal"/>
    <w:next w:val="Normal"/>
    <w:autoRedefine/>
    <w:uiPriority w:val="39"/>
    <w:semiHidden/>
    <w:qFormat/>
    <w:locked/>
    <w:pPr>
      <w:spacing w:before="0" w:after="0"/>
      <w:ind w:left="958" w:hanging="720"/>
    </w:pPr>
    <w:rPr>
      <w:b/>
      <w:i/>
    </w:rPr>
  </w:style>
  <w:style w:type="paragraph" w:styleId="TOC4">
    <w:name w:val="toc 4"/>
    <w:basedOn w:val="Normal"/>
    <w:next w:val="Normal"/>
    <w:autoRedefine/>
    <w:uiPriority w:val="39"/>
    <w:semiHidden/>
    <w:locked/>
    <w:pPr>
      <w:tabs>
        <w:tab w:val="left" w:pos="1440"/>
        <w:tab w:val="right" w:leader="dot" w:pos="9060"/>
      </w:tabs>
      <w:spacing w:before="0" w:after="0"/>
      <w:ind w:left="1440" w:hanging="720"/>
    </w:pPr>
    <w:rPr>
      <w:noProof/>
      <w:lang w:val="en-US"/>
    </w:rPr>
  </w:style>
  <w:style w:type="character" w:styleId="Hyperlink">
    <w:name w:val="Hyperlink"/>
    <w:basedOn w:val="DefaultParagraphFont"/>
    <w:uiPriority w:val="99"/>
    <w:locked/>
    <w:rPr>
      <w:rFonts w:cs="Times New Roman"/>
      <w:color w:val="0000FF"/>
      <w:u w:val="single"/>
    </w:rPr>
  </w:style>
  <w:style w:type="paragraph" w:styleId="TOCHeading">
    <w:name w:val="TOC Heading"/>
    <w:basedOn w:val="Normal"/>
    <w:next w:val="Normal"/>
    <w:uiPriority w:val="39"/>
    <w:qFormat/>
    <w:locked/>
    <w:pPr>
      <w:spacing w:before="0"/>
    </w:pPr>
    <w:rPr>
      <w:b/>
      <w:sz w:val="28"/>
      <w:lang w:val="en-US"/>
    </w:rPr>
  </w:style>
  <w:style w:type="paragraph" w:styleId="EndnoteText">
    <w:name w:val="endnote text"/>
    <w:basedOn w:val="Normal"/>
    <w:link w:val="HTMLAcronym"/>
    <w:uiPriority w:val="99"/>
    <w:semiHidden/>
    <w:pPr>
      <w:spacing w:before="0" w:after="0"/>
    </w:pPr>
    <w:rPr>
      <w:sz w:val="20"/>
      <w:szCs w:val="20"/>
    </w:rPr>
  </w:style>
  <w:style w:type="character" w:customStyle="1" w:styleId="EndnoteTextChar">
    <w:name w:val="Endnote Text Char"/>
    <w:basedOn w:val="DefaultParagraphFont"/>
    <w:link w:val="EndnoteText"/>
    <w:uiPriority w:val="99"/>
    <w:locked/>
    <w:rPr>
      <w:rFonts w:ascii="Arial" w:hAnsi="Arial" w:cs="Times New Roman"/>
      <w:lang w:val="en-AU" w:bidi="ar-SA"/>
    </w:rPr>
  </w:style>
  <w:style w:type="character" w:styleId="EndnoteReference">
    <w:name w:val="endnote reference"/>
    <w:basedOn w:val="DefaultParagraphFont"/>
    <w:uiPriority w:val="99"/>
    <w:semiHidden/>
    <w:rPr>
      <w:rFonts w:ascii="Arial" w:hAnsi="Arial" w:cs="Times New Roman"/>
      <w:sz w:val="20"/>
      <w:vertAlign w:val="superscript"/>
    </w:rPr>
  </w:style>
  <w:style w:type="paragraph" w:styleId="BlockText">
    <w:name w:val="Block Text"/>
    <w:basedOn w:val="Normal"/>
    <w:uiPriority w:val="99"/>
    <w:semiHidden/>
    <w:locked/>
    <w:pPr>
      <w:spacing w:after="120"/>
      <w:ind w:left="1440" w:right="1440"/>
    </w:pPr>
  </w:style>
  <w:style w:type="paragraph" w:styleId="BodyText">
    <w:name w:val="Body Text"/>
    <w:basedOn w:val="Normal"/>
    <w:link w:val="BodyTextChar"/>
    <w:uiPriority w:val="99"/>
    <w:semiHidden/>
    <w:locked/>
    <w:pPr>
      <w:spacing w:after="120"/>
    </w:pPr>
  </w:style>
  <w:style w:type="character" w:customStyle="1" w:styleId="BodyTextChar">
    <w:name w:val="Body Text Char"/>
    <w:basedOn w:val="DefaultParagraphFont"/>
    <w:link w:val="BodyText"/>
    <w:uiPriority w:val="99"/>
    <w:semiHidden/>
    <w:locked/>
    <w:rPr>
      <w:rFonts w:ascii="Arial" w:hAnsi="Arial" w:cs="Times New Roman"/>
      <w:snapToGrid w:val="0"/>
      <w:sz w:val="24"/>
      <w:szCs w:val="24"/>
    </w:rPr>
  </w:style>
  <w:style w:type="paragraph" w:styleId="BodyText2">
    <w:name w:val="Body Text 2"/>
    <w:basedOn w:val="Normal"/>
    <w:link w:val="BodyText2Char"/>
    <w:uiPriority w:val="99"/>
    <w:semiHidden/>
    <w:locked/>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napToGrid w:val="0"/>
      <w:sz w:val="24"/>
      <w:szCs w:val="24"/>
    </w:rPr>
  </w:style>
  <w:style w:type="paragraph" w:styleId="BodyText3">
    <w:name w:val="Body Text 3"/>
    <w:basedOn w:val="Normal"/>
    <w:link w:val="BodyText3Char"/>
    <w:uiPriority w:val="99"/>
    <w:semiHidden/>
    <w:locked/>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napToGrid w:val="0"/>
      <w:sz w:val="16"/>
      <w:szCs w:val="16"/>
    </w:rPr>
  </w:style>
  <w:style w:type="paragraph" w:styleId="BodyTextFirstIndent">
    <w:name w:val="Body Text First Indent"/>
    <w:basedOn w:val="BodyText"/>
    <w:link w:val="BodyTextFirstIndentChar"/>
    <w:uiPriority w:val="99"/>
    <w:semiHidden/>
    <w:locked/>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locked/>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napToGrid w:val="0"/>
      <w:sz w:val="24"/>
      <w:szCs w:val="24"/>
    </w:rPr>
  </w:style>
  <w:style w:type="paragraph" w:styleId="BodyTextFirstIndent2">
    <w:name w:val="Body Text First Indent 2"/>
    <w:basedOn w:val="BodyTextIndent"/>
    <w:link w:val="BodyTextFirstIndent2Char"/>
    <w:uiPriority w:val="99"/>
    <w:semiHidden/>
    <w:locked/>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semiHidden/>
    <w:locked/>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Times New Roman"/>
      <w:snapToGrid w:val="0"/>
      <w:sz w:val="24"/>
      <w:szCs w:val="24"/>
    </w:rPr>
  </w:style>
  <w:style w:type="paragraph" w:styleId="BodyTextIndent3">
    <w:name w:val="Body Text Indent 3"/>
    <w:basedOn w:val="Normal"/>
    <w:link w:val="BodyTextIndent3Char"/>
    <w:uiPriority w:val="99"/>
    <w:semiHidden/>
    <w:locke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Times New Roman"/>
      <w:snapToGrid w:val="0"/>
      <w:sz w:val="16"/>
      <w:szCs w:val="16"/>
    </w:rPr>
  </w:style>
  <w:style w:type="paragraph" w:styleId="Closing">
    <w:name w:val="Closing"/>
    <w:basedOn w:val="Normal"/>
    <w:link w:val="ClosingChar"/>
    <w:uiPriority w:val="99"/>
    <w:semiHidden/>
    <w:locked/>
    <w:pPr>
      <w:ind w:left="4252"/>
    </w:pPr>
  </w:style>
  <w:style w:type="character" w:customStyle="1" w:styleId="ClosingChar">
    <w:name w:val="Closing Char"/>
    <w:basedOn w:val="DefaultParagraphFont"/>
    <w:link w:val="Closing"/>
    <w:uiPriority w:val="99"/>
    <w:semiHidden/>
    <w:locked/>
    <w:rPr>
      <w:rFonts w:ascii="Arial" w:hAnsi="Arial" w:cs="Times New Roman"/>
      <w:snapToGrid w:val="0"/>
      <w:sz w:val="24"/>
      <w:szCs w:val="24"/>
    </w:rPr>
  </w:style>
  <w:style w:type="paragraph" w:styleId="Date">
    <w:name w:val="Date"/>
    <w:basedOn w:val="Normal"/>
    <w:next w:val="Normal"/>
    <w:link w:val="DateChar"/>
    <w:uiPriority w:val="99"/>
    <w:semiHidden/>
    <w:locked/>
  </w:style>
  <w:style w:type="character" w:customStyle="1" w:styleId="DateChar">
    <w:name w:val="Date Char"/>
    <w:basedOn w:val="DefaultParagraphFont"/>
    <w:link w:val="Date"/>
    <w:uiPriority w:val="99"/>
    <w:semiHidden/>
    <w:locked/>
    <w:rPr>
      <w:rFonts w:ascii="Arial" w:hAnsi="Arial" w:cs="Times New Roman"/>
      <w:snapToGrid w:val="0"/>
      <w:sz w:val="24"/>
      <w:szCs w:val="24"/>
    </w:rPr>
  </w:style>
  <w:style w:type="paragraph" w:styleId="E-mailSignature">
    <w:name w:val="E-mail Signature"/>
    <w:basedOn w:val="Normal"/>
    <w:link w:val="E-mailSignatureChar"/>
    <w:uiPriority w:val="99"/>
    <w:semiHidden/>
    <w:locked/>
  </w:style>
  <w:style w:type="character" w:customStyle="1" w:styleId="E-mailSignatureChar">
    <w:name w:val="E-mail Signature Char"/>
    <w:basedOn w:val="DefaultParagraphFont"/>
    <w:link w:val="E-mailSignature"/>
    <w:uiPriority w:val="99"/>
    <w:semiHidden/>
    <w:locked/>
    <w:rPr>
      <w:rFonts w:ascii="Arial" w:hAnsi="Arial" w:cs="Times New Roman"/>
      <w:snapToGrid w:val="0"/>
      <w:sz w:val="24"/>
      <w:szCs w:val="24"/>
    </w:rPr>
  </w:style>
  <w:style w:type="character" w:styleId="Emphasis">
    <w:name w:val="Emphasis"/>
    <w:basedOn w:val="DefaultParagraphFont"/>
    <w:uiPriority w:val="20"/>
    <w:qFormat/>
    <w:locked/>
    <w:rPr>
      <w:rFonts w:cs="Times New Roman"/>
      <w:i/>
      <w:iCs/>
    </w:rPr>
  </w:style>
  <w:style w:type="paragraph" w:styleId="EnvelopeAddress">
    <w:name w:val="envelope address"/>
    <w:basedOn w:val="Normal"/>
    <w:uiPriority w:val="99"/>
    <w:semiHidden/>
    <w:locked/>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Pr>
      <w:rFonts w:cs="Arial"/>
      <w:sz w:val="20"/>
      <w:szCs w:val="20"/>
    </w:rPr>
  </w:style>
  <w:style w:type="character" w:styleId="FootnoteReference">
    <w:name w:val="footnote reference"/>
    <w:basedOn w:val="DefaultParagraphFont"/>
    <w:uiPriority w:val="99"/>
    <w:semiHidden/>
    <w:rPr>
      <w:rFonts w:ascii="Arial" w:hAnsi="Arial" w:cs="Times New Roman"/>
      <w:sz w:val="20"/>
      <w:vertAlign w:val="superscript"/>
    </w:rPr>
  </w:style>
  <w:style w:type="paragraph" w:styleId="FootnoteText">
    <w:name w:val="footnote text"/>
    <w:basedOn w:val="Normal"/>
    <w:link w:val="TableClassic3"/>
    <w:uiPriority w:val="99"/>
    <w:semiHidden/>
    <w:pPr>
      <w:spacing w:before="0" w:after="0"/>
    </w:pPr>
    <w:rPr>
      <w:sz w:val="20"/>
      <w:szCs w:val="20"/>
    </w:rPr>
  </w:style>
  <w:style w:type="character" w:customStyle="1" w:styleId="FootnoteTextChar">
    <w:name w:val="Footnote Text Char"/>
    <w:basedOn w:val="DefaultParagraphFont"/>
    <w:link w:val="FootnoteText"/>
    <w:uiPriority w:val="99"/>
    <w:semiHidden/>
    <w:rPr>
      <w:rFonts w:ascii="Arial" w:hAnsi="Arial"/>
    </w:rPr>
  </w:style>
  <w:style w:type="paragraph" w:styleId="CommentText">
    <w:name w:val="annotation text"/>
    <w:basedOn w:val="Normal"/>
    <w:link w:val="CommentTextChar"/>
    <w:uiPriority w:val="99"/>
    <w:locked/>
    <w:rPr>
      <w:sz w:val="20"/>
      <w:szCs w:val="20"/>
    </w:rPr>
  </w:style>
  <w:style w:type="character" w:customStyle="1" w:styleId="tw4winError">
    <w:name w:val="tw4winError"/>
    <w:uiPriority w:val="99"/>
    <w:rPr>
      <w:rFonts w:ascii="Courier New" w:hAnsi="Courier New"/>
      <w:color w:val="00FF00"/>
      <w:sz w:val="40"/>
    </w:rPr>
  </w:style>
  <w:style w:type="paragraph" w:styleId="CommentSubject">
    <w:name w:val="annotation subject"/>
    <w:basedOn w:val="CommentText"/>
    <w:next w:val="CommentText"/>
    <w:link w:val="CommentSubjectChar"/>
    <w:uiPriority w:val="99"/>
    <w:locked/>
    <w:rPr>
      <w:b/>
      <w:bCs/>
    </w:rPr>
  </w:style>
  <w:style w:type="character" w:customStyle="1" w:styleId="CommentSubjectChar">
    <w:name w:val="Comment Subject Char"/>
    <w:basedOn w:val="CommentTextChar"/>
    <w:link w:val="CommentSubject"/>
    <w:uiPriority w:val="99"/>
    <w:locked/>
    <w:rPr>
      <w:b/>
      <w:bCs/>
    </w:rPr>
  </w:style>
  <w:style w:type="paragraph" w:styleId="HTMLAddress">
    <w:name w:val="HTML Address"/>
    <w:basedOn w:val="Normal"/>
    <w:link w:val="HTMLAddressChar"/>
    <w:uiPriority w:val="99"/>
    <w:semiHidden/>
    <w:locked/>
    <w:rPr>
      <w:i/>
      <w:iCs/>
    </w:rPr>
  </w:style>
  <w:style w:type="character" w:customStyle="1" w:styleId="HTMLAddressChar">
    <w:name w:val="HTML Address Char"/>
    <w:basedOn w:val="DefaultParagraphFont"/>
    <w:link w:val="HTMLAddress"/>
    <w:uiPriority w:val="99"/>
    <w:semiHidden/>
    <w:locked/>
    <w:rPr>
      <w:rFonts w:ascii="Arial" w:hAnsi="Arial" w:cs="Times New Roman"/>
      <w:i/>
      <w:iCs/>
      <w:snapToGrid w:val="0"/>
      <w:sz w:val="24"/>
      <w:szCs w:val="24"/>
    </w:rPr>
  </w:style>
  <w:style w:type="character" w:styleId="HTMLCite">
    <w:name w:val="HTML Cite"/>
    <w:basedOn w:val="DefaultParagraphFont"/>
    <w:uiPriority w:val="99"/>
    <w:semiHidden/>
    <w:locked/>
    <w:rPr>
      <w:rFonts w:cs="Times New Roman"/>
      <w:i/>
      <w:iCs/>
    </w:rPr>
  </w:style>
  <w:style w:type="character" w:styleId="HTMLCode">
    <w:name w:val="HTML Code"/>
    <w:basedOn w:val="DefaultParagraphFont"/>
    <w:uiPriority w:val="99"/>
    <w:semiHidden/>
    <w:locked/>
    <w:rPr>
      <w:rFonts w:ascii="Courier New" w:hAnsi="Courier New" w:cs="Courier New"/>
      <w:sz w:val="20"/>
      <w:szCs w:val="20"/>
    </w:rPr>
  </w:style>
  <w:style w:type="character" w:styleId="HTMLDefinition">
    <w:name w:val="HTML Definition"/>
    <w:basedOn w:val="DefaultParagraphFont"/>
    <w:uiPriority w:val="99"/>
    <w:semiHidden/>
    <w:locked/>
    <w:rPr>
      <w:rFonts w:cs="Times New Roman"/>
      <w:i/>
      <w:iCs/>
    </w:rPr>
  </w:style>
  <w:style w:type="character" w:styleId="HTMLKeyboard">
    <w:name w:val="HTML Keyboard"/>
    <w:basedOn w:val="DefaultParagraphFont"/>
    <w:uiPriority w:val="99"/>
    <w:semiHidden/>
    <w:locked/>
    <w:rPr>
      <w:rFonts w:ascii="Courier New" w:hAnsi="Courier New" w:cs="Courier New"/>
      <w:sz w:val="20"/>
      <w:szCs w:val="20"/>
    </w:rPr>
  </w:style>
  <w:style w:type="paragraph" w:styleId="HTMLPreformatted">
    <w:name w:val="HTML Preformatted"/>
    <w:basedOn w:val="Normal"/>
    <w:link w:val="HTMLPreformattedChar"/>
    <w:uiPriority w:val="99"/>
    <w:semiHidden/>
    <w:locke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napToGrid w:val="0"/>
    </w:rPr>
  </w:style>
  <w:style w:type="character" w:styleId="HTMLSample">
    <w:name w:val="HTML Sample"/>
    <w:basedOn w:val="DefaultParagraphFont"/>
    <w:uiPriority w:val="99"/>
    <w:semiHidden/>
    <w:locked/>
    <w:rPr>
      <w:rFonts w:ascii="Courier New" w:hAnsi="Courier New" w:cs="Courier New"/>
    </w:rPr>
  </w:style>
  <w:style w:type="character" w:styleId="HTMLTypewriter">
    <w:name w:val="HTML Typewriter"/>
    <w:basedOn w:val="DefaultParagraphFont"/>
    <w:uiPriority w:val="99"/>
    <w:semiHidden/>
    <w:locked/>
    <w:rPr>
      <w:rFonts w:ascii="Courier New" w:hAnsi="Courier New" w:cs="Courier New"/>
      <w:sz w:val="20"/>
      <w:szCs w:val="20"/>
    </w:rPr>
  </w:style>
  <w:style w:type="character" w:styleId="HTMLVariable">
    <w:name w:val="HTML Variable"/>
    <w:basedOn w:val="DefaultParagraphFont"/>
    <w:uiPriority w:val="99"/>
    <w:semiHidden/>
    <w:locked/>
    <w:rPr>
      <w:rFonts w:cs="Times New Roman"/>
      <w:i/>
      <w:iCs/>
    </w:rPr>
  </w:style>
  <w:style w:type="character" w:styleId="LineNumber">
    <w:name w:val="line number"/>
    <w:basedOn w:val="DefaultParagraphFont"/>
    <w:uiPriority w:val="99"/>
    <w:semiHidden/>
    <w:locked/>
    <w:rPr>
      <w:rFonts w:cs="Times New Roman"/>
    </w:rPr>
  </w:style>
  <w:style w:type="paragraph" w:styleId="List">
    <w:name w:val="List"/>
    <w:basedOn w:val="Normal"/>
    <w:uiPriority w:val="99"/>
    <w:semiHidden/>
    <w:locked/>
    <w:pPr>
      <w:ind w:left="283" w:hanging="283"/>
    </w:pPr>
  </w:style>
  <w:style w:type="paragraph" w:styleId="List2">
    <w:name w:val="List 2"/>
    <w:basedOn w:val="Normal"/>
    <w:uiPriority w:val="99"/>
    <w:semiHidden/>
    <w:locked/>
    <w:pPr>
      <w:ind w:left="566" w:hanging="283"/>
    </w:pPr>
  </w:style>
  <w:style w:type="paragraph" w:styleId="List3">
    <w:name w:val="List 3"/>
    <w:basedOn w:val="Normal"/>
    <w:uiPriority w:val="99"/>
    <w:semiHidden/>
    <w:locked/>
    <w:pPr>
      <w:ind w:left="849" w:hanging="283"/>
    </w:pPr>
  </w:style>
  <w:style w:type="paragraph" w:styleId="List4">
    <w:name w:val="List 4"/>
    <w:basedOn w:val="Normal"/>
    <w:uiPriority w:val="99"/>
    <w:semiHidden/>
    <w:locked/>
    <w:pPr>
      <w:ind w:left="1132" w:hanging="283"/>
    </w:pPr>
  </w:style>
  <w:style w:type="paragraph" w:styleId="List5">
    <w:name w:val="List 5"/>
    <w:basedOn w:val="Normal"/>
    <w:uiPriority w:val="99"/>
    <w:semiHidden/>
    <w:locked/>
    <w:pPr>
      <w:ind w:left="1415" w:hanging="283"/>
    </w:pPr>
  </w:style>
  <w:style w:type="paragraph" w:styleId="ListBullet2">
    <w:name w:val="List Bullet 2"/>
    <w:basedOn w:val="Normal"/>
    <w:uiPriority w:val="99"/>
    <w:semiHidden/>
    <w:locked/>
    <w:pPr>
      <w:numPr>
        <w:numId w:val="12"/>
      </w:numPr>
      <w:tabs>
        <w:tab w:val="clear" w:pos="926"/>
        <w:tab w:val="num" w:pos="643"/>
      </w:tabs>
      <w:ind w:left="643"/>
    </w:pPr>
  </w:style>
  <w:style w:type="paragraph" w:styleId="ListBullet3">
    <w:name w:val="List Bullet 3"/>
    <w:basedOn w:val="Normal"/>
    <w:uiPriority w:val="99"/>
    <w:semiHidden/>
    <w:locked/>
    <w:pPr>
      <w:numPr>
        <w:numId w:val="13"/>
      </w:numPr>
      <w:tabs>
        <w:tab w:val="clear" w:pos="1209"/>
        <w:tab w:val="num" w:pos="926"/>
      </w:tabs>
      <w:ind w:left="926"/>
    </w:pPr>
  </w:style>
  <w:style w:type="paragraph" w:styleId="ListBullet4">
    <w:name w:val="List Bullet 4"/>
    <w:basedOn w:val="Normal"/>
    <w:uiPriority w:val="99"/>
    <w:semiHidden/>
    <w:locked/>
    <w:pPr>
      <w:numPr>
        <w:numId w:val="14"/>
      </w:numPr>
      <w:tabs>
        <w:tab w:val="clear" w:pos="1492"/>
        <w:tab w:val="num" w:pos="1209"/>
      </w:tabs>
      <w:ind w:left="1209"/>
    </w:pPr>
  </w:style>
  <w:style w:type="paragraph" w:styleId="ListBullet5">
    <w:name w:val="List Bullet 5"/>
    <w:basedOn w:val="Normal"/>
    <w:uiPriority w:val="99"/>
    <w:semiHidden/>
    <w:locked/>
    <w:pPr>
      <w:numPr>
        <w:numId w:val="15"/>
      </w:numPr>
      <w:tabs>
        <w:tab w:val="clear" w:pos="360"/>
        <w:tab w:val="num" w:pos="1492"/>
      </w:tabs>
      <w:ind w:left="1492"/>
    </w:pPr>
  </w:style>
  <w:style w:type="paragraph" w:styleId="ListContinue">
    <w:name w:val="List Continue"/>
    <w:basedOn w:val="Normal"/>
    <w:uiPriority w:val="99"/>
    <w:semiHidden/>
    <w:locked/>
    <w:pPr>
      <w:spacing w:after="120"/>
      <w:ind w:left="283"/>
    </w:pPr>
  </w:style>
  <w:style w:type="paragraph" w:styleId="ListContinue2">
    <w:name w:val="List Continue 2"/>
    <w:basedOn w:val="Normal"/>
    <w:uiPriority w:val="99"/>
    <w:semiHidden/>
    <w:locked/>
    <w:pPr>
      <w:spacing w:after="120"/>
      <w:ind w:left="566"/>
    </w:pPr>
  </w:style>
  <w:style w:type="paragraph" w:styleId="ListContinue3">
    <w:name w:val="List Continue 3"/>
    <w:basedOn w:val="Normal"/>
    <w:uiPriority w:val="99"/>
    <w:semiHidden/>
    <w:locked/>
    <w:pPr>
      <w:spacing w:after="120"/>
      <w:ind w:left="849"/>
    </w:pPr>
  </w:style>
  <w:style w:type="paragraph" w:styleId="ListContinue5">
    <w:name w:val="List Continue 5"/>
    <w:basedOn w:val="Normal"/>
    <w:uiPriority w:val="99"/>
    <w:semiHidden/>
    <w:locked/>
    <w:pPr>
      <w:spacing w:after="120"/>
      <w:ind w:left="1415"/>
    </w:pPr>
  </w:style>
  <w:style w:type="paragraph" w:styleId="ListNumber">
    <w:name w:val="List Number"/>
    <w:basedOn w:val="Normal"/>
    <w:uiPriority w:val="99"/>
    <w:semiHidden/>
    <w:locked/>
    <w:pPr>
      <w:numPr>
        <w:numId w:val="16"/>
      </w:numPr>
      <w:tabs>
        <w:tab w:val="clear" w:pos="643"/>
        <w:tab w:val="num" w:pos="360"/>
      </w:tabs>
      <w:ind w:left="360"/>
    </w:pPr>
  </w:style>
  <w:style w:type="paragraph" w:styleId="ListNumber2">
    <w:name w:val="List Number 2"/>
    <w:basedOn w:val="Normal"/>
    <w:uiPriority w:val="99"/>
    <w:semiHidden/>
    <w:locked/>
    <w:pPr>
      <w:numPr>
        <w:numId w:val="19"/>
      </w:numPr>
      <w:tabs>
        <w:tab w:val="clear" w:pos="1492"/>
        <w:tab w:val="num" w:pos="643"/>
      </w:tabs>
      <w:ind w:left="643"/>
    </w:pPr>
  </w:style>
  <w:style w:type="paragraph" w:styleId="ListNumber3">
    <w:name w:val="List Number 3"/>
    <w:basedOn w:val="Normal"/>
    <w:uiPriority w:val="99"/>
    <w:semiHidden/>
    <w:locked/>
    <w:pPr>
      <w:numPr>
        <w:numId w:val="20"/>
      </w:numPr>
      <w:tabs>
        <w:tab w:val="clear" w:pos="360"/>
        <w:tab w:val="num" w:pos="926"/>
      </w:tabs>
      <w:ind w:left="926"/>
    </w:pPr>
  </w:style>
  <w:style w:type="paragraph" w:styleId="ListNumber4">
    <w:name w:val="List Number 4"/>
    <w:basedOn w:val="Normal"/>
    <w:uiPriority w:val="99"/>
    <w:semiHidden/>
    <w:locked/>
    <w:pPr>
      <w:numPr>
        <w:numId w:val="17"/>
      </w:numPr>
      <w:tabs>
        <w:tab w:val="clear" w:pos="926"/>
        <w:tab w:val="num" w:pos="1209"/>
      </w:tabs>
      <w:ind w:left="1209"/>
    </w:pPr>
  </w:style>
  <w:style w:type="paragraph" w:styleId="ListNumber5">
    <w:name w:val="List Number 5"/>
    <w:basedOn w:val="Normal"/>
    <w:uiPriority w:val="99"/>
    <w:semiHidden/>
    <w:locked/>
    <w:pPr>
      <w:numPr>
        <w:numId w:val="18"/>
      </w:numPr>
      <w:tabs>
        <w:tab w:val="clear" w:pos="1209"/>
        <w:tab w:val="num" w:pos="1492"/>
      </w:tabs>
      <w:ind w:left="1492"/>
    </w:pPr>
  </w:style>
  <w:style w:type="paragraph" w:styleId="MessageHeader">
    <w:name w:val="Message Header"/>
    <w:basedOn w:val="Normal"/>
    <w:link w:val="MessageHeaderChar"/>
    <w:uiPriority w:val="99"/>
    <w:semiHidden/>
    <w:locke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napToGrid w:val="0"/>
      <w:sz w:val="24"/>
      <w:szCs w:val="24"/>
      <w:shd w:val="pct20" w:color="auto" w:fill="auto"/>
    </w:rPr>
  </w:style>
  <w:style w:type="paragraph" w:styleId="NormalWeb">
    <w:name w:val="Normal (Web)"/>
    <w:basedOn w:val="Normal"/>
    <w:uiPriority w:val="99"/>
    <w:semiHidden/>
    <w:locked/>
    <w:rPr>
      <w:rFonts w:asciiTheme="minorBidi" w:hAnsiTheme="minorBidi"/>
    </w:rPr>
  </w:style>
  <w:style w:type="paragraph" w:styleId="NormalIndent">
    <w:name w:val="Normal Indent"/>
    <w:basedOn w:val="Normal"/>
    <w:uiPriority w:val="99"/>
    <w:semiHidden/>
    <w:locked/>
    <w:pPr>
      <w:ind w:left="720"/>
    </w:pPr>
  </w:style>
  <w:style w:type="paragraph" w:styleId="NoteHeading">
    <w:name w:val="Note Heading"/>
    <w:basedOn w:val="Normal"/>
    <w:next w:val="Normal"/>
    <w:link w:val="NoteHeadingChar"/>
    <w:uiPriority w:val="99"/>
    <w:semiHidden/>
    <w:locked/>
  </w:style>
  <w:style w:type="character" w:customStyle="1" w:styleId="NoteHeadingChar">
    <w:name w:val="Note Heading Char"/>
    <w:basedOn w:val="DefaultParagraphFont"/>
    <w:link w:val="NoteHeading"/>
    <w:uiPriority w:val="99"/>
    <w:semiHidden/>
    <w:locked/>
    <w:rPr>
      <w:rFonts w:ascii="Arial" w:hAnsi="Arial" w:cs="Times New Roman"/>
      <w:snapToGrid w:val="0"/>
      <w:sz w:val="24"/>
      <w:szCs w:val="24"/>
    </w:rPr>
  </w:style>
  <w:style w:type="character" w:styleId="PageNumber">
    <w:name w:val="page number"/>
    <w:basedOn w:val="DefaultParagraphFont"/>
    <w:uiPriority w:val="99"/>
    <w:semiHidden/>
    <w:locked/>
    <w:rPr>
      <w:rFonts w:cs="Times New Roman"/>
    </w:rPr>
  </w:style>
  <w:style w:type="paragraph" w:styleId="PlainText">
    <w:name w:val="Plain Text"/>
    <w:basedOn w:val="Normal"/>
    <w:link w:val="PlainTextChar"/>
    <w:uiPriority w:val="99"/>
    <w:semiHidden/>
    <w:locke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napToGrid w:val="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locked/>
    <w:rPr>
      <w:rFonts w:ascii="Arial" w:hAnsi="Arial" w:cs="Times New Roman"/>
      <w:snapToGrid w:val="0"/>
      <w:sz w:val="24"/>
      <w:szCs w:val="24"/>
    </w:rPr>
  </w:style>
  <w:style w:type="paragraph" w:styleId="Signature">
    <w:name w:val="Signature"/>
    <w:basedOn w:val="Normal"/>
    <w:link w:val="SignatureChar"/>
    <w:uiPriority w:val="99"/>
    <w:semiHidden/>
    <w:locked/>
    <w:pPr>
      <w:ind w:left="4252"/>
    </w:pPr>
  </w:style>
  <w:style w:type="character" w:customStyle="1" w:styleId="SignatureChar">
    <w:name w:val="Signature Char"/>
    <w:basedOn w:val="DefaultParagraphFont"/>
    <w:link w:val="Signature"/>
    <w:uiPriority w:val="99"/>
    <w:semiHidden/>
    <w:locked/>
    <w:rPr>
      <w:rFonts w:ascii="Arial" w:hAnsi="Arial" w:cs="Times New Roman"/>
      <w:snapToGrid w:val="0"/>
      <w:sz w:val="24"/>
      <w:szCs w:val="24"/>
    </w:rPr>
  </w:style>
  <w:style w:type="paragraph" w:styleId="Subtitle">
    <w:name w:val="Subtitle"/>
    <w:basedOn w:val="Normal"/>
    <w:link w:val="SubtitleChar"/>
    <w:uiPriority w:val="11"/>
    <w:qFormat/>
    <w:locked/>
    <w:pPr>
      <w:spacing w:after="60"/>
      <w:jc w:val="center"/>
      <w:outlineLvl w:val="1"/>
    </w:pPr>
    <w:rPr>
      <w:rFonts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napToGrid w:val="0"/>
      <w:sz w:val="24"/>
      <w:szCs w:val="24"/>
    </w:rPr>
  </w:style>
  <w:style w:type="table" w:styleId="Table3Deffects1">
    <w:name w:val="Table 3D effects 1"/>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style>
  <w:style w:type="table" w:styleId="TableClassic1">
    <w:name w:val="Table Classic 1"/>
    <w:basedOn w:val="TableNormal"/>
    <w:uiPriority w:val="99"/>
    <w:semiHidden/>
    <w:locked/>
    <w:pPr>
      <w:spacing w:after="240"/>
    </w:pPr>
    <w:rPr>
      <w:rFonts w:asciiTheme="minorBidi" w:hAnsiTheme="minorBidi"/>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uiPriority w:val="99"/>
    <w:semiHidden/>
    <w:locked/>
    <w:pPr>
      <w:spacing w:after="240"/>
    </w:pPr>
    <w:rPr>
      <w:rFonts w:asciiTheme="minorBidi" w:hAnsiTheme="minorBidi"/>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aliases w:val="Footnote Text Char1"/>
    <w:basedOn w:val="TableNormal"/>
    <w:link w:val="FootnoteText"/>
    <w:uiPriority w:val="99"/>
    <w:semiHidden/>
    <w:locked/>
    <w:pPr>
      <w:spacing w:after="240"/>
    </w:pPr>
    <w:rPr>
      <w:rFonts w:asciiTheme="minorBidi" w:hAnsiTheme="minorBid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uiPriority w:val="99"/>
    <w:semiHidden/>
    <w:locked/>
    <w:pPr>
      <w:spacing w:after="240"/>
    </w:pPr>
    <w:rPr>
      <w:rFonts w:asciiTheme="minorBidi" w:hAnsiTheme="minorBid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uiPriority w:val="99"/>
    <w:semiHidden/>
    <w:locked/>
    <w:pPr>
      <w:spacing w:after="240"/>
    </w:pPr>
    <w:rPr>
      <w:rFonts w:asciiTheme="minorBidi" w:hAnsiTheme="minorBid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uiPriority w:val="99"/>
    <w:semiHidden/>
    <w:locked/>
    <w:pPr>
      <w:spacing w:after="240"/>
    </w:pPr>
    <w:rPr>
      <w:rFonts w:asciiTheme="minorBidi" w:hAnsiTheme="minorBidi"/>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uiPriority w:val="99"/>
    <w:semiHidden/>
    <w:locked/>
    <w:pPr>
      <w:spacing w:after="240"/>
    </w:pPr>
    <w:rPr>
      <w:rFonts w:asciiTheme="minorBidi" w:hAnsiTheme="minorBid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uiPriority w:val="99"/>
    <w:semiHidden/>
    <w:locked/>
    <w:pPr>
      <w:spacing w:after="240"/>
    </w:pPr>
    <w:rPr>
      <w:rFonts w:asciiTheme="minorBidi" w:hAnsiTheme="minorBid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uiPriority w:val="99"/>
    <w:semiHidden/>
    <w:locked/>
    <w:pPr>
      <w:spacing w:after="240"/>
    </w:pPr>
    <w:rPr>
      <w:rFonts w:asciiTheme="minorBidi" w:hAnsiTheme="minorBidi"/>
      <w:b/>
      <w:bCs/>
    </w:rPr>
    <w:tblPr>
      <w:tblInd w:w="0" w:type="dxa"/>
      <w:tblCellMar>
        <w:top w:w="0" w:type="dxa"/>
        <w:left w:w="108" w:type="dxa"/>
        <w:bottom w:w="0" w:type="dxa"/>
        <w:right w:w="108" w:type="dxa"/>
      </w:tblCellMar>
    </w:tblPr>
  </w:style>
  <w:style w:type="table" w:styleId="TableColumns3">
    <w:name w:val="Table Columns 3"/>
    <w:basedOn w:val="TableNormal"/>
    <w:uiPriority w:val="99"/>
    <w:semiHidden/>
    <w:locked/>
    <w:pPr>
      <w:spacing w:after="240"/>
    </w:pPr>
    <w:rPr>
      <w:rFonts w:asciiTheme="minorBidi" w:hAnsiTheme="minorBid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style>
  <w:style w:type="table" w:styleId="TableColumns5">
    <w:name w:val="Table Columns 5"/>
    <w:basedOn w:val="TableNormal"/>
    <w:uiPriority w:val="99"/>
    <w:semiHidden/>
    <w:locked/>
    <w:pPr>
      <w:spacing w:after="240"/>
    </w:pPr>
    <w:rPr>
      <w:rFonts w:asciiTheme="minorBidi" w:hAnsiTheme="minorBid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uiPriority w:val="99"/>
    <w:semiHidden/>
    <w:locked/>
    <w:pPr>
      <w:spacing w:after="240"/>
    </w:pPr>
    <w:rPr>
      <w:rFonts w:asciiTheme="minorBidi" w:hAnsiTheme="minorBidi"/>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uiPriority w:val="99"/>
    <w:semiHidden/>
    <w:locked/>
    <w:pPr>
      <w:spacing w:after="240"/>
    </w:pPr>
    <w:rPr>
      <w:rFonts w:asciiTheme="minorBidi" w:hAnsiTheme="minorBid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59"/>
    <w:semiHidden/>
    <w:locked/>
    <w:pPr>
      <w:spacing w:after="240"/>
    </w:pPr>
    <w:rPr>
      <w:rFonts w:asciiTheme="minorBidi" w:hAnsi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pPr>
      <w:spacing w:after="240"/>
    </w:pPr>
    <w:rPr>
      <w:rFonts w:asciiTheme="minorBidi" w:hAnsiTheme="minorBid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semiHidden/>
    <w:locked/>
    <w:pPr>
      <w:spacing w:after="240"/>
    </w:pPr>
    <w:rPr>
      <w:rFonts w:asciiTheme="minorBidi" w:hAnsiTheme="minorBidi"/>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semiHidden/>
    <w:locked/>
    <w:pPr>
      <w:spacing w:after="240"/>
    </w:pPr>
    <w:rPr>
      <w:rFonts w:asciiTheme="minorBidi" w:hAnsiTheme="minorBid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uiPriority w:val="99"/>
    <w:semiHidden/>
    <w:locked/>
    <w:pPr>
      <w:spacing w:after="240"/>
    </w:pPr>
    <w:rPr>
      <w:rFonts w:asciiTheme="minorBidi" w:hAnsiTheme="minorBid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uiPriority w:val="99"/>
    <w:semiHidden/>
    <w:locked/>
    <w:pPr>
      <w:spacing w:after="240"/>
    </w:pPr>
    <w:rPr>
      <w:rFonts w:asciiTheme="minorBidi" w:hAnsiTheme="minorBid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uiPriority w:val="99"/>
    <w:semiHidden/>
    <w:locked/>
    <w:pPr>
      <w:spacing w:after="240"/>
    </w:pPr>
    <w:rPr>
      <w:rFonts w:asciiTheme="minorBidi" w:hAnsiTheme="minorBid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uiPriority w:val="99"/>
    <w:semiHidden/>
    <w:locked/>
    <w:pPr>
      <w:spacing w:after="240"/>
    </w:pPr>
    <w:rPr>
      <w:rFonts w:asciiTheme="minorBidi" w:hAnsiTheme="minorBid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uiPriority w:val="99"/>
    <w:semiHidden/>
    <w:locked/>
    <w:pPr>
      <w:spacing w:after="240"/>
    </w:pPr>
    <w:rPr>
      <w:rFonts w:asciiTheme="minorBidi" w:hAnsiTheme="minorBid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uiPriority w:val="99"/>
    <w:semiHidden/>
    <w:locked/>
    <w:pPr>
      <w:spacing w:after="240"/>
    </w:pPr>
    <w:rPr>
      <w:rFonts w:asciiTheme="minorBidi" w:hAnsiTheme="minorBid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uiPriority w:val="99"/>
    <w:semiHidden/>
    <w:locked/>
    <w:pPr>
      <w:spacing w:after="240"/>
    </w:pPr>
    <w:rPr>
      <w:rFonts w:asciiTheme="minorBidi" w:hAnsiTheme="minorBidi"/>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uiPriority w:val="99"/>
    <w:semiHidden/>
    <w:locked/>
    <w:pPr>
      <w:spacing w:after="240"/>
    </w:pPr>
    <w:rPr>
      <w:rFonts w:asciiTheme="minorBidi" w:hAnsiTheme="minorBid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uiPriority w:val="99"/>
    <w:semiHidden/>
    <w:locked/>
    <w:pPr>
      <w:spacing w:after="240"/>
    </w:pPr>
    <w:rPr>
      <w:rFonts w:asciiTheme="minorBidi" w:hAnsiTheme="minorBid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uiPriority w:val="99"/>
    <w:semiHidden/>
    <w:locked/>
    <w:pPr>
      <w:spacing w:after="240"/>
    </w:pPr>
    <w:rPr>
      <w:rFonts w:asciiTheme="minorBidi" w:hAnsiTheme="minorBid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uiPriority w:val="99"/>
    <w:semiHidden/>
    <w:locked/>
    <w:pPr>
      <w:spacing w:after="240"/>
    </w:pPr>
    <w:rPr>
      <w:rFonts w:asciiTheme="minorBidi" w:hAnsiTheme="minorBid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uiPriority w:val="99"/>
    <w:semiHidden/>
    <w:locked/>
    <w:pPr>
      <w:spacing w:after="240"/>
    </w:pPr>
    <w:rPr>
      <w:rFonts w:asciiTheme="minorBidi" w:hAnsiTheme="minorBid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uiPriority w:val="99"/>
    <w:semiHidden/>
    <w:locked/>
    <w:pPr>
      <w:spacing w:after="240"/>
    </w:pPr>
    <w:rPr>
      <w:rFonts w:asciiTheme="minorBidi" w:hAnsiTheme="minorBid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uiPriority w:val="99"/>
    <w:semiHidden/>
    <w:locked/>
    <w:pPr>
      <w:spacing w:after="240"/>
    </w:pPr>
    <w:rPr>
      <w:rFonts w:asciiTheme="minorBidi" w:hAnsiTheme="minorBid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uiPriority w:val="99"/>
    <w:semiHidden/>
    <w:locked/>
    <w:pPr>
      <w:spacing w:after="240"/>
    </w:pPr>
    <w:rPr>
      <w:rFonts w:asciiTheme="minorBidi" w:hAnsiTheme="minorBidi"/>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style>
  <w:style w:type="table" w:styleId="TableSimple3">
    <w:name w:val="Table Simple 3"/>
    <w:basedOn w:val="TableNormal"/>
    <w:uiPriority w:val="99"/>
    <w:semiHidden/>
    <w:locked/>
    <w:pPr>
      <w:spacing w:after="240"/>
    </w:pPr>
    <w:rPr>
      <w:rFonts w:asciiTheme="minorBidi" w:hAnsiTheme="minorBid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uiPriority w:val="99"/>
    <w:semiHidden/>
    <w:locked/>
    <w:pPr>
      <w:spacing w:after="240"/>
    </w:pPr>
    <w:rPr>
      <w:rFonts w:asciiTheme="minorBidi" w:hAnsiTheme="minorBidi"/>
    </w:rPr>
    <w:tblPr>
      <w:tblInd w:w="0" w:type="dxa"/>
      <w:tblCellMar>
        <w:top w:w="0" w:type="dxa"/>
        <w:left w:w="108" w:type="dxa"/>
        <w:bottom w:w="0" w:type="dxa"/>
        <w:right w:w="108" w:type="dxa"/>
      </w:tblCellMar>
    </w:tblPr>
  </w:style>
  <w:style w:type="table" w:styleId="TableSubtle2">
    <w:name w:val="Table Subtle 2"/>
    <w:basedOn w:val="TableNormal"/>
    <w:uiPriority w:val="99"/>
    <w:semiHidden/>
    <w:locked/>
    <w:pPr>
      <w:spacing w:after="240"/>
    </w:pPr>
    <w:rPr>
      <w:rFonts w:asciiTheme="minorBidi" w:hAnsiTheme="minorBidi"/>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uiPriority w:val="99"/>
    <w:semiHidden/>
    <w:locked/>
    <w:pPr>
      <w:spacing w:after="240"/>
    </w:pPr>
    <w:rPr>
      <w:rFonts w:asciiTheme="minorBidi" w:hAnsi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pPr>
      <w:spacing w:after="240"/>
    </w:pPr>
    <w:rPr>
      <w:rFonts w:asciiTheme="minorBidi" w:hAnsiTheme="minorBid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uiPriority w:val="99"/>
    <w:semiHidden/>
    <w:locked/>
    <w:pPr>
      <w:spacing w:after="240"/>
    </w:pPr>
    <w:rPr>
      <w:rFonts w:asciiTheme="minorBidi" w:hAnsiTheme="minorBid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uiPriority w:val="99"/>
    <w:semiHidden/>
    <w:locked/>
    <w:pPr>
      <w:spacing w:after="240"/>
    </w:pPr>
    <w:rPr>
      <w:rFonts w:asciiTheme="minorBidi" w:hAnsiTheme="minorBid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Title">
    <w:name w:val="Title"/>
    <w:basedOn w:val="Normal"/>
    <w:link w:val="TitleChar"/>
    <w:uiPriority w:val="10"/>
    <w:qFormat/>
    <w:locked/>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snapToGrid w:val="0"/>
      <w:kern w:val="28"/>
      <w:sz w:val="32"/>
      <w:szCs w:val="32"/>
    </w:rPr>
  </w:style>
  <w:style w:type="character" w:styleId="FollowedHyperlink">
    <w:name w:val="FollowedHyperlink"/>
    <w:basedOn w:val="DefaultParagraphFont"/>
    <w:uiPriority w:val="99"/>
    <w:semiHidden/>
    <w:locked/>
    <w:rPr>
      <w:rFonts w:cs="Times New Roman"/>
      <w:color w:val="800080"/>
      <w:u w:val="single"/>
    </w:rPr>
  </w:style>
  <w:style w:type="paragraph" w:styleId="ListBullet">
    <w:name w:val="List Bullet"/>
    <w:basedOn w:val="Normal"/>
    <w:uiPriority w:val="99"/>
    <w:semiHidden/>
    <w:locked/>
    <w:pPr>
      <w:numPr>
        <w:numId w:val="11"/>
      </w:numPr>
      <w:tabs>
        <w:tab w:val="clear" w:pos="643"/>
        <w:tab w:val="num" w:pos="360"/>
      </w:tabs>
      <w:ind w:left="360"/>
    </w:pPr>
  </w:style>
  <w:style w:type="paragraph" w:customStyle="1" w:styleId="Contactdetails">
    <w:name w:val="Contact details"/>
    <w:basedOn w:val="Normal"/>
    <w:semiHidden/>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Theme="minorBidi" w:hAnsiTheme="minorBidi"/>
      <w:sz w:val="20"/>
      <w:lang w:val="en-US"/>
    </w:rPr>
  </w:style>
  <w:style w:type="character" w:customStyle="1" w:styleId="CharChar9">
    <w:name w:val="Char Char9"/>
    <w:basedOn w:val="DefaultParagraphFont"/>
    <w:semiHidden/>
    <w:locked/>
    <w:rPr>
      <w:rFonts w:ascii="Arial" w:hAnsi="Arial" w:cs="Times New Roman"/>
      <w:bCs/>
      <w:i/>
      <w:sz w:val="26"/>
      <w:szCs w:val="26"/>
      <w:lang w:val="en-AU" w:bidi="ar-SA"/>
    </w:rPr>
  </w:style>
  <w:style w:type="character" w:customStyle="1" w:styleId="CharChar8">
    <w:name w:val="Char Char8"/>
    <w:basedOn w:val="DefaultParagraphFont"/>
    <w:semiHidden/>
    <w:locked/>
    <w:rPr>
      <w:rFonts w:ascii="Arial" w:hAnsi="Arial" w:cs="Times New Roman"/>
      <w:iCs/>
      <w:sz w:val="26"/>
      <w:szCs w:val="26"/>
      <w:lang w:val="en-AU" w:bidi="ar-SA"/>
    </w:rPr>
  </w:style>
  <w:style w:type="character" w:customStyle="1" w:styleId="CharChar">
    <w:name w:val="Char Char"/>
    <w:basedOn w:val="DefaultParagraphFont"/>
    <w:semiHidden/>
    <w:locked/>
    <w:rPr>
      <w:rFonts w:ascii="Arial" w:hAnsi="Arial" w:cs="Arial"/>
      <w:lang w:val="en-AU" w:bidi="ar-SA"/>
    </w:rPr>
  </w:style>
  <w:style w:type="paragraph" w:customStyle="1" w:styleId="SubmissionNormal">
    <w:name w:val="Submission Normal"/>
    <w:basedOn w:val="Normal"/>
    <w:pPr>
      <w:numPr>
        <w:numId w:val="37"/>
      </w:numPr>
      <w:tabs>
        <w:tab w:val="clear" w:pos="720"/>
      </w:tabs>
      <w:ind w:hanging="720"/>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locked/>
    <w:pPr>
      <w:spacing w:before="0" w:after="0"/>
    </w:pPr>
    <w:rPr>
      <w:rFonts w:asciiTheme="minorBidi" w:hAnsiTheme="minorBidi"/>
      <w:sz w:val="16"/>
      <w:szCs w:val="16"/>
    </w:rPr>
  </w:style>
  <w:style w:type="character" w:customStyle="1" w:styleId="BalloonTextChar">
    <w:name w:val="Balloon Text Char"/>
    <w:basedOn w:val="DefaultParagraphFont"/>
    <w:link w:val="BalloonText"/>
    <w:uiPriority w:val="99"/>
    <w:locked/>
    <w:rPr>
      <w:rFonts w:asciiTheme="minorBidi" w:hAnsiTheme="minorBidi" w:cs="Times New Roman"/>
      <w:sz w:val="16"/>
      <w:szCs w:val="16"/>
    </w:rPr>
  </w:style>
  <w:style w:type="character" w:customStyle="1" w:styleId="tw4winMark">
    <w:name w:val="tw4winMark"/>
    <w:uiPriority w:val="99"/>
    <w:rPr>
      <w:rFonts w:ascii="Courier New" w:hAnsi="Courier New"/>
      <w:vanish/>
      <w:color w:val="800080"/>
      <w:sz w:val="24"/>
      <w:vertAlign w:val="subscript"/>
    </w:rPr>
  </w:style>
  <w:style w:type="character" w:styleId="CommentReference">
    <w:name w:val="annotation reference"/>
    <w:aliases w:val="Header Char1"/>
    <w:basedOn w:val="DefaultParagraphFont"/>
    <w:link w:val="Header"/>
    <w:uiPriority w:val="99"/>
    <w:locked/>
    <w:rPr>
      <w:rFonts w:cs="Times New Roman"/>
      <w:sz w:val="16"/>
      <w:szCs w:val="16"/>
    </w:rPr>
  </w:style>
  <w:style w:type="character" w:customStyle="1" w:styleId="CommentTextChar">
    <w:name w:val="Comment Text Char"/>
    <w:basedOn w:val="DefaultParagraphFont"/>
    <w:link w:val="CommentText"/>
    <w:uiPriority w:val="9"/>
    <w:locked/>
    <w:rPr>
      <w:rFonts w:asciiTheme="minorBidi" w:hAnsiTheme="minorBidi" w:cs="Times New Roman"/>
      <w:snapToGrid w:val="0"/>
      <w:color w:val="4040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numbering" w:styleId="ArticleSection">
    <w:name w:val="Outline List 3"/>
    <w:basedOn w:val="NoList"/>
    <w:uiPriority w:val="99"/>
    <w:semiHidden/>
    <w:unhideWhenUsed/>
    <w:pPr>
      <w:numPr>
        <w:numId w:val="33"/>
      </w:numPr>
    </w:pPr>
  </w:style>
  <w:style w:type="numbering" w:styleId="1ai">
    <w:name w:val="Outline List 1"/>
    <w:basedOn w:val="NoList"/>
    <w:uiPriority w:val="99"/>
    <w:semiHidden/>
    <w:unhideWhenUsed/>
    <w:pPr>
      <w:numPr>
        <w:numId w:val="32"/>
      </w:numPr>
    </w:pPr>
  </w:style>
  <w:style w:type="numbering" w:customStyle="1" w:styleId="StyleNumbered">
    <w:name w:val="Style Numbered"/>
    <w:pPr>
      <w:numPr>
        <w:numId w:val="34"/>
      </w:numPr>
    </w:pPr>
  </w:style>
  <w:style w:type="numbering" w:styleId="111111">
    <w:name w:val="Outline List 2"/>
    <w:basedOn w:val="NoList"/>
    <w:uiPriority w:val="99"/>
    <w:semiHidden/>
    <w:unhideWhenUsed/>
    <w:pPr>
      <w:numPr>
        <w:numId w:val="31"/>
      </w:numPr>
    </w:pPr>
  </w:style>
</w:styles>
</file>

<file path=word/webSettings.xml><?xml version="1.0" encoding="utf-8"?>
<w:webSettings xmlns:r="http://schemas.openxmlformats.org/officeDocument/2006/relationships" xmlns:w="http://schemas.openxmlformats.org/wordprocessingml/2006/main">
  <w:divs>
    <w:div w:id="886332300">
      <w:marLeft w:val="0"/>
      <w:marRight w:val="0"/>
      <w:marTop w:val="0"/>
      <w:marBottom w:val="0"/>
      <w:divBdr>
        <w:top w:val="none" w:sz="0" w:space="0" w:color="auto"/>
        <w:left w:val="none" w:sz="0" w:space="0" w:color="auto"/>
        <w:bottom w:val="none" w:sz="0" w:space="0" w:color="auto"/>
        <w:right w:val="none" w:sz="0" w:space="0" w:color="auto"/>
      </w:divBdr>
    </w:div>
    <w:div w:id="886332301">
      <w:marLeft w:val="0"/>
      <w:marRight w:val="0"/>
      <w:marTop w:val="0"/>
      <w:marBottom w:val="0"/>
      <w:divBdr>
        <w:top w:val="none" w:sz="0" w:space="0" w:color="auto"/>
        <w:left w:val="none" w:sz="0" w:space="0" w:color="auto"/>
        <w:bottom w:val="none" w:sz="0" w:space="0" w:color="auto"/>
        <w:right w:val="none" w:sz="0" w:space="0" w:color="auto"/>
      </w:divBdr>
    </w:div>
    <w:div w:id="886332302">
      <w:marLeft w:val="0"/>
      <w:marRight w:val="0"/>
      <w:marTop w:val="0"/>
      <w:marBottom w:val="0"/>
      <w:divBdr>
        <w:top w:val="none" w:sz="0" w:space="0" w:color="auto"/>
        <w:left w:val="none" w:sz="0" w:space="0" w:color="auto"/>
        <w:bottom w:val="none" w:sz="0" w:space="0" w:color="auto"/>
        <w:right w:val="none" w:sz="0" w:space="0" w:color="auto"/>
      </w:divBdr>
    </w:div>
    <w:div w:id="886332303">
      <w:marLeft w:val="0"/>
      <w:marRight w:val="0"/>
      <w:marTop w:val="0"/>
      <w:marBottom w:val="0"/>
      <w:divBdr>
        <w:top w:val="none" w:sz="0" w:space="0" w:color="auto"/>
        <w:left w:val="none" w:sz="0" w:space="0" w:color="auto"/>
        <w:bottom w:val="none" w:sz="0" w:space="0" w:color="auto"/>
        <w:right w:val="none" w:sz="0" w:space="0" w:color="auto"/>
      </w:divBdr>
    </w:div>
    <w:div w:id="886332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sinfo@humanrights.gov.au" TargetMode="External"/><Relationship Id="rId3" Type="http://schemas.openxmlformats.org/officeDocument/2006/relationships/settings" Target="settings.xml"/><Relationship Id="rId7" Type="http://schemas.openxmlformats.org/officeDocument/2006/relationships/hyperlink" Target="http://www.humanright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Company>Australian Human Rights Commission</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Christine Ratnasingham</dc:creator>
  <cp:lastModifiedBy>eTranslate</cp:lastModifiedBy>
  <cp:revision>2</cp:revision>
  <dcterms:created xsi:type="dcterms:W3CDTF">2012-09-28T06:12:00Z</dcterms:created>
  <dcterms:modified xsi:type="dcterms:W3CDTF">2012-09-28T06:12:00Z</dcterms:modified>
</cp:coreProperties>
</file>