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095FB5" w14:textId="77FE8F9F" w:rsidR="00171E68" w:rsidRDefault="00171E68" w:rsidP="00171E68">
      <w:pPr>
        <w:pStyle w:val="Title"/>
        <w:rPr>
          <w:rFonts w:cs="Open Sans"/>
          <w:sz w:val="28"/>
          <w:szCs w:val="28"/>
          <w:lang w:val="en"/>
        </w:rPr>
      </w:pPr>
      <w:r w:rsidRPr="00171E68">
        <w:rPr>
          <w:rFonts w:cs="Open Sans"/>
          <w:sz w:val="28"/>
          <w:szCs w:val="28"/>
          <w:lang w:val="en"/>
        </w:rPr>
        <w:t>Supporting participation in key international fora on human rights by people with disability or their representatives</w:t>
      </w:r>
    </w:p>
    <w:p w14:paraId="7BD8CD68" w14:textId="77777777" w:rsidR="00171E68" w:rsidRDefault="00171E68" w:rsidP="00171E68">
      <w:pPr>
        <w:pStyle w:val="Title"/>
        <w:rPr>
          <w:rFonts w:cs="Open Sans"/>
          <w:sz w:val="28"/>
          <w:szCs w:val="28"/>
          <w:lang w:val="en"/>
        </w:rPr>
      </w:pPr>
    </w:p>
    <w:p w14:paraId="7C302230" w14:textId="7FE9E6DD" w:rsidR="00171E68" w:rsidRPr="00312D4A" w:rsidRDefault="00171E68" w:rsidP="00171E68">
      <w:pPr>
        <w:tabs>
          <w:tab w:val="center" w:pos="4535"/>
        </w:tabs>
        <w:spacing w:before="0" w:after="0"/>
        <w:jc w:val="center"/>
        <w:rPr>
          <w:rFonts w:cs="Open Sans"/>
          <w:b/>
          <w:sz w:val="28"/>
          <w:szCs w:val="28"/>
        </w:rPr>
      </w:pPr>
      <w:r>
        <w:rPr>
          <w:rFonts w:cs="Open Sans"/>
          <w:b/>
          <w:sz w:val="28"/>
          <w:szCs w:val="28"/>
        </w:rPr>
        <w:t>Requirements for Successful Applicants and Delegates</w:t>
      </w:r>
      <w:r>
        <w:rPr>
          <w:rFonts w:cs="Open Sans"/>
          <w:b/>
          <w:sz w:val="28"/>
          <w:szCs w:val="28"/>
        </w:rPr>
        <w:br/>
        <w:t>Attendance at the 16</w:t>
      </w:r>
      <w:r w:rsidRPr="000E27FF">
        <w:rPr>
          <w:rFonts w:cs="Open Sans"/>
          <w:b/>
          <w:sz w:val="28"/>
          <w:szCs w:val="28"/>
          <w:vertAlign w:val="superscript"/>
        </w:rPr>
        <w:t>th</w:t>
      </w:r>
      <w:r>
        <w:rPr>
          <w:rFonts w:cs="Open Sans"/>
          <w:b/>
          <w:sz w:val="28"/>
          <w:szCs w:val="28"/>
        </w:rPr>
        <w:t xml:space="preserve"> Conference of the State Parties </w:t>
      </w:r>
      <w:r w:rsidRPr="001B44C6">
        <w:rPr>
          <w:rFonts w:cs="Open Sans"/>
          <w:b/>
          <w:sz w:val="28"/>
          <w:szCs w:val="28"/>
        </w:rPr>
        <w:t>to the Convention on the Rights of Persons with Disabilities</w:t>
      </w:r>
      <w:r>
        <w:rPr>
          <w:rFonts w:cs="Open Sans"/>
          <w:b/>
          <w:sz w:val="28"/>
          <w:szCs w:val="28"/>
        </w:rPr>
        <w:t xml:space="preserve"> (COSP16)</w:t>
      </w:r>
    </w:p>
    <w:p w14:paraId="719D9BC4" w14:textId="26A54F47" w:rsidR="00AF0A4C" w:rsidRPr="00CA4331" w:rsidRDefault="00FB10CA" w:rsidP="00CA4331">
      <w:pPr>
        <w:pStyle w:val="Heading2"/>
        <w:numPr>
          <w:ilvl w:val="0"/>
          <w:numId w:val="48"/>
        </w:numPr>
        <w:spacing w:line="276" w:lineRule="auto"/>
        <w:ind w:left="851" w:hanging="851"/>
        <w:rPr>
          <w:sz w:val="24"/>
          <w:szCs w:val="24"/>
        </w:rPr>
      </w:pPr>
      <w:r w:rsidRPr="00CA4331">
        <w:rPr>
          <w:sz w:val="24"/>
          <w:szCs w:val="24"/>
        </w:rPr>
        <w:t xml:space="preserve">Collaboration with </w:t>
      </w:r>
      <w:r w:rsidR="009013CE" w:rsidRPr="00CA4331">
        <w:rPr>
          <w:sz w:val="24"/>
          <w:szCs w:val="24"/>
        </w:rPr>
        <w:t xml:space="preserve">delegates and </w:t>
      </w:r>
      <w:r w:rsidR="00D7203F">
        <w:rPr>
          <w:sz w:val="24"/>
          <w:szCs w:val="24"/>
        </w:rPr>
        <w:t xml:space="preserve">other </w:t>
      </w:r>
      <w:r w:rsidRPr="00CA4331">
        <w:rPr>
          <w:sz w:val="24"/>
          <w:szCs w:val="24"/>
        </w:rPr>
        <w:t xml:space="preserve">organisations </w:t>
      </w:r>
    </w:p>
    <w:p w14:paraId="0A89CA5E" w14:textId="31FD0152" w:rsidR="00C058D0" w:rsidRPr="008E6396" w:rsidRDefault="00C058D0" w:rsidP="00E70E8B">
      <w:pPr>
        <w:pStyle w:val="NormalWeb"/>
        <w:spacing w:before="0" w:line="276" w:lineRule="auto"/>
        <w:rPr>
          <w:rFonts w:cs="Open Sans"/>
          <w:color w:val="1F1923"/>
        </w:rPr>
      </w:pPr>
      <w:r w:rsidRPr="008E6396">
        <w:rPr>
          <w:rFonts w:cs="Open Sans"/>
          <w:color w:val="1F1923"/>
        </w:rPr>
        <w:t>Both the sponsoring organisation(s) and their delegates will be expected to actively engage and collaborate with other Australian disability peak and advocacy organisations</w:t>
      </w:r>
      <w:r w:rsidR="009013CE">
        <w:rPr>
          <w:rFonts w:cs="Open Sans"/>
          <w:color w:val="1F1923"/>
        </w:rPr>
        <w:t xml:space="preserve"> and delegates</w:t>
      </w:r>
      <w:r w:rsidRPr="008E6396">
        <w:rPr>
          <w:rFonts w:cs="Open Sans"/>
          <w:color w:val="1F1923"/>
        </w:rPr>
        <w:t xml:space="preserve"> to seek their input and advice regarding issues for discussion </w:t>
      </w:r>
      <w:r>
        <w:rPr>
          <w:rFonts w:cs="Open Sans"/>
          <w:color w:val="1F1923"/>
        </w:rPr>
        <w:t>at COSP 202</w:t>
      </w:r>
      <w:r w:rsidR="00012F6A">
        <w:rPr>
          <w:rFonts w:cs="Open Sans"/>
          <w:color w:val="1F1923"/>
        </w:rPr>
        <w:t>3</w:t>
      </w:r>
      <w:r w:rsidRPr="008E6396">
        <w:rPr>
          <w:rFonts w:cs="Open Sans"/>
          <w:color w:val="1F1923"/>
        </w:rPr>
        <w:t>.</w:t>
      </w:r>
    </w:p>
    <w:p w14:paraId="2CEB4283" w14:textId="77777777" w:rsidR="00980BF1" w:rsidRPr="00CA4331" w:rsidRDefault="00980BF1" w:rsidP="00980BF1">
      <w:pPr>
        <w:pStyle w:val="Heading2"/>
        <w:numPr>
          <w:ilvl w:val="0"/>
          <w:numId w:val="48"/>
        </w:numPr>
        <w:spacing w:line="276" w:lineRule="auto"/>
        <w:ind w:left="851" w:hanging="851"/>
        <w:rPr>
          <w:sz w:val="24"/>
          <w:szCs w:val="24"/>
        </w:rPr>
      </w:pPr>
      <w:r w:rsidRPr="00CA4331">
        <w:rPr>
          <w:sz w:val="24"/>
          <w:szCs w:val="24"/>
        </w:rPr>
        <w:t xml:space="preserve">Requirements around cancellation of attendance </w:t>
      </w:r>
    </w:p>
    <w:p w14:paraId="351D7FFF" w14:textId="5049A1AE" w:rsidR="00731C6F" w:rsidRDefault="00731C6F" w:rsidP="00980BF1">
      <w:pPr>
        <w:pStyle w:val="NormalWeb"/>
        <w:spacing w:before="0"/>
        <w:rPr>
          <w:rFonts w:cs="Open Sans"/>
          <w:color w:val="1F1923"/>
        </w:rPr>
      </w:pPr>
      <w:r>
        <w:rPr>
          <w:rFonts w:cs="Open Sans"/>
          <w:color w:val="1F1923"/>
        </w:rPr>
        <w:t xml:space="preserve">Organisations must notify the Australian Human Rights Commission and the Department of Social Services if a </w:t>
      </w:r>
      <w:r w:rsidR="00980BF1" w:rsidRPr="008E6396">
        <w:rPr>
          <w:rFonts w:cs="Open Sans"/>
          <w:color w:val="1F1923"/>
        </w:rPr>
        <w:t xml:space="preserve">delegate cancels </w:t>
      </w:r>
      <w:r>
        <w:rPr>
          <w:rFonts w:cs="Open Sans"/>
          <w:color w:val="1F1923"/>
        </w:rPr>
        <w:t>their participation in COSP as</w:t>
      </w:r>
      <w:r w:rsidR="00666B5F">
        <w:rPr>
          <w:rFonts w:cs="Open Sans"/>
          <w:color w:val="1F1923"/>
        </w:rPr>
        <w:t> </w:t>
      </w:r>
      <w:r>
        <w:rPr>
          <w:rFonts w:cs="Open Sans"/>
          <w:color w:val="1F1923"/>
        </w:rPr>
        <w:t>soon as practicable. Organisation</w:t>
      </w:r>
      <w:r w:rsidR="00494E4F">
        <w:rPr>
          <w:rFonts w:cs="Open Sans"/>
          <w:color w:val="1F1923"/>
        </w:rPr>
        <w:t>s may</w:t>
      </w:r>
      <w:r w:rsidR="00666B5F">
        <w:rPr>
          <w:rFonts w:cs="Open Sans"/>
          <w:color w:val="1F1923"/>
        </w:rPr>
        <w:t xml:space="preserve"> nominate a replacement.</w:t>
      </w:r>
      <w:r w:rsidR="00494E4F">
        <w:rPr>
          <w:rFonts w:cs="Open Sans"/>
          <w:color w:val="1F1923"/>
        </w:rPr>
        <w:t xml:space="preserve"> </w:t>
      </w:r>
    </w:p>
    <w:p w14:paraId="58636EFC" w14:textId="4FBAB403" w:rsidR="00980BF1" w:rsidRDefault="00731C6F" w:rsidP="00980BF1">
      <w:pPr>
        <w:pStyle w:val="NormalWeb"/>
        <w:spacing w:before="0"/>
        <w:rPr>
          <w:rFonts w:cs="Open Sans"/>
          <w:color w:val="1F1923"/>
        </w:rPr>
      </w:pPr>
      <w:r>
        <w:rPr>
          <w:rFonts w:cs="Open Sans"/>
          <w:color w:val="1F1923"/>
        </w:rPr>
        <w:t>T</w:t>
      </w:r>
      <w:r w:rsidR="00980BF1" w:rsidRPr="008E6396">
        <w:rPr>
          <w:rFonts w:cs="Open Sans"/>
          <w:color w:val="1F1923"/>
        </w:rPr>
        <w:t xml:space="preserve">he Commission and </w:t>
      </w:r>
      <w:r w:rsidR="00666B5F">
        <w:rPr>
          <w:rFonts w:cs="Open Sans"/>
          <w:color w:val="1F1923"/>
        </w:rPr>
        <w:t xml:space="preserve">the Department of Social Services </w:t>
      </w:r>
      <w:r w:rsidR="00980BF1" w:rsidRPr="008E6396">
        <w:rPr>
          <w:rFonts w:cs="Open Sans"/>
          <w:color w:val="1F1923"/>
        </w:rPr>
        <w:t>will consider a nominated replacement from the same organisation or from an alternative organisation, but may decide to leave the place unfilled.</w:t>
      </w:r>
    </w:p>
    <w:p w14:paraId="771B5213" w14:textId="7E8199FB" w:rsidR="00731C6F" w:rsidRPr="008E6396" w:rsidRDefault="00731C6F" w:rsidP="00980BF1">
      <w:pPr>
        <w:pStyle w:val="NormalWeb"/>
        <w:spacing w:before="0"/>
        <w:rPr>
          <w:rFonts w:cs="Open Sans"/>
          <w:color w:val="1F1923"/>
        </w:rPr>
      </w:pPr>
      <w:r>
        <w:rPr>
          <w:rFonts w:cs="Open Sans"/>
          <w:color w:val="1F1923"/>
        </w:rPr>
        <w:t>If</w:t>
      </w:r>
      <w:r w:rsidRPr="008E6396">
        <w:rPr>
          <w:rFonts w:cs="Open Sans"/>
          <w:color w:val="1F1923"/>
        </w:rPr>
        <w:t xml:space="preserve"> the delegate </w:t>
      </w:r>
      <w:r>
        <w:rPr>
          <w:rFonts w:cs="Open Sans"/>
          <w:color w:val="1F1923"/>
        </w:rPr>
        <w:t xml:space="preserve">spot is not filled then </w:t>
      </w:r>
      <w:r w:rsidRPr="008E6396">
        <w:rPr>
          <w:rFonts w:cs="Open Sans"/>
          <w:color w:val="1F1923"/>
        </w:rPr>
        <w:t xml:space="preserve">refunds </w:t>
      </w:r>
      <w:r>
        <w:rPr>
          <w:rFonts w:cs="Open Sans"/>
          <w:color w:val="1F1923"/>
        </w:rPr>
        <w:t xml:space="preserve">must be sought where possible </w:t>
      </w:r>
      <w:r w:rsidRPr="008E6396">
        <w:rPr>
          <w:rFonts w:cs="Open Sans"/>
          <w:color w:val="1F1923"/>
        </w:rPr>
        <w:t>from travel</w:t>
      </w:r>
      <w:r>
        <w:rPr>
          <w:rFonts w:cs="Open Sans"/>
          <w:color w:val="1F1923"/>
        </w:rPr>
        <w:t>,</w:t>
      </w:r>
      <w:r w:rsidRPr="008E6396">
        <w:rPr>
          <w:rFonts w:cs="Open Sans"/>
          <w:color w:val="1F1923"/>
        </w:rPr>
        <w:t xml:space="preserve"> accommodation and conference providers</w:t>
      </w:r>
      <w:r>
        <w:rPr>
          <w:rFonts w:cs="Open Sans"/>
          <w:color w:val="1F1923"/>
        </w:rPr>
        <w:t xml:space="preserve">. More information will be in the </w:t>
      </w:r>
      <w:r w:rsidR="008D4943">
        <w:rPr>
          <w:rFonts w:cs="Open Sans"/>
          <w:color w:val="1F1923"/>
        </w:rPr>
        <w:t>Grant Opportunity Guidelines</w:t>
      </w:r>
      <w:r>
        <w:rPr>
          <w:rFonts w:cs="Open Sans"/>
          <w:color w:val="1F1923"/>
        </w:rPr>
        <w:t>.</w:t>
      </w:r>
    </w:p>
    <w:p w14:paraId="0D0B1252" w14:textId="77777777" w:rsidR="00980BF1" w:rsidRPr="00CA4331" w:rsidRDefault="00980BF1" w:rsidP="00980BF1">
      <w:pPr>
        <w:pStyle w:val="Heading2"/>
        <w:numPr>
          <w:ilvl w:val="0"/>
          <w:numId w:val="48"/>
        </w:numPr>
        <w:spacing w:line="276" w:lineRule="auto"/>
        <w:ind w:left="851" w:hanging="851"/>
        <w:rPr>
          <w:sz w:val="24"/>
          <w:szCs w:val="24"/>
        </w:rPr>
      </w:pPr>
      <w:r w:rsidRPr="00CA4331">
        <w:rPr>
          <w:sz w:val="24"/>
          <w:szCs w:val="24"/>
        </w:rPr>
        <w:t xml:space="preserve">Participation in feedback sessions </w:t>
      </w:r>
    </w:p>
    <w:p w14:paraId="7CCA9918" w14:textId="53AF21A1" w:rsidR="00980BF1" w:rsidRDefault="00980BF1" w:rsidP="00980BF1">
      <w:pPr>
        <w:pStyle w:val="NormalWeb"/>
        <w:spacing w:before="0"/>
        <w:rPr>
          <w:rFonts w:cs="Open Sans"/>
          <w:color w:val="1F1923"/>
        </w:rPr>
      </w:pPr>
      <w:r w:rsidRPr="008E6396">
        <w:rPr>
          <w:rFonts w:cs="Open Sans"/>
          <w:color w:val="1F1923"/>
        </w:rPr>
        <w:t xml:space="preserve">The Commission or </w:t>
      </w:r>
      <w:r w:rsidR="00196349">
        <w:rPr>
          <w:rFonts w:cs="Open Sans"/>
          <w:color w:val="1F1923"/>
        </w:rPr>
        <w:t>the Department of Social Services</w:t>
      </w:r>
      <w:r w:rsidRPr="008E6396">
        <w:rPr>
          <w:rFonts w:cs="Open Sans"/>
          <w:color w:val="1F1923"/>
        </w:rPr>
        <w:t xml:space="preserve"> may conduct simple, in-confidence peer review feedback sessions with </w:t>
      </w:r>
      <w:r w:rsidR="00196349">
        <w:rPr>
          <w:rFonts w:cs="Open Sans"/>
          <w:color w:val="1F1923"/>
        </w:rPr>
        <w:t>the organisation and/or delegates</w:t>
      </w:r>
      <w:r w:rsidRPr="008E6396">
        <w:rPr>
          <w:rFonts w:cs="Open Sans"/>
          <w:color w:val="1F1923"/>
        </w:rPr>
        <w:t xml:space="preserve"> in order to assist with mentoring and leadership development. These sessions would be held in confidence.</w:t>
      </w:r>
    </w:p>
    <w:p w14:paraId="40E42E9F" w14:textId="30EEADE8" w:rsidR="008A58CF" w:rsidRPr="00CA4331" w:rsidRDefault="00C058D0" w:rsidP="00CA4331">
      <w:pPr>
        <w:pStyle w:val="Heading2"/>
        <w:numPr>
          <w:ilvl w:val="0"/>
          <w:numId w:val="48"/>
        </w:numPr>
        <w:spacing w:line="276" w:lineRule="auto"/>
        <w:ind w:left="851" w:hanging="851"/>
        <w:rPr>
          <w:sz w:val="24"/>
          <w:szCs w:val="24"/>
        </w:rPr>
      </w:pPr>
      <w:r w:rsidRPr="00CA4331">
        <w:rPr>
          <w:sz w:val="24"/>
          <w:szCs w:val="24"/>
        </w:rPr>
        <w:lastRenderedPageBreak/>
        <w:t>Financial declaration</w:t>
      </w:r>
    </w:p>
    <w:p w14:paraId="4AE8D1B4" w14:textId="68BEA79D" w:rsidR="006A1B09" w:rsidRDefault="00BF72D0" w:rsidP="00E70E8B">
      <w:pPr>
        <w:pStyle w:val="NormalWeb"/>
        <w:spacing w:before="0" w:line="276" w:lineRule="auto"/>
        <w:rPr>
          <w:rFonts w:cs="Open Sans"/>
          <w:color w:val="1F1923"/>
        </w:rPr>
      </w:pPr>
      <w:r>
        <w:rPr>
          <w:rFonts w:cs="Open Sans"/>
          <w:color w:val="1F1923"/>
        </w:rPr>
        <w:t>The Department of Social Services</w:t>
      </w:r>
      <w:r w:rsidR="00370A09" w:rsidRPr="008E6396">
        <w:rPr>
          <w:rFonts w:cs="Open Sans"/>
          <w:color w:val="1F1923"/>
        </w:rPr>
        <w:t xml:space="preserve"> will require a financial acquittal report to be received no later than 30 November </w:t>
      </w:r>
      <w:r w:rsidR="00370A09">
        <w:rPr>
          <w:rFonts w:cs="Open Sans"/>
          <w:color w:val="1F1923"/>
        </w:rPr>
        <w:t>202</w:t>
      </w:r>
      <w:r w:rsidR="00735E7E">
        <w:rPr>
          <w:rFonts w:cs="Open Sans"/>
          <w:color w:val="1F1923"/>
        </w:rPr>
        <w:t>3</w:t>
      </w:r>
      <w:r w:rsidR="00370A09">
        <w:rPr>
          <w:rFonts w:cs="Open Sans"/>
          <w:color w:val="1F1923"/>
        </w:rPr>
        <w:t>,</w:t>
      </w:r>
      <w:r w:rsidR="00370A09" w:rsidRPr="008E6396">
        <w:rPr>
          <w:rFonts w:cs="Open Sans"/>
          <w:color w:val="1F1923"/>
        </w:rPr>
        <w:t xml:space="preserve"> </w:t>
      </w:r>
      <w:r w:rsidR="00370A09">
        <w:rPr>
          <w:rFonts w:cs="Open Sans"/>
          <w:color w:val="1F1923"/>
        </w:rPr>
        <w:t>which</w:t>
      </w:r>
      <w:r w:rsidR="00370A09" w:rsidRPr="008E6396">
        <w:rPr>
          <w:rFonts w:cs="Open Sans"/>
          <w:color w:val="1F1923"/>
        </w:rPr>
        <w:t xml:space="preserve"> details how the funds provided have been spent.</w:t>
      </w:r>
    </w:p>
    <w:p w14:paraId="3D0E1EAE" w14:textId="04B7CE1C" w:rsidR="0057028B" w:rsidRPr="00CA4331" w:rsidRDefault="0057028B" w:rsidP="00CA4331">
      <w:pPr>
        <w:pStyle w:val="Heading2"/>
        <w:numPr>
          <w:ilvl w:val="0"/>
          <w:numId w:val="48"/>
        </w:numPr>
        <w:spacing w:line="276" w:lineRule="auto"/>
        <w:ind w:left="851" w:hanging="851"/>
        <w:rPr>
          <w:sz w:val="24"/>
          <w:szCs w:val="24"/>
        </w:rPr>
      </w:pPr>
      <w:r w:rsidRPr="00CA4331">
        <w:rPr>
          <w:sz w:val="24"/>
          <w:szCs w:val="24"/>
        </w:rPr>
        <w:t xml:space="preserve">Post-event reporting </w:t>
      </w:r>
    </w:p>
    <w:p w14:paraId="26D68E90" w14:textId="77777777" w:rsidR="00E70E8B" w:rsidRPr="00E70E8B" w:rsidRDefault="00E70E8B" w:rsidP="00E70E8B">
      <w:pPr>
        <w:pStyle w:val="NormalWeb"/>
        <w:spacing w:before="0" w:line="276" w:lineRule="auto"/>
        <w:rPr>
          <w:rFonts w:cs="Open Sans"/>
          <w:color w:val="1F1923"/>
        </w:rPr>
      </w:pPr>
      <w:r w:rsidRPr="00E70E8B">
        <w:rPr>
          <w:rFonts w:cs="Open Sans"/>
          <w:color w:val="1F1923"/>
        </w:rPr>
        <w:t>A post-event report will be required, which includes a brief statement detailing:</w:t>
      </w:r>
    </w:p>
    <w:p w14:paraId="1027F578" w14:textId="04AEEBCF" w:rsidR="00E70E8B" w:rsidRPr="00E70E8B" w:rsidRDefault="00E70E8B" w:rsidP="00E70E8B">
      <w:pPr>
        <w:pStyle w:val="NormalWeb"/>
        <w:numPr>
          <w:ilvl w:val="0"/>
          <w:numId w:val="49"/>
        </w:numPr>
        <w:spacing w:before="0" w:after="0" w:line="276" w:lineRule="auto"/>
        <w:rPr>
          <w:rFonts w:cs="Open Sans"/>
          <w:color w:val="1F1923"/>
        </w:rPr>
      </w:pPr>
      <w:r w:rsidRPr="00E70E8B">
        <w:rPr>
          <w:rFonts w:cs="Open Sans"/>
          <w:color w:val="1F1923"/>
        </w:rPr>
        <w:t>who the funded participants were</w:t>
      </w:r>
    </w:p>
    <w:p w14:paraId="6800B730" w14:textId="094BD7E2" w:rsidR="00E70E8B" w:rsidRPr="00E70E8B" w:rsidRDefault="00BF72D0" w:rsidP="00E70E8B">
      <w:pPr>
        <w:pStyle w:val="NormalWeb"/>
        <w:numPr>
          <w:ilvl w:val="0"/>
          <w:numId w:val="49"/>
        </w:numPr>
        <w:spacing w:before="0" w:after="0" w:line="276" w:lineRule="auto"/>
        <w:rPr>
          <w:rFonts w:cs="Open Sans"/>
          <w:color w:val="1F1923"/>
        </w:rPr>
      </w:pPr>
      <w:r>
        <w:rPr>
          <w:rFonts w:cs="Open Sans"/>
          <w:color w:val="1F1923"/>
        </w:rPr>
        <w:t>an outline of key activities (</w:t>
      </w:r>
      <w:r w:rsidR="00E70E8B" w:rsidRPr="00E70E8B">
        <w:rPr>
          <w:rFonts w:cs="Open Sans"/>
          <w:color w:val="1F1923"/>
        </w:rPr>
        <w:t>presentations were delivered</w:t>
      </w:r>
      <w:r>
        <w:rPr>
          <w:rFonts w:cs="Open Sans"/>
          <w:color w:val="1F1923"/>
        </w:rPr>
        <w:t>, side events</w:t>
      </w:r>
      <w:r w:rsidR="00E70E8B" w:rsidRPr="00E70E8B">
        <w:rPr>
          <w:rFonts w:cs="Open Sans"/>
          <w:color w:val="1F1923"/>
        </w:rPr>
        <w:t xml:space="preserve"> or matters raised by the delegation</w:t>
      </w:r>
      <w:r>
        <w:rPr>
          <w:rFonts w:cs="Open Sans"/>
          <w:color w:val="1F1923"/>
        </w:rPr>
        <w:t>)</w:t>
      </w:r>
    </w:p>
    <w:p w14:paraId="7E8087EC" w14:textId="3DA5A3A9" w:rsidR="00E70E8B" w:rsidRPr="00E70E8B" w:rsidRDefault="00E70E8B" w:rsidP="00E70E8B">
      <w:pPr>
        <w:pStyle w:val="NormalWeb"/>
        <w:numPr>
          <w:ilvl w:val="0"/>
          <w:numId w:val="49"/>
        </w:numPr>
        <w:spacing w:before="0" w:after="0" w:line="276" w:lineRule="auto"/>
        <w:rPr>
          <w:rFonts w:cs="Open Sans"/>
          <w:color w:val="1F1923"/>
        </w:rPr>
      </w:pPr>
      <w:r w:rsidRPr="00E70E8B">
        <w:rPr>
          <w:rFonts w:cs="Open Sans"/>
          <w:color w:val="1F1923"/>
        </w:rPr>
        <w:t>outcomes</w:t>
      </w:r>
    </w:p>
    <w:p w14:paraId="23EB609F" w14:textId="16846AD5" w:rsidR="00E70E8B" w:rsidRPr="00E70E8B" w:rsidRDefault="00E70E8B" w:rsidP="00E70E8B">
      <w:pPr>
        <w:pStyle w:val="NormalWeb"/>
        <w:numPr>
          <w:ilvl w:val="0"/>
          <w:numId w:val="49"/>
        </w:numPr>
        <w:spacing w:before="0" w:after="0" w:line="276" w:lineRule="auto"/>
        <w:rPr>
          <w:rFonts w:cs="Open Sans"/>
          <w:color w:val="1F1923"/>
        </w:rPr>
      </w:pPr>
      <w:r w:rsidRPr="00E70E8B">
        <w:rPr>
          <w:rFonts w:cs="Open Sans"/>
          <w:color w:val="1F1923"/>
        </w:rPr>
        <w:t>relevance, usefulness and benefits of the event for the organisation and its work in the disability sector</w:t>
      </w:r>
    </w:p>
    <w:p w14:paraId="0AA2A049" w14:textId="3719B167" w:rsidR="0057028B" w:rsidRDefault="00E70E8B" w:rsidP="00E70E8B">
      <w:pPr>
        <w:pStyle w:val="NormalWeb"/>
        <w:numPr>
          <w:ilvl w:val="0"/>
          <w:numId w:val="49"/>
        </w:numPr>
        <w:spacing w:before="0" w:after="0" w:line="276" w:lineRule="auto"/>
        <w:rPr>
          <w:rFonts w:cs="Open Sans"/>
          <w:color w:val="1F1923"/>
        </w:rPr>
      </w:pPr>
      <w:r w:rsidRPr="00E70E8B">
        <w:rPr>
          <w:rFonts w:cs="Open Sans"/>
          <w:color w:val="1F1923"/>
        </w:rPr>
        <w:t>information presented at the event that may inform Australian disability policy development, including any issues that Australia needs to be aware of/consider.</w:t>
      </w:r>
    </w:p>
    <w:p w14:paraId="48354EEB" w14:textId="508EAD13" w:rsidR="002948D7" w:rsidRPr="00CA4331" w:rsidRDefault="002948D7" w:rsidP="00CA4331">
      <w:pPr>
        <w:pStyle w:val="Heading2"/>
        <w:numPr>
          <w:ilvl w:val="0"/>
          <w:numId w:val="48"/>
        </w:numPr>
        <w:spacing w:line="276" w:lineRule="auto"/>
        <w:ind w:left="851" w:hanging="851"/>
        <w:rPr>
          <w:sz w:val="24"/>
          <w:szCs w:val="24"/>
        </w:rPr>
      </w:pPr>
      <w:r w:rsidRPr="00CA4331">
        <w:rPr>
          <w:sz w:val="24"/>
          <w:szCs w:val="24"/>
        </w:rPr>
        <w:t>Breach of obligations</w:t>
      </w:r>
    </w:p>
    <w:p w14:paraId="072A54A3" w14:textId="63271F3D" w:rsidR="00D93EE8" w:rsidRPr="00A41738" w:rsidRDefault="00D93EE8" w:rsidP="00D93EE8">
      <w:pPr>
        <w:pStyle w:val="NormalWeb"/>
        <w:spacing w:before="0"/>
        <w:rPr>
          <w:rFonts w:cs="Open Sans"/>
          <w:color w:val="1F1923"/>
        </w:rPr>
      </w:pPr>
      <w:r w:rsidRPr="008E6396">
        <w:rPr>
          <w:rFonts w:cs="Open Sans"/>
          <w:color w:val="1F1923"/>
        </w:rPr>
        <w:t>Funded delegates who breach any of their funding obligations by failing to fulfil the pre-event obligations, participation or inappropriate behaviour, or failing to acquit their grants</w:t>
      </w:r>
      <w:r>
        <w:rPr>
          <w:rFonts w:cs="Open Sans"/>
          <w:color w:val="1F1923"/>
        </w:rPr>
        <w:t>,</w:t>
      </w:r>
      <w:r w:rsidRPr="008E6396">
        <w:rPr>
          <w:rFonts w:cs="Open Sans"/>
          <w:color w:val="1F1923"/>
        </w:rPr>
        <w:t xml:space="preserve"> may be required to refund grants to </w:t>
      </w:r>
      <w:r w:rsidR="00F65841">
        <w:rPr>
          <w:rFonts w:cs="Open Sans"/>
          <w:color w:val="1F1923"/>
        </w:rPr>
        <w:t>the Department of Social Services</w:t>
      </w:r>
      <w:r w:rsidRPr="008E6396">
        <w:rPr>
          <w:rFonts w:cs="Open Sans"/>
          <w:color w:val="1F1923"/>
        </w:rPr>
        <w:t xml:space="preserve"> and may be ineligible for future grants. Such obligations are detailed in the Letter of Offer.</w:t>
      </w:r>
    </w:p>
    <w:p w14:paraId="72CF5C8B" w14:textId="77777777" w:rsidR="00D93EE8" w:rsidRPr="00D93EE8" w:rsidRDefault="00D93EE8" w:rsidP="00D93EE8"/>
    <w:p w14:paraId="21B0B9F8" w14:textId="77777777" w:rsidR="008B6950" w:rsidRDefault="008B6950" w:rsidP="008B6950">
      <w:pPr>
        <w:pStyle w:val="NormalWeb"/>
        <w:spacing w:before="0"/>
        <w:rPr>
          <w:rFonts w:cs="Open Sans"/>
          <w:color w:val="1F1923"/>
        </w:rPr>
      </w:pPr>
    </w:p>
    <w:p w14:paraId="4034A39C" w14:textId="77777777" w:rsidR="006A50D9" w:rsidRDefault="006A50D9" w:rsidP="00E70E8B">
      <w:pPr>
        <w:pStyle w:val="NormalWeb"/>
        <w:spacing w:before="0" w:after="0" w:line="276" w:lineRule="auto"/>
        <w:rPr>
          <w:rFonts w:cs="Open Sans"/>
          <w:color w:val="1F1923"/>
        </w:rPr>
      </w:pPr>
    </w:p>
    <w:p w14:paraId="15A9109C" w14:textId="77777777" w:rsidR="00370A09" w:rsidRPr="00370A09" w:rsidRDefault="00370A09" w:rsidP="00E70E8B">
      <w:pPr>
        <w:pStyle w:val="NormalWeb"/>
        <w:spacing w:before="0" w:line="276" w:lineRule="auto"/>
        <w:rPr>
          <w:rFonts w:cs="Open Sans"/>
          <w:color w:val="1F1923"/>
        </w:rPr>
      </w:pPr>
    </w:p>
    <w:sectPr w:rsidR="00370A09" w:rsidRPr="00370A09" w:rsidSect="00785A8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endnotePr>
        <w:numFmt w:val="decimal"/>
      </w:endnotePr>
      <w:pgSz w:w="11906" w:h="16838" w:code="9"/>
      <w:pgMar w:top="2366" w:right="1418" w:bottom="1531" w:left="1418" w:header="90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9298CF" w14:textId="77777777" w:rsidR="007B6B67" w:rsidRDefault="007B6B67" w:rsidP="00F14C6D">
      <w:r>
        <w:separator/>
      </w:r>
    </w:p>
  </w:endnote>
  <w:endnote w:type="continuationSeparator" w:id="0">
    <w:p w14:paraId="6655B8B8" w14:textId="77777777" w:rsidR="007B6B67" w:rsidRDefault="007B6B67" w:rsidP="00F14C6D">
      <w:r>
        <w:continuationSeparator/>
      </w:r>
    </w:p>
  </w:endnote>
  <w:endnote w:type="continuationNotice" w:id="1">
    <w:p w14:paraId="64C42B12" w14:textId="77777777" w:rsidR="007B6B67" w:rsidRDefault="007B6B67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Neue-Ligh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427525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ECF08E" w14:textId="77777777" w:rsidR="00785A81" w:rsidRDefault="00785A8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D53FD2" w14:textId="77777777" w:rsidR="00211A47" w:rsidRDefault="00211A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689951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71EC026" w14:textId="4AD90F94" w:rsidR="00785A81" w:rsidRDefault="00785A8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15B4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BE5B14" w14:textId="77777777" w:rsidR="00A4438B" w:rsidRPr="00A133C4" w:rsidRDefault="00A4438B" w:rsidP="00A133C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2" w:type="dxa"/>
      <w:jc w:val="center"/>
      <w:tblBorders>
        <w:top w:val="single" w:sz="4" w:space="0" w:color="646464"/>
        <w:insideH w:val="single" w:sz="4" w:space="0" w:color="646464"/>
      </w:tblBorders>
      <w:tblLook w:val="00A0" w:firstRow="1" w:lastRow="0" w:firstColumn="1" w:lastColumn="0" w:noHBand="0" w:noVBand="0"/>
    </w:tblPr>
    <w:tblGrid>
      <w:gridCol w:w="2109"/>
      <w:gridCol w:w="1706"/>
      <w:gridCol w:w="2126"/>
      <w:gridCol w:w="1818"/>
      <w:gridCol w:w="1313"/>
    </w:tblGrid>
    <w:tr w:rsidR="003F2F20" w:rsidRPr="00CD0701" w14:paraId="5C388353" w14:textId="77777777" w:rsidTr="00660465">
      <w:trPr>
        <w:jc w:val="center"/>
      </w:trPr>
      <w:tc>
        <w:tcPr>
          <w:tcW w:w="2109" w:type="dxa"/>
        </w:tcPr>
        <w:p w14:paraId="2ECDE6A0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ind w:left="306"/>
            <w:textAlignment w:val="center"/>
            <w:rPr>
              <w:rFonts w:cs="HelveticaNeue-Light"/>
              <w:color w:val="646464"/>
              <w:sz w:val="10"/>
              <w:szCs w:val="10"/>
              <w:lang w:val="en-US" w:bidi="en-US"/>
            </w:rPr>
          </w:pPr>
        </w:p>
        <w:p w14:paraId="2C1558E6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Australian Human Rights</w:t>
          </w:r>
        </w:p>
        <w:p w14:paraId="4A00420D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Commission</w:t>
          </w:r>
        </w:p>
        <w:p w14:paraId="06F2C60A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ABN 47 996 232 602</w:t>
          </w:r>
        </w:p>
      </w:tc>
      <w:tc>
        <w:tcPr>
          <w:tcW w:w="1706" w:type="dxa"/>
        </w:tcPr>
        <w:p w14:paraId="2AA434E4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0"/>
              <w:szCs w:val="10"/>
              <w:lang w:val="en-US" w:bidi="en-US"/>
            </w:rPr>
          </w:pPr>
        </w:p>
        <w:p w14:paraId="788DDEB3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 xml:space="preserve">Level </w:t>
          </w:r>
          <w:r w:rsidRPr="00CD0701">
            <w:rPr>
              <w:rFonts w:cs="HelveticaNeue-Light" w:hint="eastAsia"/>
              <w:color w:val="646464"/>
              <w:sz w:val="16"/>
              <w:szCs w:val="16"/>
              <w:lang w:val="en-US" w:eastAsia="zh-CN" w:bidi="en-US"/>
            </w:rPr>
            <w:t>3</w:t>
          </w: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 xml:space="preserve"> </w:t>
          </w:r>
        </w:p>
        <w:p w14:paraId="75A56AFE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1</w:t>
          </w:r>
          <w:r w:rsidRPr="00CD0701">
            <w:rPr>
              <w:rFonts w:cs="HelveticaNeue-Light" w:hint="eastAsia"/>
              <w:color w:val="646464"/>
              <w:sz w:val="16"/>
              <w:szCs w:val="16"/>
              <w:lang w:val="en-US" w:eastAsia="zh-CN" w:bidi="en-US"/>
            </w:rPr>
            <w:t>75</w:t>
          </w: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 xml:space="preserve"> </w:t>
          </w:r>
          <w:r w:rsidRPr="00CD0701">
            <w:rPr>
              <w:rFonts w:cs="HelveticaNeue-Light" w:hint="eastAsia"/>
              <w:color w:val="646464"/>
              <w:sz w:val="16"/>
              <w:szCs w:val="16"/>
              <w:lang w:val="en-US" w:eastAsia="zh-CN" w:bidi="en-US"/>
            </w:rPr>
            <w:t>Pitt</w:t>
          </w: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 xml:space="preserve"> Street</w:t>
          </w:r>
        </w:p>
        <w:p w14:paraId="660676C0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Sydney NSW 200</w:t>
          </w:r>
          <w:r w:rsidRPr="00CD0701">
            <w:rPr>
              <w:rFonts w:cs="HelveticaNeue-Light" w:hint="eastAsia"/>
              <w:color w:val="646464"/>
              <w:sz w:val="16"/>
              <w:szCs w:val="16"/>
              <w:lang w:val="en-US" w:eastAsia="zh-CN" w:bidi="en-US"/>
            </w:rPr>
            <w:t>0</w:t>
          </w:r>
        </w:p>
      </w:tc>
      <w:tc>
        <w:tcPr>
          <w:tcW w:w="2126" w:type="dxa"/>
        </w:tcPr>
        <w:p w14:paraId="210693EB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0"/>
              <w:szCs w:val="10"/>
              <w:lang w:val="en-US" w:bidi="en-US"/>
            </w:rPr>
          </w:pPr>
        </w:p>
        <w:p w14:paraId="146574FE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GPO Box 5218</w:t>
          </w:r>
        </w:p>
        <w:p w14:paraId="1345E6DA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Sydney NSW 2001</w:t>
          </w:r>
        </w:p>
        <w:p w14:paraId="7BB603F8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www.humanrights.gov.au</w:t>
          </w:r>
        </w:p>
      </w:tc>
      <w:tc>
        <w:tcPr>
          <w:tcW w:w="1818" w:type="dxa"/>
        </w:tcPr>
        <w:p w14:paraId="10C34BF0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0"/>
              <w:szCs w:val="10"/>
              <w:lang w:val="en-US" w:bidi="en-US"/>
            </w:rPr>
          </w:pPr>
        </w:p>
        <w:p w14:paraId="2F44FFFE" w14:textId="77777777" w:rsidR="003F2F20" w:rsidRPr="00CD0701" w:rsidRDefault="003F2F20" w:rsidP="00660465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ind w:left="52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General enquiries</w:t>
          </w:r>
        </w:p>
        <w:p w14:paraId="051D89E5" w14:textId="77777777" w:rsidR="003F2F20" w:rsidRPr="00CD0701" w:rsidRDefault="00785A81" w:rsidP="00660465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ind w:left="52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>
            <w:rPr>
              <w:rFonts w:cs="HelveticaNeue-Light"/>
              <w:color w:val="646464"/>
              <w:sz w:val="16"/>
              <w:szCs w:val="16"/>
              <w:lang w:val="en-US" w:bidi="en-US"/>
            </w:rPr>
            <w:t>National Info Service</w:t>
          </w:r>
        </w:p>
        <w:p w14:paraId="593FC8C4" w14:textId="77777777" w:rsidR="003F2F20" w:rsidRPr="00CD0701" w:rsidRDefault="003F2F20" w:rsidP="00660465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ind w:left="52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TTY</w:t>
          </w:r>
        </w:p>
      </w:tc>
      <w:tc>
        <w:tcPr>
          <w:tcW w:w="1313" w:type="dxa"/>
        </w:tcPr>
        <w:p w14:paraId="7F05F857" w14:textId="77777777" w:rsidR="003F2F20" w:rsidRPr="00CD0701" w:rsidRDefault="003F2F20" w:rsidP="003F2F20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0"/>
              <w:szCs w:val="10"/>
              <w:lang w:val="en-US" w:bidi="en-US"/>
            </w:rPr>
          </w:pPr>
        </w:p>
        <w:p w14:paraId="23152C73" w14:textId="77777777" w:rsidR="003F2F20" w:rsidRPr="00CD0701" w:rsidRDefault="003F2F20" w:rsidP="00660465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1300 369 711</w:t>
          </w:r>
        </w:p>
        <w:p w14:paraId="7E570194" w14:textId="77777777" w:rsidR="003F2F20" w:rsidRPr="00CD0701" w:rsidRDefault="003F2F20" w:rsidP="00660465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1300 656 419</w:t>
          </w:r>
        </w:p>
        <w:p w14:paraId="6AE487BE" w14:textId="77777777" w:rsidR="003F2F20" w:rsidRPr="00CD0701" w:rsidRDefault="003F2F20" w:rsidP="00660465">
          <w:pPr>
            <w:widowControl w:val="0"/>
            <w:tabs>
              <w:tab w:val="left" w:pos="5830"/>
            </w:tabs>
            <w:autoSpaceDE w:val="0"/>
            <w:autoSpaceDN w:val="0"/>
            <w:adjustRightInd w:val="0"/>
            <w:spacing w:before="0" w:after="0"/>
            <w:textAlignment w:val="center"/>
            <w:rPr>
              <w:rFonts w:cs="HelveticaNeue-Light"/>
              <w:color w:val="646464"/>
              <w:sz w:val="16"/>
              <w:szCs w:val="16"/>
              <w:lang w:val="en-US" w:bidi="en-US"/>
            </w:rPr>
          </w:pPr>
          <w:r w:rsidRPr="00CD0701">
            <w:rPr>
              <w:rFonts w:cs="HelveticaNeue-Light"/>
              <w:color w:val="646464"/>
              <w:sz w:val="16"/>
              <w:szCs w:val="16"/>
              <w:lang w:val="en-US" w:bidi="en-US"/>
            </w:rPr>
            <w:t>1800 620 241</w:t>
          </w:r>
        </w:p>
      </w:tc>
    </w:tr>
  </w:tbl>
  <w:p w14:paraId="7F12F85E" w14:textId="77777777" w:rsidR="00311E44" w:rsidRPr="003F2F20" w:rsidRDefault="00311E44" w:rsidP="003F2F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519AC" w14:textId="77777777" w:rsidR="007B6B67" w:rsidRDefault="007B6B67" w:rsidP="00F14C6D">
      <w:r>
        <w:separator/>
      </w:r>
    </w:p>
  </w:footnote>
  <w:footnote w:type="continuationSeparator" w:id="0">
    <w:p w14:paraId="185F1BA8" w14:textId="77777777" w:rsidR="007B6B67" w:rsidRDefault="007B6B67" w:rsidP="00F14C6D">
      <w:r>
        <w:continuationSeparator/>
      </w:r>
    </w:p>
  </w:footnote>
  <w:footnote w:type="continuationNotice" w:id="1">
    <w:p w14:paraId="1944774B" w14:textId="77777777" w:rsidR="007B6B67" w:rsidRDefault="007B6B67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183C7" w14:textId="77777777" w:rsidR="00CF6C2C" w:rsidRPr="00CF6C2C" w:rsidRDefault="00CF6C2C">
    <w:pPr>
      <w:pStyle w:val="Header"/>
      <w:rPr>
        <w:sz w:val="16"/>
      </w:rPr>
    </w:pPr>
  </w:p>
  <w:p w14:paraId="1AA91B46" w14:textId="77777777" w:rsidR="00867612" w:rsidRDefault="00860C16">
    <w:pPr>
      <w:pStyle w:val="Header"/>
    </w:pPr>
    <w:r>
      <w:t>Australian Human Rights Commission</w:t>
    </w:r>
  </w:p>
  <w:p w14:paraId="648805D3" w14:textId="77777777" w:rsidR="00093A6D" w:rsidRPr="001334CB" w:rsidRDefault="00CE2800" w:rsidP="001334CB">
    <w:pPr>
      <w:pStyle w:val="Header"/>
      <w:rPr>
        <w:rStyle w:val="HeaderTitle"/>
      </w:rPr>
    </w:pPr>
    <w:r>
      <w:rPr>
        <w:rStyle w:val="HeaderTitle"/>
      </w:rPr>
      <w:t>Chief Executive</w:t>
    </w:r>
  </w:p>
  <w:p w14:paraId="51544EBC" w14:textId="77777777" w:rsidR="00093A6D" w:rsidRDefault="00CE2800" w:rsidP="001334CB">
    <w:pPr>
      <w:pStyle w:val="Header"/>
      <w:rPr>
        <w:rStyle w:val="HeaderTitle"/>
      </w:rPr>
    </w:pPr>
    <w:r>
      <w:rPr>
        <w:rStyle w:val="HeaderTitle"/>
      </w:rPr>
      <w:t>Padma Raman PSM</w:t>
    </w:r>
  </w:p>
  <w:p w14:paraId="2A5D6F65" w14:textId="77777777" w:rsidR="00CF6C2C" w:rsidRPr="00CF6C2C" w:rsidRDefault="00CF6C2C" w:rsidP="001334CB">
    <w:pPr>
      <w:pStyle w:val="Header"/>
      <w:rPr>
        <w:rStyle w:val="HeaderTitle"/>
        <w:sz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15F5B" w14:textId="6E7DEFF6" w:rsidR="00093A6D" w:rsidRPr="00D8161F" w:rsidRDefault="00093A6D" w:rsidP="00D8161F">
    <w:pPr>
      <w:pStyle w:val="HeaderLogoType"/>
      <w:spacing w:after="120"/>
      <w:rPr>
        <w:rStyle w:val="HeaderTitle"/>
        <w:b/>
        <w:i/>
        <w:iCs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A0" w:firstRow="1" w:lastRow="0" w:firstColumn="1" w:lastColumn="0" w:noHBand="0" w:noVBand="0"/>
    </w:tblPr>
    <w:tblGrid>
      <w:gridCol w:w="3666"/>
      <w:gridCol w:w="5404"/>
    </w:tblGrid>
    <w:tr w:rsidR="003F2F20" w:rsidRPr="00F67D3F" w14:paraId="05722710" w14:textId="55619644" w:rsidTr="040621C3">
      <w:trPr>
        <w:trHeight w:val="20"/>
      </w:trPr>
      <w:tc>
        <w:tcPr>
          <w:tcW w:w="1951" w:type="pct"/>
        </w:tcPr>
        <w:p w14:paraId="07DDD7DA" w14:textId="77777777" w:rsidR="003F2F20" w:rsidRPr="008D1634" w:rsidRDefault="040621C3" w:rsidP="003F2F20">
          <w:pPr>
            <w:pStyle w:val="Header"/>
            <w:tabs>
              <w:tab w:val="clear" w:pos="4513"/>
              <w:tab w:val="clear" w:pos="9026"/>
            </w:tabs>
            <w:jc w:val="center"/>
            <w:rPr>
              <w:rFonts w:cs="ArialMT"/>
              <w:b/>
              <w:color w:val="000000"/>
              <w:spacing w:val="-20"/>
              <w:sz w:val="32"/>
              <w:lang w:val="en-US" w:eastAsia="en-US" w:bidi="en-US"/>
            </w:rPr>
          </w:pPr>
          <w:r>
            <w:rPr>
              <w:noProof/>
            </w:rPr>
            <w:drawing>
              <wp:inline distT="0" distB="0" distL="0" distR="0" wp14:anchorId="6FB38F90" wp14:editId="7E286762">
                <wp:extent cx="2181860" cy="746125"/>
                <wp:effectExtent l="0" t="0" r="8890" b="0"/>
                <wp:docPr id="82" name="Picture 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81860" cy="7461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49" w:type="pct"/>
          <w:vAlign w:val="bottom"/>
        </w:tcPr>
        <w:p w14:paraId="133F7B84" w14:textId="6C08DDE3" w:rsidR="003F2F20" w:rsidRPr="00A256BB" w:rsidRDefault="003F2F20" w:rsidP="00020AAE">
          <w:pPr>
            <w:pStyle w:val="HeaderLogoType"/>
            <w:spacing w:after="120"/>
            <w:rPr>
              <w:i/>
              <w:iCs/>
            </w:rPr>
          </w:pPr>
        </w:p>
      </w:tc>
    </w:tr>
  </w:tbl>
  <w:p w14:paraId="07513575" w14:textId="77777777" w:rsidR="003F2F20" w:rsidRPr="00E15E66" w:rsidRDefault="003F2F20" w:rsidP="003F2F20">
    <w:pPr>
      <w:pStyle w:val="Header"/>
      <w:jc w:val="left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0lXQ0GySJQ8tJA" id="NmD+HNbu"/>
    <int:WordHash hashCode="ISD5gUTMzxVWuL" id="Xia/3iJ/"/>
    <int:WordHash hashCode="Ahkp2yRIj4thmq" id="Vpfk8J/T"/>
    <int:WordHash hashCode="DlU7WcrqIFK/Rl" id="lIMEGqSj"/>
    <int:WordHash hashCode="yzTipuc7IIhEGQ" id="faQ+auAh"/>
  </int:Manifest>
  <int:Observations>
    <int:Content id="NmD+HNbu">
      <int:Rejection type="AugLoop_Text_Critique"/>
    </int:Content>
    <int:Content id="Xia/3iJ/">
      <int:Rejection type="AugLoop_Text_Critique"/>
    </int:Content>
    <int:Content id="Vpfk8J/T">
      <int:Rejection type="AugLoop_Text_Critique"/>
    </int:Content>
    <int:Content id="lIMEGqSj">
      <int:Rejection type="AugLoop_Text_Critique"/>
    </int:Content>
    <int:Content id="faQ+auAh">
      <int:Rejection type="AugLoop_Text_Critique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69C29C6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hybridMultilevel"/>
    <w:tmpl w:val="4E301292"/>
    <w:lvl w:ilvl="0" w:tplc="9B06CF7E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  <w:lvl w:ilvl="1" w:tplc="C090EA2E">
      <w:numFmt w:val="decimal"/>
      <w:lvlText w:val=""/>
      <w:lvlJc w:val="left"/>
    </w:lvl>
    <w:lvl w:ilvl="2" w:tplc="A80C8598">
      <w:numFmt w:val="decimal"/>
      <w:lvlText w:val=""/>
      <w:lvlJc w:val="left"/>
    </w:lvl>
    <w:lvl w:ilvl="3" w:tplc="808AB662">
      <w:numFmt w:val="decimal"/>
      <w:lvlText w:val=""/>
      <w:lvlJc w:val="left"/>
    </w:lvl>
    <w:lvl w:ilvl="4" w:tplc="8580E3CC">
      <w:numFmt w:val="decimal"/>
      <w:lvlText w:val=""/>
      <w:lvlJc w:val="left"/>
    </w:lvl>
    <w:lvl w:ilvl="5" w:tplc="A00EC568">
      <w:numFmt w:val="decimal"/>
      <w:lvlText w:val=""/>
      <w:lvlJc w:val="left"/>
    </w:lvl>
    <w:lvl w:ilvl="6" w:tplc="C548EBC6">
      <w:numFmt w:val="decimal"/>
      <w:lvlText w:val=""/>
      <w:lvlJc w:val="left"/>
    </w:lvl>
    <w:lvl w:ilvl="7" w:tplc="C5747620">
      <w:numFmt w:val="decimal"/>
      <w:lvlText w:val=""/>
      <w:lvlJc w:val="left"/>
    </w:lvl>
    <w:lvl w:ilvl="8" w:tplc="10A60C2E">
      <w:numFmt w:val="decimal"/>
      <w:lvlText w:val=""/>
      <w:lvlJc w:val="left"/>
    </w:lvl>
  </w:abstractNum>
  <w:abstractNum w:abstractNumId="2" w15:restartNumberingAfterBreak="0">
    <w:nsid w:val="FFFFFF7D"/>
    <w:multiLevelType w:val="multi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FFFFFF7E"/>
    <w:multiLevelType w:val="hybridMultilevel"/>
    <w:tmpl w:val="5558AC88"/>
    <w:lvl w:ilvl="0" w:tplc="C8142DA2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  <w:lvl w:ilvl="1" w:tplc="2BCC7EAC">
      <w:numFmt w:val="decimal"/>
      <w:lvlText w:val=""/>
      <w:lvlJc w:val="left"/>
    </w:lvl>
    <w:lvl w:ilvl="2" w:tplc="0D446DF8">
      <w:numFmt w:val="decimal"/>
      <w:lvlText w:val=""/>
      <w:lvlJc w:val="left"/>
    </w:lvl>
    <w:lvl w:ilvl="3" w:tplc="415488D6">
      <w:numFmt w:val="decimal"/>
      <w:lvlText w:val=""/>
      <w:lvlJc w:val="left"/>
    </w:lvl>
    <w:lvl w:ilvl="4" w:tplc="1CD6B3CC">
      <w:numFmt w:val="decimal"/>
      <w:lvlText w:val=""/>
      <w:lvlJc w:val="left"/>
    </w:lvl>
    <w:lvl w:ilvl="5" w:tplc="2A627958">
      <w:numFmt w:val="decimal"/>
      <w:lvlText w:val=""/>
      <w:lvlJc w:val="left"/>
    </w:lvl>
    <w:lvl w:ilvl="6" w:tplc="842E718A">
      <w:numFmt w:val="decimal"/>
      <w:lvlText w:val=""/>
      <w:lvlJc w:val="left"/>
    </w:lvl>
    <w:lvl w:ilvl="7" w:tplc="440E1DCE">
      <w:numFmt w:val="decimal"/>
      <w:lvlText w:val=""/>
      <w:lvlJc w:val="left"/>
    </w:lvl>
    <w:lvl w:ilvl="8" w:tplc="B9C2DF12">
      <w:numFmt w:val="decimal"/>
      <w:lvlText w:val=""/>
      <w:lvlJc w:val="left"/>
    </w:lvl>
  </w:abstractNum>
  <w:abstractNum w:abstractNumId="4" w15:restartNumberingAfterBreak="0">
    <w:nsid w:val="FFFFFF7F"/>
    <w:multiLevelType w:val="hybridMultilevel"/>
    <w:tmpl w:val="91EC8FA0"/>
    <w:lvl w:ilvl="0" w:tplc="F676D53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  <w:lvl w:ilvl="1" w:tplc="40602104">
      <w:numFmt w:val="decimal"/>
      <w:lvlText w:val=""/>
      <w:lvlJc w:val="left"/>
    </w:lvl>
    <w:lvl w:ilvl="2" w:tplc="DBE6C21E">
      <w:numFmt w:val="decimal"/>
      <w:lvlText w:val=""/>
      <w:lvlJc w:val="left"/>
    </w:lvl>
    <w:lvl w:ilvl="3" w:tplc="B5B0A618">
      <w:numFmt w:val="decimal"/>
      <w:lvlText w:val=""/>
      <w:lvlJc w:val="left"/>
    </w:lvl>
    <w:lvl w:ilvl="4" w:tplc="76F8A6C6">
      <w:numFmt w:val="decimal"/>
      <w:lvlText w:val=""/>
      <w:lvlJc w:val="left"/>
    </w:lvl>
    <w:lvl w:ilvl="5" w:tplc="8FF2C5C2">
      <w:numFmt w:val="decimal"/>
      <w:lvlText w:val=""/>
      <w:lvlJc w:val="left"/>
    </w:lvl>
    <w:lvl w:ilvl="6" w:tplc="522CE084">
      <w:numFmt w:val="decimal"/>
      <w:lvlText w:val=""/>
      <w:lvlJc w:val="left"/>
    </w:lvl>
    <w:lvl w:ilvl="7" w:tplc="BF769BE4">
      <w:numFmt w:val="decimal"/>
      <w:lvlText w:val=""/>
      <w:lvlJc w:val="left"/>
    </w:lvl>
    <w:lvl w:ilvl="8" w:tplc="24343044">
      <w:numFmt w:val="decimal"/>
      <w:lvlText w:val=""/>
      <w:lvlJc w:val="left"/>
    </w:lvl>
  </w:abstractNum>
  <w:abstractNum w:abstractNumId="5" w15:restartNumberingAfterBreak="0">
    <w:nsid w:val="FFFFFF80"/>
    <w:multiLevelType w:val="multi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FFFFFF81"/>
    <w:multiLevelType w:val="multi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FFFFFF82"/>
    <w:multiLevelType w:val="multi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FFFFFF83"/>
    <w:multiLevelType w:val="singleLevel"/>
    <w:tmpl w:val="CF081F1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multi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FFFFFF89"/>
    <w:multiLevelType w:val="multilevel"/>
    <w:tmpl w:val="8D00DF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FFFFFFFE"/>
    <w:multiLevelType w:val="multilevel"/>
    <w:tmpl w:val="6C009348"/>
    <w:lvl w:ilvl="0">
      <w:numFmt w:val="decimal"/>
      <w:pStyle w:val="Dash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4BC3E2B"/>
    <w:multiLevelType w:val="hybridMultilevel"/>
    <w:tmpl w:val="934C6B08"/>
    <w:lvl w:ilvl="0" w:tplc="B0CCFFF4">
      <w:start w:val="1"/>
      <w:numFmt w:val="lowerRoman"/>
      <w:lvlText w:val="(%1)"/>
      <w:lvlJc w:val="left"/>
      <w:pPr>
        <w:ind w:left="1800" w:hanging="720"/>
      </w:pPr>
      <w:rPr>
        <w:rFonts w:ascii="Open Sans" w:eastAsia="Calibri" w:hAnsi="Open Sans" w:cs="Open Sans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1900647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11B755F2"/>
    <w:multiLevelType w:val="hybridMultilevel"/>
    <w:tmpl w:val="D66ED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8522EC"/>
    <w:multiLevelType w:val="hybridMultilevel"/>
    <w:tmpl w:val="28D49D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B71560"/>
    <w:multiLevelType w:val="multilevel"/>
    <w:tmpl w:val="31EEED74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 w15:restartNumberingAfterBreak="0">
    <w:nsid w:val="25974BA9"/>
    <w:multiLevelType w:val="hybridMultilevel"/>
    <w:tmpl w:val="53C2A97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82130BC"/>
    <w:multiLevelType w:val="hybridMultilevel"/>
    <w:tmpl w:val="2848B230"/>
    <w:lvl w:ilvl="0" w:tplc="82BE52F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7970A2"/>
    <w:multiLevelType w:val="hybridMultilevel"/>
    <w:tmpl w:val="485EA6EA"/>
    <w:lvl w:ilvl="0" w:tplc="C3DC8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7B4B9D"/>
    <w:multiLevelType w:val="hybridMultilevel"/>
    <w:tmpl w:val="0AF236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492B74"/>
    <w:multiLevelType w:val="hybridMultilevel"/>
    <w:tmpl w:val="B146754A"/>
    <w:lvl w:ilvl="0" w:tplc="E6724F38">
      <w:start w:val="9"/>
      <w:numFmt w:val="bullet"/>
      <w:lvlText w:val="-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4B5797"/>
    <w:multiLevelType w:val="hybridMultilevel"/>
    <w:tmpl w:val="F5EAD5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6A4782"/>
    <w:multiLevelType w:val="multilevel"/>
    <w:tmpl w:val="007A8C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331448E0"/>
    <w:multiLevelType w:val="hybridMultilevel"/>
    <w:tmpl w:val="EA763BE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6CB4E0D"/>
    <w:multiLevelType w:val="hybridMultilevel"/>
    <w:tmpl w:val="C62E8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 w15:restartNumberingAfterBreak="0">
    <w:nsid w:val="49435239"/>
    <w:multiLevelType w:val="hybridMultilevel"/>
    <w:tmpl w:val="CB180B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FF7A73"/>
    <w:multiLevelType w:val="multilevel"/>
    <w:tmpl w:val="75C8E294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30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1" w15:restartNumberingAfterBreak="0">
    <w:nsid w:val="4F344D11"/>
    <w:multiLevelType w:val="hybridMultilevel"/>
    <w:tmpl w:val="A5B8F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39D7D54"/>
    <w:multiLevelType w:val="hybridMultilevel"/>
    <w:tmpl w:val="065E8C4E"/>
    <w:lvl w:ilvl="0" w:tplc="4BF2165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40D4F16"/>
    <w:multiLevelType w:val="hybridMultilevel"/>
    <w:tmpl w:val="0C09001D"/>
    <w:lvl w:ilvl="0" w:tplc="0246A0A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B07AAB74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12CA31D4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 w:tplc="F08E0A08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 w:tplc="3D8A6A30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 w:tplc="4C0CCEC0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 w:tplc="5462C3CA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 w:tplc="D190FE88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 w:tplc="61B281DE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57855918"/>
    <w:multiLevelType w:val="multilevel"/>
    <w:tmpl w:val="4C48F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596D6F3D"/>
    <w:multiLevelType w:val="hybridMultilevel"/>
    <w:tmpl w:val="A9828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7817B0"/>
    <w:multiLevelType w:val="hybridMultilevel"/>
    <w:tmpl w:val="06927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F716C9"/>
    <w:multiLevelType w:val="hybridMultilevel"/>
    <w:tmpl w:val="9496E8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F057106"/>
    <w:multiLevelType w:val="hybridMultilevel"/>
    <w:tmpl w:val="0C09001D"/>
    <w:lvl w:ilvl="0" w:tplc="AD58B70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C7CC9172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42B6C7A4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 w:tplc="7E703100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 w:tplc="29D88B3A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 w:tplc="A9AA7C0C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 w:tplc="5E7AD3BA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 w:tplc="1ED67AC8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 w:tplc="C3F2D73A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1" w15:restartNumberingAfterBreak="0">
    <w:nsid w:val="708E4F70"/>
    <w:multiLevelType w:val="hybridMultilevel"/>
    <w:tmpl w:val="87B4A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0176A6"/>
    <w:multiLevelType w:val="hybridMultilevel"/>
    <w:tmpl w:val="12048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9C1E57"/>
    <w:multiLevelType w:val="hybridMultilevel"/>
    <w:tmpl w:val="0C09001D"/>
    <w:lvl w:ilvl="0" w:tplc="82C6495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E2266F2E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D9A889DC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 w:tplc="23BC668A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 w:tplc="55B68548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 w:tplc="B9D6B4F0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 w:tplc="11FE826C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 w:tplc="10AE4CCC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 w:tplc="9B08ED5A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7DD1B43"/>
    <w:multiLevelType w:val="hybridMultilevel"/>
    <w:tmpl w:val="0C09001D"/>
    <w:lvl w:ilvl="0" w:tplc="D164A9C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3E1871F8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B68CB0B4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 w:tplc="9F868518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 w:tplc="54F47268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 w:tplc="9D8EB8BC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 w:tplc="A61C2692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 w:tplc="04EC1682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 w:tplc="C704739A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F8A37C4"/>
    <w:multiLevelType w:val="hybridMultilevel"/>
    <w:tmpl w:val="20A6E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3596126">
    <w:abstractNumId w:val="19"/>
  </w:num>
  <w:num w:numId="2" w16cid:durableId="4216229">
    <w:abstractNumId w:val="29"/>
  </w:num>
  <w:num w:numId="3" w16cid:durableId="1429279546">
    <w:abstractNumId w:val="33"/>
  </w:num>
  <w:num w:numId="4" w16cid:durableId="523711130">
    <w:abstractNumId w:val="18"/>
  </w:num>
  <w:num w:numId="5" w16cid:durableId="102505830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166669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76023780">
    <w:abstractNumId w:val="10"/>
  </w:num>
  <w:num w:numId="8" w16cid:durableId="1027024967">
    <w:abstractNumId w:val="8"/>
  </w:num>
  <w:num w:numId="9" w16cid:durableId="645210501">
    <w:abstractNumId w:val="7"/>
  </w:num>
  <w:num w:numId="10" w16cid:durableId="827940658">
    <w:abstractNumId w:val="6"/>
  </w:num>
  <w:num w:numId="11" w16cid:durableId="1857881619">
    <w:abstractNumId w:val="5"/>
  </w:num>
  <w:num w:numId="12" w16cid:durableId="949512103">
    <w:abstractNumId w:val="9"/>
  </w:num>
  <w:num w:numId="13" w16cid:durableId="175390404">
    <w:abstractNumId w:val="2"/>
  </w:num>
  <w:num w:numId="14" w16cid:durableId="875502475">
    <w:abstractNumId w:val="1"/>
  </w:num>
  <w:num w:numId="15" w16cid:durableId="1700617539">
    <w:abstractNumId w:val="4"/>
  </w:num>
  <w:num w:numId="16" w16cid:durableId="77943519">
    <w:abstractNumId w:val="3"/>
  </w:num>
  <w:num w:numId="17" w16cid:durableId="2084066474">
    <w:abstractNumId w:val="30"/>
  </w:num>
  <w:num w:numId="18" w16cid:durableId="473716041">
    <w:abstractNumId w:val="27"/>
  </w:num>
  <w:num w:numId="19" w16cid:durableId="1599175340">
    <w:abstractNumId w:val="16"/>
  </w:num>
  <w:num w:numId="20" w16cid:durableId="814495440">
    <w:abstractNumId w:val="0"/>
  </w:num>
  <w:num w:numId="21" w16cid:durableId="1354529505">
    <w:abstractNumId w:val="11"/>
    <w:lvlOverride w:ilvl="0">
      <w:lvl w:ilvl="0">
        <w:start w:val="1"/>
        <w:numFmt w:val="bullet"/>
        <w:pStyle w:val="Dash"/>
        <w:lvlText w:val=""/>
        <w:legacy w:legacy="1" w:legacySpace="0" w:legacyIndent="397"/>
        <w:lvlJc w:val="left"/>
        <w:pPr>
          <w:ind w:left="681" w:hanging="397"/>
        </w:pPr>
        <w:rPr>
          <w:rFonts w:ascii="Symbol" w:hAnsi="Symbol" w:hint="default"/>
          <w:sz w:val="24"/>
        </w:rPr>
      </w:lvl>
    </w:lvlOverride>
  </w:num>
  <w:num w:numId="22" w16cid:durableId="1793674684">
    <w:abstractNumId w:val="40"/>
  </w:num>
  <w:num w:numId="23" w16cid:durableId="1694460127">
    <w:abstractNumId w:val="43"/>
  </w:num>
  <w:num w:numId="24" w16cid:durableId="1021785361">
    <w:abstractNumId w:val="44"/>
  </w:num>
  <w:num w:numId="25" w16cid:durableId="633020351">
    <w:abstractNumId w:val="13"/>
  </w:num>
  <w:num w:numId="26" w16cid:durableId="142083400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0292406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01392211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858273769">
    <w:abstractNumId w:val="34"/>
  </w:num>
  <w:num w:numId="30" w16cid:durableId="1734041205">
    <w:abstractNumId w:val="39"/>
  </w:num>
  <w:num w:numId="31" w16cid:durableId="14525487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09204022">
    <w:abstractNumId w:val="12"/>
  </w:num>
  <w:num w:numId="33" w16cid:durableId="238372522">
    <w:abstractNumId w:val="42"/>
  </w:num>
  <w:num w:numId="34" w16cid:durableId="1384717638">
    <w:abstractNumId w:val="37"/>
  </w:num>
  <w:num w:numId="35" w16cid:durableId="1253972988">
    <w:abstractNumId w:val="45"/>
  </w:num>
  <w:num w:numId="36" w16cid:durableId="1309048333">
    <w:abstractNumId w:val="38"/>
  </w:num>
  <w:num w:numId="37" w16cid:durableId="1739981064">
    <w:abstractNumId w:val="26"/>
  </w:num>
  <w:num w:numId="38" w16cid:durableId="999381223">
    <w:abstractNumId w:val="41"/>
  </w:num>
  <w:num w:numId="39" w16cid:durableId="604652114">
    <w:abstractNumId w:val="21"/>
  </w:num>
  <w:num w:numId="40" w16cid:durableId="1018193205">
    <w:abstractNumId w:val="28"/>
  </w:num>
  <w:num w:numId="41" w16cid:durableId="630282151">
    <w:abstractNumId w:val="15"/>
  </w:num>
  <w:num w:numId="42" w16cid:durableId="20857648">
    <w:abstractNumId w:val="22"/>
  </w:num>
  <w:num w:numId="43" w16cid:durableId="790124537">
    <w:abstractNumId w:val="24"/>
  </w:num>
  <w:num w:numId="44" w16cid:durableId="1457985979">
    <w:abstractNumId w:val="36"/>
  </w:num>
  <w:num w:numId="45" w16cid:durableId="2003654495">
    <w:abstractNumId w:val="23"/>
  </w:num>
  <w:num w:numId="46" w16cid:durableId="1046760533">
    <w:abstractNumId w:val="35"/>
  </w:num>
  <w:num w:numId="47" w16cid:durableId="567155225">
    <w:abstractNumId w:val="14"/>
  </w:num>
  <w:num w:numId="48" w16cid:durableId="22362832">
    <w:abstractNumId w:val="20"/>
  </w:num>
  <w:num w:numId="49" w16cid:durableId="1183008210">
    <w:abstractNumId w:val="31"/>
  </w:num>
  <w:num w:numId="50" w16cid:durableId="200574359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8"/>
  <w:proofState w:spelling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stylePaneSortMethod w:val="0000"/>
  <w:trackRevisions/>
  <w:documentProtection w:edit="trackedChanges" w:formatting="1" w:enforcement="0"/>
  <w:defaultTabStop w:val="720"/>
  <w:drawingGridHorizontalSpacing w:val="120"/>
  <w:displayHorizontalDrawingGridEvery w:val="2"/>
  <w:characterSpacingControl w:val="doNotCompress"/>
  <w:hdrShapeDefaults>
    <o:shapedefaults v:ext="edit" spidmax="2050">
      <o:colormru v:ext="edit" colors="#5f5f5f"/>
    </o:shapedefaults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226"/>
    <w:rsid w:val="000002B8"/>
    <w:rsid w:val="00000871"/>
    <w:rsid w:val="0000135C"/>
    <w:rsid w:val="000029D8"/>
    <w:rsid w:val="000067A9"/>
    <w:rsid w:val="00010771"/>
    <w:rsid w:val="00011089"/>
    <w:rsid w:val="00012F6A"/>
    <w:rsid w:val="000155B1"/>
    <w:rsid w:val="00016045"/>
    <w:rsid w:val="00020183"/>
    <w:rsid w:val="00020AAE"/>
    <w:rsid w:val="00023D5A"/>
    <w:rsid w:val="0002626F"/>
    <w:rsid w:val="00030441"/>
    <w:rsid w:val="00030C14"/>
    <w:rsid w:val="00031A24"/>
    <w:rsid w:val="00031E2A"/>
    <w:rsid w:val="0003643D"/>
    <w:rsid w:val="000371DE"/>
    <w:rsid w:val="00040B26"/>
    <w:rsid w:val="00041650"/>
    <w:rsid w:val="0004322C"/>
    <w:rsid w:val="000438F2"/>
    <w:rsid w:val="00043C58"/>
    <w:rsid w:val="00044091"/>
    <w:rsid w:val="0004519C"/>
    <w:rsid w:val="00045781"/>
    <w:rsid w:val="00051940"/>
    <w:rsid w:val="00051B4B"/>
    <w:rsid w:val="000529F7"/>
    <w:rsid w:val="00056256"/>
    <w:rsid w:val="00057260"/>
    <w:rsid w:val="000579B1"/>
    <w:rsid w:val="00060235"/>
    <w:rsid w:val="00062239"/>
    <w:rsid w:val="00062819"/>
    <w:rsid w:val="000642C5"/>
    <w:rsid w:val="0006516D"/>
    <w:rsid w:val="000659DE"/>
    <w:rsid w:val="00066163"/>
    <w:rsid w:val="00072793"/>
    <w:rsid w:val="000746C1"/>
    <w:rsid w:val="00074B3E"/>
    <w:rsid w:val="00075A4D"/>
    <w:rsid w:val="00076EAC"/>
    <w:rsid w:val="000826F5"/>
    <w:rsid w:val="0008489F"/>
    <w:rsid w:val="00085AC8"/>
    <w:rsid w:val="00086654"/>
    <w:rsid w:val="00087F07"/>
    <w:rsid w:val="000910B1"/>
    <w:rsid w:val="00091763"/>
    <w:rsid w:val="0009345A"/>
    <w:rsid w:val="00093A6D"/>
    <w:rsid w:val="000949A7"/>
    <w:rsid w:val="000A15B6"/>
    <w:rsid w:val="000A1905"/>
    <w:rsid w:val="000A19FA"/>
    <w:rsid w:val="000A7918"/>
    <w:rsid w:val="000B0A5D"/>
    <w:rsid w:val="000B38AF"/>
    <w:rsid w:val="000B4D4E"/>
    <w:rsid w:val="000B53EE"/>
    <w:rsid w:val="000B5678"/>
    <w:rsid w:val="000B5D93"/>
    <w:rsid w:val="000C0210"/>
    <w:rsid w:val="000C15CA"/>
    <w:rsid w:val="000C3AA5"/>
    <w:rsid w:val="000C7179"/>
    <w:rsid w:val="000D0A44"/>
    <w:rsid w:val="000D2581"/>
    <w:rsid w:val="000D264C"/>
    <w:rsid w:val="000D78B1"/>
    <w:rsid w:val="000E09E9"/>
    <w:rsid w:val="000E1FC3"/>
    <w:rsid w:val="000E38FA"/>
    <w:rsid w:val="000E5BDD"/>
    <w:rsid w:val="000F223E"/>
    <w:rsid w:val="00101A53"/>
    <w:rsid w:val="0010330C"/>
    <w:rsid w:val="001078FE"/>
    <w:rsid w:val="00110971"/>
    <w:rsid w:val="00112699"/>
    <w:rsid w:val="001143A8"/>
    <w:rsid w:val="00122726"/>
    <w:rsid w:val="00123209"/>
    <w:rsid w:val="0012370E"/>
    <w:rsid w:val="001239A8"/>
    <w:rsid w:val="001272F7"/>
    <w:rsid w:val="00131B37"/>
    <w:rsid w:val="001334CB"/>
    <w:rsid w:val="001373D3"/>
    <w:rsid w:val="00137E50"/>
    <w:rsid w:val="00140856"/>
    <w:rsid w:val="00142B5C"/>
    <w:rsid w:val="00143466"/>
    <w:rsid w:val="00143B9C"/>
    <w:rsid w:val="0014753B"/>
    <w:rsid w:val="0015402D"/>
    <w:rsid w:val="00162A8D"/>
    <w:rsid w:val="001662B6"/>
    <w:rsid w:val="001666AE"/>
    <w:rsid w:val="00171E68"/>
    <w:rsid w:val="00176220"/>
    <w:rsid w:val="00177109"/>
    <w:rsid w:val="0018007A"/>
    <w:rsid w:val="00181378"/>
    <w:rsid w:val="00186076"/>
    <w:rsid w:val="0019188D"/>
    <w:rsid w:val="00196349"/>
    <w:rsid w:val="001A0AD1"/>
    <w:rsid w:val="001A519C"/>
    <w:rsid w:val="001A59BD"/>
    <w:rsid w:val="001A6241"/>
    <w:rsid w:val="001B0353"/>
    <w:rsid w:val="001B1B28"/>
    <w:rsid w:val="001B25B3"/>
    <w:rsid w:val="001B3D42"/>
    <w:rsid w:val="001B6583"/>
    <w:rsid w:val="001B7F4C"/>
    <w:rsid w:val="001C06C2"/>
    <w:rsid w:val="001C146A"/>
    <w:rsid w:val="001C3B34"/>
    <w:rsid w:val="001C41D7"/>
    <w:rsid w:val="001C67D8"/>
    <w:rsid w:val="001C7836"/>
    <w:rsid w:val="001C7AA6"/>
    <w:rsid w:val="001D1A74"/>
    <w:rsid w:val="001D5314"/>
    <w:rsid w:val="001E195B"/>
    <w:rsid w:val="001E3693"/>
    <w:rsid w:val="001E4AD5"/>
    <w:rsid w:val="001E5FAF"/>
    <w:rsid w:val="001F09D2"/>
    <w:rsid w:val="001F110E"/>
    <w:rsid w:val="001F26E3"/>
    <w:rsid w:val="001F2A08"/>
    <w:rsid w:val="001F2BBB"/>
    <w:rsid w:val="001F3025"/>
    <w:rsid w:val="001F4FB2"/>
    <w:rsid w:val="001F7039"/>
    <w:rsid w:val="00201544"/>
    <w:rsid w:val="00201EFE"/>
    <w:rsid w:val="0020636D"/>
    <w:rsid w:val="0021088D"/>
    <w:rsid w:val="00210D0B"/>
    <w:rsid w:val="002111F6"/>
    <w:rsid w:val="00211A47"/>
    <w:rsid w:val="00213675"/>
    <w:rsid w:val="0021403D"/>
    <w:rsid w:val="00214DBF"/>
    <w:rsid w:val="00215015"/>
    <w:rsid w:val="002263AA"/>
    <w:rsid w:val="002313A3"/>
    <w:rsid w:val="00232D64"/>
    <w:rsid w:val="00233852"/>
    <w:rsid w:val="00237455"/>
    <w:rsid w:val="00240A43"/>
    <w:rsid w:val="00242F2D"/>
    <w:rsid w:val="00244E0E"/>
    <w:rsid w:val="0024557E"/>
    <w:rsid w:val="00250392"/>
    <w:rsid w:val="00251CCD"/>
    <w:rsid w:val="002525FD"/>
    <w:rsid w:val="00254EC9"/>
    <w:rsid w:val="00257932"/>
    <w:rsid w:val="00260585"/>
    <w:rsid w:val="002609F4"/>
    <w:rsid w:val="00260E5B"/>
    <w:rsid w:val="00260F46"/>
    <w:rsid w:val="00262B9E"/>
    <w:rsid w:val="002637C5"/>
    <w:rsid w:val="00270D76"/>
    <w:rsid w:val="00273E12"/>
    <w:rsid w:val="00275770"/>
    <w:rsid w:val="00276BD6"/>
    <w:rsid w:val="002777C9"/>
    <w:rsid w:val="002815EF"/>
    <w:rsid w:val="00282234"/>
    <w:rsid w:val="002822E9"/>
    <w:rsid w:val="00283CC6"/>
    <w:rsid w:val="00285C88"/>
    <w:rsid w:val="00286F92"/>
    <w:rsid w:val="0029005C"/>
    <w:rsid w:val="002932DC"/>
    <w:rsid w:val="002948D7"/>
    <w:rsid w:val="002A7FA8"/>
    <w:rsid w:val="002B2D07"/>
    <w:rsid w:val="002B2FC0"/>
    <w:rsid w:val="002B3CA6"/>
    <w:rsid w:val="002B5576"/>
    <w:rsid w:val="002C3413"/>
    <w:rsid w:val="002C37E6"/>
    <w:rsid w:val="002C3AC1"/>
    <w:rsid w:val="002C3EAC"/>
    <w:rsid w:val="002C6DB2"/>
    <w:rsid w:val="002C7072"/>
    <w:rsid w:val="002D0C4F"/>
    <w:rsid w:val="002D29C6"/>
    <w:rsid w:val="002D4280"/>
    <w:rsid w:val="002D51BD"/>
    <w:rsid w:val="002D54E2"/>
    <w:rsid w:val="002D7440"/>
    <w:rsid w:val="002E1678"/>
    <w:rsid w:val="002E340B"/>
    <w:rsid w:val="002E3E8E"/>
    <w:rsid w:val="002E49DD"/>
    <w:rsid w:val="002E55DA"/>
    <w:rsid w:val="002E783A"/>
    <w:rsid w:val="002F14BE"/>
    <w:rsid w:val="002F2EE5"/>
    <w:rsid w:val="002F389A"/>
    <w:rsid w:val="002F518D"/>
    <w:rsid w:val="002F6E15"/>
    <w:rsid w:val="00303718"/>
    <w:rsid w:val="00307117"/>
    <w:rsid w:val="00310ED4"/>
    <w:rsid w:val="00311E44"/>
    <w:rsid w:val="003120F4"/>
    <w:rsid w:val="003129E1"/>
    <w:rsid w:val="0031364D"/>
    <w:rsid w:val="0031492A"/>
    <w:rsid w:val="00315632"/>
    <w:rsid w:val="00316222"/>
    <w:rsid w:val="00316C1A"/>
    <w:rsid w:val="00322D35"/>
    <w:rsid w:val="00325C20"/>
    <w:rsid w:val="00325FD6"/>
    <w:rsid w:val="00331013"/>
    <w:rsid w:val="003310E3"/>
    <w:rsid w:val="00331C66"/>
    <w:rsid w:val="003341CA"/>
    <w:rsid w:val="00334A11"/>
    <w:rsid w:val="003373A6"/>
    <w:rsid w:val="00340B0E"/>
    <w:rsid w:val="00344DA5"/>
    <w:rsid w:val="00351AD6"/>
    <w:rsid w:val="00351B8B"/>
    <w:rsid w:val="003551F0"/>
    <w:rsid w:val="00356A81"/>
    <w:rsid w:val="00357A2E"/>
    <w:rsid w:val="00363EBF"/>
    <w:rsid w:val="003672A8"/>
    <w:rsid w:val="003672B6"/>
    <w:rsid w:val="00370A09"/>
    <w:rsid w:val="003716CD"/>
    <w:rsid w:val="003731B3"/>
    <w:rsid w:val="00386CC7"/>
    <w:rsid w:val="0039160B"/>
    <w:rsid w:val="0039256E"/>
    <w:rsid w:val="00393BEB"/>
    <w:rsid w:val="003967D9"/>
    <w:rsid w:val="00397C5E"/>
    <w:rsid w:val="003A087F"/>
    <w:rsid w:val="003A1E11"/>
    <w:rsid w:val="003A2E0D"/>
    <w:rsid w:val="003A4D27"/>
    <w:rsid w:val="003A6426"/>
    <w:rsid w:val="003B583E"/>
    <w:rsid w:val="003B66BB"/>
    <w:rsid w:val="003B6BCA"/>
    <w:rsid w:val="003C12AD"/>
    <w:rsid w:val="003C32B4"/>
    <w:rsid w:val="003C34F3"/>
    <w:rsid w:val="003C37EB"/>
    <w:rsid w:val="003C3D19"/>
    <w:rsid w:val="003C5EEB"/>
    <w:rsid w:val="003D0FED"/>
    <w:rsid w:val="003D17CB"/>
    <w:rsid w:val="003D28A9"/>
    <w:rsid w:val="003D372B"/>
    <w:rsid w:val="003D4697"/>
    <w:rsid w:val="003D4FCA"/>
    <w:rsid w:val="003E0BED"/>
    <w:rsid w:val="003E0F7B"/>
    <w:rsid w:val="003E4367"/>
    <w:rsid w:val="003E7C58"/>
    <w:rsid w:val="003F1E77"/>
    <w:rsid w:val="003F2F20"/>
    <w:rsid w:val="003F4A19"/>
    <w:rsid w:val="003F4F4A"/>
    <w:rsid w:val="003F784E"/>
    <w:rsid w:val="003F7FD6"/>
    <w:rsid w:val="00401EFE"/>
    <w:rsid w:val="0040492E"/>
    <w:rsid w:val="00404B8F"/>
    <w:rsid w:val="0040638F"/>
    <w:rsid w:val="00406F3A"/>
    <w:rsid w:val="00421048"/>
    <w:rsid w:val="004212F3"/>
    <w:rsid w:val="00422441"/>
    <w:rsid w:val="004234A8"/>
    <w:rsid w:val="00425192"/>
    <w:rsid w:val="00431B85"/>
    <w:rsid w:val="00433A60"/>
    <w:rsid w:val="00433DF4"/>
    <w:rsid w:val="00435941"/>
    <w:rsid w:val="00435C6A"/>
    <w:rsid w:val="00436164"/>
    <w:rsid w:val="00436828"/>
    <w:rsid w:val="004372AC"/>
    <w:rsid w:val="00440AE7"/>
    <w:rsid w:val="0044690C"/>
    <w:rsid w:val="00446C18"/>
    <w:rsid w:val="00447A76"/>
    <w:rsid w:val="004510B9"/>
    <w:rsid w:val="00451324"/>
    <w:rsid w:val="004529E7"/>
    <w:rsid w:val="00452E9A"/>
    <w:rsid w:val="00453DF0"/>
    <w:rsid w:val="00456210"/>
    <w:rsid w:val="004567E2"/>
    <w:rsid w:val="004628EC"/>
    <w:rsid w:val="00463BDF"/>
    <w:rsid w:val="004641C7"/>
    <w:rsid w:val="0046491B"/>
    <w:rsid w:val="00467ED4"/>
    <w:rsid w:val="00471B0F"/>
    <w:rsid w:val="00472ECE"/>
    <w:rsid w:val="0047319A"/>
    <w:rsid w:val="00474063"/>
    <w:rsid w:val="004760B5"/>
    <w:rsid w:val="00476742"/>
    <w:rsid w:val="00482193"/>
    <w:rsid w:val="00484F87"/>
    <w:rsid w:val="00485F94"/>
    <w:rsid w:val="004879EB"/>
    <w:rsid w:val="004933B2"/>
    <w:rsid w:val="004940B8"/>
    <w:rsid w:val="00494E4F"/>
    <w:rsid w:val="00497B5B"/>
    <w:rsid w:val="004A3719"/>
    <w:rsid w:val="004A37F5"/>
    <w:rsid w:val="004A452B"/>
    <w:rsid w:val="004A64EE"/>
    <w:rsid w:val="004B20AF"/>
    <w:rsid w:val="004B3F64"/>
    <w:rsid w:val="004B4139"/>
    <w:rsid w:val="004B43D4"/>
    <w:rsid w:val="004B44E6"/>
    <w:rsid w:val="004B4AC7"/>
    <w:rsid w:val="004B617E"/>
    <w:rsid w:val="004C0F09"/>
    <w:rsid w:val="004C3647"/>
    <w:rsid w:val="004C3CAB"/>
    <w:rsid w:val="004C6879"/>
    <w:rsid w:val="004D1528"/>
    <w:rsid w:val="004D1E6F"/>
    <w:rsid w:val="004D2BA8"/>
    <w:rsid w:val="004D31F9"/>
    <w:rsid w:val="004D4108"/>
    <w:rsid w:val="004D6BC5"/>
    <w:rsid w:val="004E048E"/>
    <w:rsid w:val="004E08BC"/>
    <w:rsid w:val="004E1F2E"/>
    <w:rsid w:val="004E4F81"/>
    <w:rsid w:val="004E68BB"/>
    <w:rsid w:val="004E74F6"/>
    <w:rsid w:val="004E7F08"/>
    <w:rsid w:val="004F22DA"/>
    <w:rsid w:val="004F703D"/>
    <w:rsid w:val="00500537"/>
    <w:rsid w:val="005019A7"/>
    <w:rsid w:val="00503101"/>
    <w:rsid w:val="00504BBF"/>
    <w:rsid w:val="00507B00"/>
    <w:rsid w:val="00510F5F"/>
    <w:rsid w:val="00511322"/>
    <w:rsid w:val="00511E61"/>
    <w:rsid w:val="00513540"/>
    <w:rsid w:val="005147EF"/>
    <w:rsid w:val="005260C4"/>
    <w:rsid w:val="005316A4"/>
    <w:rsid w:val="00540695"/>
    <w:rsid w:val="00540C03"/>
    <w:rsid w:val="00541420"/>
    <w:rsid w:val="005477AA"/>
    <w:rsid w:val="00551607"/>
    <w:rsid w:val="0055375F"/>
    <w:rsid w:val="00554807"/>
    <w:rsid w:val="0055693B"/>
    <w:rsid w:val="00563E91"/>
    <w:rsid w:val="005667AB"/>
    <w:rsid w:val="00570077"/>
    <w:rsid w:val="0057028B"/>
    <w:rsid w:val="00570FD5"/>
    <w:rsid w:val="00571CC9"/>
    <w:rsid w:val="0057219A"/>
    <w:rsid w:val="00573942"/>
    <w:rsid w:val="0057396F"/>
    <w:rsid w:val="005747B5"/>
    <w:rsid w:val="005934A7"/>
    <w:rsid w:val="005977C9"/>
    <w:rsid w:val="005A13F1"/>
    <w:rsid w:val="005A200C"/>
    <w:rsid w:val="005A2FD2"/>
    <w:rsid w:val="005B2446"/>
    <w:rsid w:val="005B2470"/>
    <w:rsid w:val="005B366F"/>
    <w:rsid w:val="005B4E7D"/>
    <w:rsid w:val="005B50D7"/>
    <w:rsid w:val="005C59E2"/>
    <w:rsid w:val="005C6DE8"/>
    <w:rsid w:val="005C720E"/>
    <w:rsid w:val="005D1F34"/>
    <w:rsid w:val="005D2749"/>
    <w:rsid w:val="005D394E"/>
    <w:rsid w:val="005D6C9A"/>
    <w:rsid w:val="005D74E3"/>
    <w:rsid w:val="005D78B4"/>
    <w:rsid w:val="005E5862"/>
    <w:rsid w:val="005E7D9D"/>
    <w:rsid w:val="005F07F7"/>
    <w:rsid w:val="005F36BE"/>
    <w:rsid w:val="005F4E23"/>
    <w:rsid w:val="005F56DE"/>
    <w:rsid w:val="005F6DE7"/>
    <w:rsid w:val="005F7015"/>
    <w:rsid w:val="005F718A"/>
    <w:rsid w:val="00602F67"/>
    <w:rsid w:val="00604851"/>
    <w:rsid w:val="00605B9E"/>
    <w:rsid w:val="00610F6A"/>
    <w:rsid w:val="00611730"/>
    <w:rsid w:val="006125FE"/>
    <w:rsid w:val="00612D15"/>
    <w:rsid w:val="0061324D"/>
    <w:rsid w:val="0061690C"/>
    <w:rsid w:val="00617983"/>
    <w:rsid w:val="00624F27"/>
    <w:rsid w:val="00625082"/>
    <w:rsid w:val="00625F89"/>
    <w:rsid w:val="00626101"/>
    <w:rsid w:val="00632BDA"/>
    <w:rsid w:val="006524C5"/>
    <w:rsid w:val="006530A6"/>
    <w:rsid w:val="00653941"/>
    <w:rsid w:val="006546CD"/>
    <w:rsid w:val="006559BA"/>
    <w:rsid w:val="00656536"/>
    <w:rsid w:val="00660465"/>
    <w:rsid w:val="00665D70"/>
    <w:rsid w:val="00666725"/>
    <w:rsid w:val="00666B5F"/>
    <w:rsid w:val="00666DBB"/>
    <w:rsid w:val="00667EF8"/>
    <w:rsid w:val="0067215C"/>
    <w:rsid w:val="00672C01"/>
    <w:rsid w:val="00675F6F"/>
    <w:rsid w:val="00681D04"/>
    <w:rsid w:val="00681D95"/>
    <w:rsid w:val="00681E0D"/>
    <w:rsid w:val="00682397"/>
    <w:rsid w:val="00683698"/>
    <w:rsid w:val="006851C0"/>
    <w:rsid w:val="00685903"/>
    <w:rsid w:val="00687E37"/>
    <w:rsid w:val="00690436"/>
    <w:rsid w:val="006922B8"/>
    <w:rsid w:val="00692AFE"/>
    <w:rsid w:val="00697A69"/>
    <w:rsid w:val="006A1B09"/>
    <w:rsid w:val="006A2097"/>
    <w:rsid w:val="006A4A73"/>
    <w:rsid w:val="006A50D9"/>
    <w:rsid w:val="006A6BB3"/>
    <w:rsid w:val="006B076D"/>
    <w:rsid w:val="006B22BF"/>
    <w:rsid w:val="006B2544"/>
    <w:rsid w:val="006B55E3"/>
    <w:rsid w:val="006B5BEF"/>
    <w:rsid w:val="006B6734"/>
    <w:rsid w:val="006C16F3"/>
    <w:rsid w:val="006C19A5"/>
    <w:rsid w:val="006C2B30"/>
    <w:rsid w:val="006C51A9"/>
    <w:rsid w:val="006C5F8C"/>
    <w:rsid w:val="006C61C8"/>
    <w:rsid w:val="006C6741"/>
    <w:rsid w:val="006C794C"/>
    <w:rsid w:val="006D5EE5"/>
    <w:rsid w:val="006D6545"/>
    <w:rsid w:val="006D781E"/>
    <w:rsid w:val="006D7822"/>
    <w:rsid w:val="006E2FE7"/>
    <w:rsid w:val="006E3C93"/>
    <w:rsid w:val="006E45D7"/>
    <w:rsid w:val="006E57C2"/>
    <w:rsid w:val="006E67F8"/>
    <w:rsid w:val="006F1E65"/>
    <w:rsid w:val="006F2390"/>
    <w:rsid w:val="006F3A53"/>
    <w:rsid w:val="006F71EB"/>
    <w:rsid w:val="00703D7E"/>
    <w:rsid w:val="0070529B"/>
    <w:rsid w:val="00705C55"/>
    <w:rsid w:val="00706878"/>
    <w:rsid w:val="00710819"/>
    <w:rsid w:val="00712E39"/>
    <w:rsid w:val="0071314D"/>
    <w:rsid w:val="007160C0"/>
    <w:rsid w:val="00716384"/>
    <w:rsid w:val="00716F77"/>
    <w:rsid w:val="007206F5"/>
    <w:rsid w:val="007207DF"/>
    <w:rsid w:val="00722216"/>
    <w:rsid w:val="00723013"/>
    <w:rsid w:val="00723ABB"/>
    <w:rsid w:val="00724F01"/>
    <w:rsid w:val="00726A16"/>
    <w:rsid w:val="00727DE5"/>
    <w:rsid w:val="0073051C"/>
    <w:rsid w:val="00731C6F"/>
    <w:rsid w:val="00733C00"/>
    <w:rsid w:val="00735E7E"/>
    <w:rsid w:val="00740E26"/>
    <w:rsid w:val="00741CDA"/>
    <w:rsid w:val="00753062"/>
    <w:rsid w:val="007536B4"/>
    <w:rsid w:val="00756A7A"/>
    <w:rsid w:val="0076050B"/>
    <w:rsid w:val="007606CC"/>
    <w:rsid w:val="00760D21"/>
    <w:rsid w:val="007678F6"/>
    <w:rsid w:val="0077018B"/>
    <w:rsid w:val="00770DCB"/>
    <w:rsid w:val="00774D90"/>
    <w:rsid w:val="00775485"/>
    <w:rsid w:val="007773E1"/>
    <w:rsid w:val="0078097E"/>
    <w:rsid w:val="0078110D"/>
    <w:rsid w:val="00784657"/>
    <w:rsid w:val="00785A81"/>
    <w:rsid w:val="007914BA"/>
    <w:rsid w:val="00792425"/>
    <w:rsid w:val="00794B05"/>
    <w:rsid w:val="007A15E2"/>
    <w:rsid w:val="007A3351"/>
    <w:rsid w:val="007A3774"/>
    <w:rsid w:val="007A4AF6"/>
    <w:rsid w:val="007B0970"/>
    <w:rsid w:val="007B201B"/>
    <w:rsid w:val="007B39AE"/>
    <w:rsid w:val="007B6B67"/>
    <w:rsid w:val="007B743E"/>
    <w:rsid w:val="007C0938"/>
    <w:rsid w:val="007C1271"/>
    <w:rsid w:val="007C1AD2"/>
    <w:rsid w:val="007C5595"/>
    <w:rsid w:val="007C5F1A"/>
    <w:rsid w:val="007D2C0A"/>
    <w:rsid w:val="007D3855"/>
    <w:rsid w:val="007D54C0"/>
    <w:rsid w:val="007D5BD3"/>
    <w:rsid w:val="007D6D94"/>
    <w:rsid w:val="007D71F2"/>
    <w:rsid w:val="007E0EF6"/>
    <w:rsid w:val="007E3EF9"/>
    <w:rsid w:val="007E4967"/>
    <w:rsid w:val="007E5C37"/>
    <w:rsid w:val="007E7651"/>
    <w:rsid w:val="007E7A3E"/>
    <w:rsid w:val="007F045F"/>
    <w:rsid w:val="007F27D1"/>
    <w:rsid w:val="007F2CFA"/>
    <w:rsid w:val="007F4811"/>
    <w:rsid w:val="007F7971"/>
    <w:rsid w:val="00801DF6"/>
    <w:rsid w:val="00801F43"/>
    <w:rsid w:val="00802B0B"/>
    <w:rsid w:val="0080441D"/>
    <w:rsid w:val="00805377"/>
    <w:rsid w:val="0081109D"/>
    <w:rsid w:val="00813226"/>
    <w:rsid w:val="00815185"/>
    <w:rsid w:val="00815463"/>
    <w:rsid w:val="00816C8F"/>
    <w:rsid w:val="00822F48"/>
    <w:rsid w:val="0082756B"/>
    <w:rsid w:val="00830163"/>
    <w:rsid w:val="00831B2F"/>
    <w:rsid w:val="00833E6E"/>
    <w:rsid w:val="00834DCD"/>
    <w:rsid w:val="008419C8"/>
    <w:rsid w:val="00841FBD"/>
    <w:rsid w:val="00845F5E"/>
    <w:rsid w:val="00847697"/>
    <w:rsid w:val="008511E3"/>
    <w:rsid w:val="00854EAB"/>
    <w:rsid w:val="00860BF5"/>
    <w:rsid w:val="00860C16"/>
    <w:rsid w:val="008614DB"/>
    <w:rsid w:val="00861A1D"/>
    <w:rsid w:val="00863519"/>
    <w:rsid w:val="00864DD8"/>
    <w:rsid w:val="00867612"/>
    <w:rsid w:val="00870D4C"/>
    <w:rsid w:val="008724DE"/>
    <w:rsid w:val="0087452F"/>
    <w:rsid w:val="0087670F"/>
    <w:rsid w:val="00884412"/>
    <w:rsid w:val="0088505D"/>
    <w:rsid w:val="00886643"/>
    <w:rsid w:val="00886F03"/>
    <w:rsid w:val="00891019"/>
    <w:rsid w:val="0089214A"/>
    <w:rsid w:val="00892ADF"/>
    <w:rsid w:val="00893FCE"/>
    <w:rsid w:val="0089513B"/>
    <w:rsid w:val="008967DD"/>
    <w:rsid w:val="0089779D"/>
    <w:rsid w:val="008A21F2"/>
    <w:rsid w:val="008A4F25"/>
    <w:rsid w:val="008A58CF"/>
    <w:rsid w:val="008A66C0"/>
    <w:rsid w:val="008B01B9"/>
    <w:rsid w:val="008B0CEE"/>
    <w:rsid w:val="008B2AEB"/>
    <w:rsid w:val="008B3662"/>
    <w:rsid w:val="008B4C13"/>
    <w:rsid w:val="008B5451"/>
    <w:rsid w:val="008B6950"/>
    <w:rsid w:val="008C15B1"/>
    <w:rsid w:val="008C61DB"/>
    <w:rsid w:val="008C7E4B"/>
    <w:rsid w:val="008D1074"/>
    <w:rsid w:val="008D1CDD"/>
    <w:rsid w:val="008D4943"/>
    <w:rsid w:val="008D57D0"/>
    <w:rsid w:val="008D6140"/>
    <w:rsid w:val="008D6A04"/>
    <w:rsid w:val="008E0119"/>
    <w:rsid w:val="008E050C"/>
    <w:rsid w:val="008E386D"/>
    <w:rsid w:val="008E3D60"/>
    <w:rsid w:val="008E675D"/>
    <w:rsid w:val="008F0F73"/>
    <w:rsid w:val="008F1B04"/>
    <w:rsid w:val="008F7C1D"/>
    <w:rsid w:val="009004CF"/>
    <w:rsid w:val="00900A63"/>
    <w:rsid w:val="009013CE"/>
    <w:rsid w:val="0090165F"/>
    <w:rsid w:val="009023CF"/>
    <w:rsid w:val="00907E82"/>
    <w:rsid w:val="009105E0"/>
    <w:rsid w:val="00911686"/>
    <w:rsid w:val="00911F18"/>
    <w:rsid w:val="00912265"/>
    <w:rsid w:val="00915C9B"/>
    <w:rsid w:val="00920513"/>
    <w:rsid w:val="00920C08"/>
    <w:rsid w:val="00920ECE"/>
    <w:rsid w:val="00936A74"/>
    <w:rsid w:val="00936E37"/>
    <w:rsid w:val="009403E1"/>
    <w:rsid w:val="00943841"/>
    <w:rsid w:val="0094523F"/>
    <w:rsid w:val="009466E2"/>
    <w:rsid w:val="00953633"/>
    <w:rsid w:val="00953A03"/>
    <w:rsid w:val="00953E15"/>
    <w:rsid w:val="00961384"/>
    <w:rsid w:val="0096203B"/>
    <w:rsid w:val="00966883"/>
    <w:rsid w:val="00966C2F"/>
    <w:rsid w:val="00967D93"/>
    <w:rsid w:val="009709E5"/>
    <w:rsid w:val="00971CB4"/>
    <w:rsid w:val="009744F9"/>
    <w:rsid w:val="00974980"/>
    <w:rsid w:val="00976066"/>
    <w:rsid w:val="00980756"/>
    <w:rsid w:val="00980BF1"/>
    <w:rsid w:val="00982644"/>
    <w:rsid w:val="00982CEC"/>
    <w:rsid w:val="0098556F"/>
    <w:rsid w:val="00985A1B"/>
    <w:rsid w:val="00985FB1"/>
    <w:rsid w:val="009872DF"/>
    <w:rsid w:val="0098774D"/>
    <w:rsid w:val="009917B0"/>
    <w:rsid w:val="00991B81"/>
    <w:rsid w:val="009A34AE"/>
    <w:rsid w:val="009A6185"/>
    <w:rsid w:val="009B03DA"/>
    <w:rsid w:val="009B58B1"/>
    <w:rsid w:val="009C5622"/>
    <w:rsid w:val="009C57F3"/>
    <w:rsid w:val="009D11C6"/>
    <w:rsid w:val="009E11E5"/>
    <w:rsid w:val="009E1BB3"/>
    <w:rsid w:val="009E2AF1"/>
    <w:rsid w:val="009E306B"/>
    <w:rsid w:val="009E424D"/>
    <w:rsid w:val="009E4856"/>
    <w:rsid w:val="009F08DC"/>
    <w:rsid w:val="00A0406E"/>
    <w:rsid w:val="00A07404"/>
    <w:rsid w:val="00A076DF"/>
    <w:rsid w:val="00A11071"/>
    <w:rsid w:val="00A133C4"/>
    <w:rsid w:val="00A1539E"/>
    <w:rsid w:val="00A25324"/>
    <w:rsid w:val="00A256BB"/>
    <w:rsid w:val="00A312FF"/>
    <w:rsid w:val="00A32F15"/>
    <w:rsid w:val="00A41355"/>
    <w:rsid w:val="00A426A4"/>
    <w:rsid w:val="00A43B92"/>
    <w:rsid w:val="00A4438B"/>
    <w:rsid w:val="00A46100"/>
    <w:rsid w:val="00A5052A"/>
    <w:rsid w:val="00A51BA4"/>
    <w:rsid w:val="00A5443C"/>
    <w:rsid w:val="00A554E8"/>
    <w:rsid w:val="00A5653A"/>
    <w:rsid w:val="00A57AD5"/>
    <w:rsid w:val="00A6179E"/>
    <w:rsid w:val="00A623CE"/>
    <w:rsid w:val="00A77079"/>
    <w:rsid w:val="00A80DA4"/>
    <w:rsid w:val="00A8222F"/>
    <w:rsid w:val="00A8395D"/>
    <w:rsid w:val="00A84698"/>
    <w:rsid w:val="00A84699"/>
    <w:rsid w:val="00A87BEE"/>
    <w:rsid w:val="00A9135B"/>
    <w:rsid w:val="00A9225B"/>
    <w:rsid w:val="00A92D20"/>
    <w:rsid w:val="00A93B50"/>
    <w:rsid w:val="00A9423B"/>
    <w:rsid w:val="00A96315"/>
    <w:rsid w:val="00AA32D3"/>
    <w:rsid w:val="00AA6B0C"/>
    <w:rsid w:val="00AB17F8"/>
    <w:rsid w:val="00AB564F"/>
    <w:rsid w:val="00AB774E"/>
    <w:rsid w:val="00AC07F1"/>
    <w:rsid w:val="00AD1613"/>
    <w:rsid w:val="00AD2332"/>
    <w:rsid w:val="00AD3BBA"/>
    <w:rsid w:val="00AD3C80"/>
    <w:rsid w:val="00AD421C"/>
    <w:rsid w:val="00AD7E53"/>
    <w:rsid w:val="00AE3737"/>
    <w:rsid w:val="00AE47CC"/>
    <w:rsid w:val="00AE5C27"/>
    <w:rsid w:val="00AF0A4C"/>
    <w:rsid w:val="00AF1AEB"/>
    <w:rsid w:val="00AF2876"/>
    <w:rsid w:val="00AF43F6"/>
    <w:rsid w:val="00AF56CD"/>
    <w:rsid w:val="00AF75DE"/>
    <w:rsid w:val="00B00CEE"/>
    <w:rsid w:val="00B025F6"/>
    <w:rsid w:val="00B046D9"/>
    <w:rsid w:val="00B06578"/>
    <w:rsid w:val="00B0666A"/>
    <w:rsid w:val="00B07EE1"/>
    <w:rsid w:val="00B10447"/>
    <w:rsid w:val="00B1294C"/>
    <w:rsid w:val="00B142AA"/>
    <w:rsid w:val="00B15F40"/>
    <w:rsid w:val="00B2764F"/>
    <w:rsid w:val="00B277E0"/>
    <w:rsid w:val="00B32612"/>
    <w:rsid w:val="00B33E83"/>
    <w:rsid w:val="00B348A4"/>
    <w:rsid w:val="00B44019"/>
    <w:rsid w:val="00B45BD5"/>
    <w:rsid w:val="00B53A65"/>
    <w:rsid w:val="00B540F3"/>
    <w:rsid w:val="00B5461B"/>
    <w:rsid w:val="00B620DF"/>
    <w:rsid w:val="00B6651B"/>
    <w:rsid w:val="00B718C9"/>
    <w:rsid w:val="00B7447D"/>
    <w:rsid w:val="00B75D56"/>
    <w:rsid w:val="00B76005"/>
    <w:rsid w:val="00B836BE"/>
    <w:rsid w:val="00B83CB3"/>
    <w:rsid w:val="00B84702"/>
    <w:rsid w:val="00B919C9"/>
    <w:rsid w:val="00B96981"/>
    <w:rsid w:val="00BA262D"/>
    <w:rsid w:val="00BA37DE"/>
    <w:rsid w:val="00BA3F67"/>
    <w:rsid w:val="00BB1CFF"/>
    <w:rsid w:val="00BB5E32"/>
    <w:rsid w:val="00BB7DC4"/>
    <w:rsid w:val="00BC64FC"/>
    <w:rsid w:val="00BC736F"/>
    <w:rsid w:val="00BC73B2"/>
    <w:rsid w:val="00BD0306"/>
    <w:rsid w:val="00BD1CBA"/>
    <w:rsid w:val="00BD400C"/>
    <w:rsid w:val="00BD5C52"/>
    <w:rsid w:val="00BD7F6A"/>
    <w:rsid w:val="00BE25D2"/>
    <w:rsid w:val="00BE40C9"/>
    <w:rsid w:val="00BE6677"/>
    <w:rsid w:val="00BE7648"/>
    <w:rsid w:val="00BF1C1B"/>
    <w:rsid w:val="00BF5613"/>
    <w:rsid w:val="00BF72D0"/>
    <w:rsid w:val="00C01CE4"/>
    <w:rsid w:val="00C03CE2"/>
    <w:rsid w:val="00C0521E"/>
    <w:rsid w:val="00C058D0"/>
    <w:rsid w:val="00C05E7F"/>
    <w:rsid w:val="00C0705D"/>
    <w:rsid w:val="00C1300E"/>
    <w:rsid w:val="00C15B46"/>
    <w:rsid w:val="00C16435"/>
    <w:rsid w:val="00C171A0"/>
    <w:rsid w:val="00C225D0"/>
    <w:rsid w:val="00C22712"/>
    <w:rsid w:val="00C24105"/>
    <w:rsid w:val="00C244E7"/>
    <w:rsid w:val="00C252DD"/>
    <w:rsid w:val="00C25BDA"/>
    <w:rsid w:val="00C26F87"/>
    <w:rsid w:val="00C27D76"/>
    <w:rsid w:val="00C31DCF"/>
    <w:rsid w:val="00C3375E"/>
    <w:rsid w:val="00C33FDD"/>
    <w:rsid w:val="00C43076"/>
    <w:rsid w:val="00C43F2E"/>
    <w:rsid w:val="00C52035"/>
    <w:rsid w:val="00C52922"/>
    <w:rsid w:val="00C52982"/>
    <w:rsid w:val="00C52CBE"/>
    <w:rsid w:val="00C53327"/>
    <w:rsid w:val="00C5591F"/>
    <w:rsid w:val="00C55B99"/>
    <w:rsid w:val="00C612A4"/>
    <w:rsid w:val="00C61453"/>
    <w:rsid w:val="00C656D8"/>
    <w:rsid w:val="00C71D32"/>
    <w:rsid w:val="00C72A9C"/>
    <w:rsid w:val="00C73990"/>
    <w:rsid w:val="00C771EF"/>
    <w:rsid w:val="00C77D3D"/>
    <w:rsid w:val="00C82B14"/>
    <w:rsid w:val="00C83B5A"/>
    <w:rsid w:val="00C87F1C"/>
    <w:rsid w:val="00C91775"/>
    <w:rsid w:val="00C9779A"/>
    <w:rsid w:val="00CA0D78"/>
    <w:rsid w:val="00CA30D3"/>
    <w:rsid w:val="00CA3817"/>
    <w:rsid w:val="00CA3BE8"/>
    <w:rsid w:val="00CA4331"/>
    <w:rsid w:val="00CA50CC"/>
    <w:rsid w:val="00CA774D"/>
    <w:rsid w:val="00CB017C"/>
    <w:rsid w:val="00CB080A"/>
    <w:rsid w:val="00CB23FC"/>
    <w:rsid w:val="00CB2BD0"/>
    <w:rsid w:val="00CB330D"/>
    <w:rsid w:val="00CB57E4"/>
    <w:rsid w:val="00CB7443"/>
    <w:rsid w:val="00CB77AC"/>
    <w:rsid w:val="00CC1F53"/>
    <w:rsid w:val="00CC447D"/>
    <w:rsid w:val="00CD324F"/>
    <w:rsid w:val="00CD4479"/>
    <w:rsid w:val="00CD5838"/>
    <w:rsid w:val="00CD6F5A"/>
    <w:rsid w:val="00CE0816"/>
    <w:rsid w:val="00CE2800"/>
    <w:rsid w:val="00CE58BF"/>
    <w:rsid w:val="00CE7473"/>
    <w:rsid w:val="00CF1511"/>
    <w:rsid w:val="00CF156A"/>
    <w:rsid w:val="00CF3642"/>
    <w:rsid w:val="00CF6C2C"/>
    <w:rsid w:val="00D0181A"/>
    <w:rsid w:val="00D04AE0"/>
    <w:rsid w:val="00D1390E"/>
    <w:rsid w:val="00D156FB"/>
    <w:rsid w:val="00D27ED0"/>
    <w:rsid w:val="00D27F54"/>
    <w:rsid w:val="00D32B18"/>
    <w:rsid w:val="00D3473B"/>
    <w:rsid w:val="00D40A55"/>
    <w:rsid w:val="00D41C6C"/>
    <w:rsid w:val="00D4218D"/>
    <w:rsid w:val="00D4374B"/>
    <w:rsid w:val="00D44AF5"/>
    <w:rsid w:val="00D46F49"/>
    <w:rsid w:val="00D47054"/>
    <w:rsid w:val="00D52509"/>
    <w:rsid w:val="00D5682C"/>
    <w:rsid w:val="00D56B92"/>
    <w:rsid w:val="00D61DE3"/>
    <w:rsid w:val="00D64246"/>
    <w:rsid w:val="00D64850"/>
    <w:rsid w:val="00D65207"/>
    <w:rsid w:val="00D65C76"/>
    <w:rsid w:val="00D669A2"/>
    <w:rsid w:val="00D7060A"/>
    <w:rsid w:val="00D7150B"/>
    <w:rsid w:val="00D71F2F"/>
    <w:rsid w:val="00D7203F"/>
    <w:rsid w:val="00D75E8E"/>
    <w:rsid w:val="00D76F45"/>
    <w:rsid w:val="00D80C3C"/>
    <w:rsid w:val="00D8161F"/>
    <w:rsid w:val="00D8433F"/>
    <w:rsid w:val="00D900A5"/>
    <w:rsid w:val="00D91C1F"/>
    <w:rsid w:val="00D93EE8"/>
    <w:rsid w:val="00DA2F73"/>
    <w:rsid w:val="00DA4ABF"/>
    <w:rsid w:val="00DA69C9"/>
    <w:rsid w:val="00DB2D12"/>
    <w:rsid w:val="00DB7EF4"/>
    <w:rsid w:val="00DC08E3"/>
    <w:rsid w:val="00DC0F27"/>
    <w:rsid w:val="00DC125B"/>
    <w:rsid w:val="00DC2F7B"/>
    <w:rsid w:val="00DC462F"/>
    <w:rsid w:val="00DC4BD2"/>
    <w:rsid w:val="00DC6923"/>
    <w:rsid w:val="00DC7189"/>
    <w:rsid w:val="00DD1EB5"/>
    <w:rsid w:val="00DD37F1"/>
    <w:rsid w:val="00DD3C15"/>
    <w:rsid w:val="00DD60AB"/>
    <w:rsid w:val="00DE047A"/>
    <w:rsid w:val="00DE2923"/>
    <w:rsid w:val="00DE71A9"/>
    <w:rsid w:val="00DF1907"/>
    <w:rsid w:val="00DF23A0"/>
    <w:rsid w:val="00DF53AB"/>
    <w:rsid w:val="00DF5D78"/>
    <w:rsid w:val="00DF7F2D"/>
    <w:rsid w:val="00E05AE7"/>
    <w:rsid w:val="00E119AA"/>
    <w:rsid w:val="00E14A38"/>
    <w:rsid w:val="00E14F95"/>
    <w:rsid w:val="00E15E66"/>
    <w:rsid w:val="00E2173A"/>
    <w:rsid w:val="00E239CB"/>
    <w:rsid w:val="00E24FA3"/>
    <w:rsid w:val="00E31B76"/>
    <w:rsid w:val="00E32EFE"/>
    <w:rsid w:val="00E34979"/>
    <w:rsid w:val="00E35DDD"/>
    <w:rsid w:val="00E36B41"/>
    <w:rsid w:val="00E4066D"/>
    <w:rsid w:val="00E40F04"/>
    <w:rsid w:val="00E44955"/>
    <w:rsid w:val="00E45875"/>
    <w:rsid w:val="00E45954"/>
    <w:rsid w:val="00E464A9"/>
    <w:rsid w:val="00E5085E"/>
    <w:rsid w:val="00E50B3D"/>
    <w:rsid w:val="00E51817"/>
    <w:rsid w:val="00E53648"/>
    <w:rsid w:val="00E5411E"/>
    <w:rsid w:val="00E57F61"/>
    <w:rsid w:val="00E6186B"/>
    <w:rsid w:val="00E625C4"/>
    <w:rsid w:val="00E6302B"/>
    <w:rsid w:val="00E6461A"/>
    <w:rsid w:val="00E653EF"/>
    <w:rsid w:val="00E70879"/>
    <w:rsid w:val="00E70E8B"/>
    <w:rsid w:val="00E7109F"/>
    <w:rsid w:val="00E71411"/>
    <w:rsid w:val="00E71DC5"/>
    <w:rsid w:val="00E71F66"/>
    <w:rsid w:val="00E72C62"/>
    <w:rsid w:val="00E74113"/>
    <w:rsid w:val="00E75B14"/>
    <w:rsid w:val="00E839F3"/>
    <w:rsid w:val="00E90550"/>
    <w:rsid w:val="00E93115"/>
    <w:rsid w:val="00E93ACA"/>
    <w:rsid w:val="00EA1536"/>
    <w:rsid w:val="00EA31D7"/>
    <w:rsid w:val="00EA7DEA"/>
    <w:rsid w:val="00EB25E2"/>
    <w:rsid w:val="00EB66C1"/>
    <w:rsid w:val="00EC04AD"/>
    <w:rsid w:val="00EC0823"/>
    <w:rsid w:val="00EC6AF3"/>
    <w:rsid w:val="00ED1586"/>
    <w:rsid w:val="00ED4F84"/>
    <w:rsid w:val="00ED6157"/>
    <w:rsid w:val="00EE0075"/>
    <w:rsid w:val="00EE042C"/>
    <w:rsid w:val="00EE34C4"/>
    <w:rsid w:val="00EE50BC"/>
    <w:rsid w:val="00EE7B19"/>
    <w:rsid w:val="00EF1261"/>
    <w:rsid w:val="00EF4460"/>
    <w:rsid w:val="00EF4A74"/>
    <w:rsid w:val="00EF706D"/>
    <w:rsid w:val="00EF7126"/>
    <w:rsid w:val="00F005F5"/>
    <w:rsid w:val="00F0242F"/>
    <w:rsid w:val="00F105E6"/>
    <w:rsid w:val="00F10CDE"/>
    <w:rsid w:val="00F11E22"/>
    <w:rsid w:val="00F11F1C"/>
    <w:rsid w:val="00F130CB"/>
    <w:rsid w:val="00F14C6D"/>
    <w:rsid w:val="00F16006"/>
    <w:rsid w:val="00F16AF1"/>
    <w:rsid w:val="00F216ED"/>
    <w:rsid w:val="00F35709"/>
    <w:rsid w:val="00F36AC3"/>
    <w:rsid w:val="00F37BEF"/>
    <w:rsid w:val="00F37C26"/>
    <w:rsid w:val="00F400E3"/>
    <w:rsid w:val="00F41832"/>
    <w:rsid w:val="00F42AC3"/>
    <w:rsid w:val="00F430D1"/>
    <w:rsid w:val="00F4549D"/>
    <w:rsid w:val="00F45FCD"/>
    <w:rsid w:val="00F56BBB"/>
    <w:rsid w:val="00F57E51"/>
    <w:rsid w:val="00F600F8"/>
    <w:rsid w:val="00F65779"/>
    <w:rsid w:val="00F65841"/>
    <w:rsid w:val="00F662E5"/>
    <w:rsid w:val="00F66E98"/>
    <w:rsid w:val="00F67B0C"/>
    <w:rsid w:val="00F67D3F"/>
    <w:rsid w:val="00F67F5F"/>
    <w:rsid w:val="00F71E2A"/>
    <w:rsid w:val="00F75818"/>
    <w:rsid w:val="00F775BF"/>
    <w:rsid w:val="00F77860"/>
    <w:rsid w:val="00F8572A"/>
    <w:rsid w:val="00F86D7E"/>
    <w:rsid w:val="00F94AD1"/>
    <w:rsid w:val="00F9599C"/>
    <w:rsid w:val="00F9607D"/>
    <w:rsid w:val="00FA1809"/>
    <w:rsid w:val="00FA2437"/>
    <w:rsid w:val="00FA24E8"/>
    <w:rsid w:val="00FA482A"/>
    <w:rsid w:val="00FA4E51"/>
    <w:rsid w:val="00FA6159"/>
    <w:rsid w:val="00FB076A"/>
    <w:rsid w:val="00FB0F74"/>
    <w:rsid w:val="00FB104C"/>
    <w:rsid w:val="00FB10CA"/>
    <w:rsid w:val="00FB5146"/>
    <w:rsid w:val="00FB625D"/>
    <w:rsid w:val="00FC2968"/>
    <w:rsid w:val="00FC31D6"/>
    <w:rsid w:val="00FC3F0C"/>
    <w:rsid w:val="00FC7264"/>
    <w:rsid w:val="00FD4699"/>
    <w:rsid w:val="00FD748B"/>
    <w:rsid w:val="00FE0DC1"/>
    <w:rsid w:val="00FE240D"/>
    <w:rsid w:val="00FE33B8"/>
    <w:rsid w:val="00FE3C76"/>
    <w:rsid w:val="00FE68D9"/>
    <w:rsid w:val="00FF36E1"/>
    <w:rsid w:val="00FF48F1"/>
    <w:rsid w:val="00FF5064"/>
    <w:rsid w:val="00FF5858"/>
    <w:rsid w:val="00FF73A4"/>
    <w:rsid w:val="00FF7E3D"/>
    <w:rsid w:val="016CF94A"/>
    <w:rsid w:val="01E568A8"/>
    <w:rsid w:val="021F5805"/>
    <w:rsid w:val="040621C3"/>
    <w:rsid w:val="04788612"/>
    <w:rsid w:val="0582C267"/>
    <w:rsid w:val="058F6FA4"/>
    <w:rsid w:val="06C2C647"/>
    <w:rsid w:val="06F2C928"/>
    <w:rsid w:val="07CD8620"/>
    <w:rsid w:val="090719BF"/>
    <w:rsid w:val="0A0DD0CF"/>
    <w:rsid w:val="0A716209"/>
    <w:rsid w:val="0B5221F1"/>
    <w:rsid w:val="0EA219A1"/>
    <w:rsid w:val="0EAD71C7"/>
    <w:rsid w:val="0F7E85D9"/>
    <w:rsid w:val="1108A792"/>
    <w:rsid w:val="12D12F64"/>
    <w:rsid w:val="1423E207"/>
    <w:rsid w:val="15750A17"/>
    <w:rsid w:val="181E8E1B"/>
    <w:rsid w:val="183992B2"/>
    <w:rsid w:val="18E4AFED"/>
    <w:rsid w:val="19F8E508"/>
    <w:rsid w:val="1AC74B3C"/>
    <w:rsid w:val="1B1EBFC4"/>
    <w:rsid w:val="1BFF521E"/>
    <w:rsid w:val="1C80B817"/>
    <w:rsid w:val="1DC56503"/>
    <w:rsid w:val="1E43B539"/>
    <w:rsid w:val="206584FA"/>
    <w:rsid w:val="213839F0"/>
    <w:rsid w:val="24113BB6"/>
    <w:rsid w:val="258E7ABE"/>
    <w:rsid w:val="2643DEAE"/>
    <w:rsid w:val="2793ED63"/>
    <w:rsid w:val="27F8D76C"/>
    <w:rsid w:val="283D0321"/>
    <w:rsid w:val="2C59C73E"/>
    <w:rsid w:val="2D86F00B"/>
    <w:rsid w:val="2E1459E1"/>
    <w:rsid w:val="2E2E414D"/>
    <w:rsid w:val="2E92B892"/>
    <w:rsid w:val="2FC544CD"/>
    <w:rsid w:val="316CBB47"/>
    <w:rsid w:val="316E8BC1"/>
    <w:rsid w:val="31A87B1E"/>
    <w:rsid w:val="3229F7C4"/>
    <w:rsid w:val="3274D70F"/>
    <w:rsid w:val="328C7158"/>
    <w:rsid w:val="32D2C7EA"/>
    <w:rsid w:val="33230CFB"/>
    <w:rsid w:val="33D45F80"/>
    <w:rsid w:val="34A8A122"/>
    <w:rsid w:val="351267AE"/>
    <w:rsid w:val="3620FED3"/>
    <w:rsid w:val="381AA6AD"/>
    <w:rsid w:val="3841A142"/>
    <w:rsid w:val="38903CD8"/>
    <w:rsid w:val="389B9F43"/>
    <w:rsid w:val="3C67D36F"/>
    <w:rsid w:val="3E85DA70"/>
    <w:rsid w:val="3F8CD1B6"/>
    <w:rsid w:val="40655BAE"/>
    <w:rsid w:val="4067C576"/>
    <w:rsid w:val="416B872E"/>
    <w:rsid w:val="41843807"/>
    <w:rsid w:val="46B9A41C"/>
    <w:rsid w:val="47EB7933"/>
    <w:rsid w:val="49865F9A"/>
    <w:rsid w:val="4C401BC4"/>
    <w:rsid w:val="4D523A4D"/>
    <w:rsid w:val="4DA767E9"/>
    <w:rsid w:val="4DBA025C"/>
    <w:rsid w:val="50F1A31E"/>
    <w:rsid w:val="515FC372"/>
    <w:rsid w:val="532568DF"/>
    <w:rsid w:val="532B6E50"/>
    <w:rsid w:val="537B9311"/>
    <w:rsid w:val="5418D615"/>
    <w:rsid w:val="54B0D4D9"/>
    <w:rsid w:val="54B1F6A7"/>
    <w:rsid w:val="551D06D3"/>
    <w:rsid w:val="56649660"/>
    <w:rsid w:val="56AE80A2"/>
    <w:rsid w:val="56D1FF91"/>
    <w:rsid w:val="599D4769"/>
    <w:rsid w:val="5A1474E6"/>
    <w:rsid w:val="5C6564EE"/>
    <w:rsid w:val="5C985F12"/>
    <w:rsid w:val="5DEB4532"/>
    <w:rsid w:val="5E85D6F5"/>
    <w:rsid w:val="5E8ACE9D"/>
    <w:rsid w:val="616503C1"/>
    <w:rsid w:val="61BA963A"/>
    <w:rsid w:val="6471F4D2"/>
    <w:rsid w:val="65C32581"/>
    <w:rsid w:val="65CB1FFD"/>
    <w:rsid w:val="673C17EC"/>
    <w:rsid w:val="677865E4"/>
    <w:rsid w:val="677EF5F2"/>
    <w:rsid w:val="68F9A449"/>
    <w:rsid w:val="68F9EB22"/>
    <w:rsid w:val="6B21964D"/>
    <w:rsid w:val="6CCC81EB"/>
    <w:rsid w:val="6DB45FD3"/>
    <w:rsid w:val="6FB4A779"/>
    <w:rsid w:val="70391838"/>
    <w:rsid w:val="7064A26D"/>
    <w:rsid w:val="713395EF"/>
    <w:rsid w:val="720072CE"/>
    <w:rsid w:val="75FC8A6B"/>
    <w:rsid w:val="7BA80059"/>
    <w:rsid w:val="7BD09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5f5f5f"/>
    </o:shapedefaults>
    <o:shapelayout v:ext="edit">
      <o:idmap v:ext="edit" data="2"/>
    </o:shapelayout>
  </w:shapeDefaults>
  <w:decimalSymbol w:val="."/>
  <w:listSeparator w:val=","/>
  <w14:docId w14:val="6BBC7599"/>
  <w15:docId w15:val="{2D087171-9E02-4135-A62C-E5A38A2C5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/>
    <w:lsdException w:name="heading 5" w:locked="0"/>
    <w:lsdException w:name="heading 6" w:locked="0"/>
    <w:lsdException w:name="heading 7" w:locked="0" w:semiHidden="1" w:unhideWhenUsed="1"/>
    <w:lsdException w:name="heading 8" w:locked="0" w:semiHidden="1" w:unhideWhenUsed="1"/>
    <w:lsdException w:name="heading 9" w:locked="0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39" w:unhideWhenUsed="1" w:qFormat="1"/>
    <w:lsdException w:name="toc 2" w:locked="0" w:semiHidden="1" w:uiPriority="39" w:unhideWhenUsed="1" w:qFormat="1"/>
    <w:lsdException w:name="toc 3" w:locked="0" w:semiHidden="1" w:uiPriority="39" w:unhideWhenUsed="1" w:qFormat="1"/>
    <w:lsdException w:name="toc 4" w:locked="0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0" w:semiHidden="1" w:uiPriority="99" w:unhideWhenUsed="1"/>
    <w:lsdException w:name="annotation text" w:semiHidden="1" w:unhideWhenUsed="1"/>
    <w:lsdException w:name="header" w:locked="0" w:semiHidden="1" w:unhideWhenUsed="1"/>
    <w:lsdException w:name="footer" w:locked="0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locked="0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iPriority="99" w:unhideWhenUsed="1"/>
    <w:lsdException w:name="FollowedHyperlink" w:semiHidden="1" w:unhideWhenUsed="1"/>
    <w:lsdException w:name="Strong" w:locked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locked="0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locked="0" w:uiPriority="29" w:qFormat="1"/>
    <w:lsdException w:name="Intense Quote" w:locked="0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locked="0" w:uiPriority="21"/>
    <w:lsdException w:name="Subtle Reference" w:uiPriority="31"/>
    <w:lsdException w:name="Intense Reference" w:locked="0" w:uiPriority="32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iPriority="99" w:unhideWhenUsed="1"/>
    <w:lsdException w:name="Smart Hyperlink" w:locked="0" w:semiHidden="1" w:uiPriority="99" w:unhideWhenUsed="1"/>
    <w:lsdException w:name="Hashtag" w:locked="0" w:semiHidden="1" w:uiPriority="99" w:unhideWhenUsed="1"/>
    <w:lsdException w:name="Unresolved Mention" w:locked="0" w:semiHidden="1" w:uiPriority="99" w:unhideWhenUsed="1"/>
    <w:lsdException w:name="Smart Link" w:locked="0" w:semiHidden="1" w:uiPriority="99" w:unhideWhenUsed="1"/>
  </w:latentStyles>
  <w:style w:type="paragraph" w:default="1" w:styleId="Normal">
    <w:name w:val="Normal"/>
    <w:qFormat/>
    <w:rsid w:val="007F4811"/>
    <w:pPr>
      <w:spacing w:before="240" w:after="240"/>
    </w:pPr>
    <w:rPr>
      <w:rFonts w:ascii="Open Sans" w:hAnsi="Open Sans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B201B"/>
    <w:pPr>
      <w:keepNext/>
      <w:keepLines/>
      <w:outlineLvl w:val="0"/>
    </w:pPr>
    <w:rPr>
      <w:b/>
      <w:bCs/>
      <w:sz w:val="36"/>
      <w:szCs w:val="28"/>
    </w:rPr>
  </w:style>
  <w:style w:type="paragraph" w:styleId="Heading2">
    <w:name w:val="heading 2"/>
    <w:basedOn w:val="Heading1"/>
    <w:next w:val="Normal"/>
    <w:link w:val="Heading2Char"/>
    <w:qFormat/>
    <w:rsid w:val="004940B8"/>
    <w:pPr>
      <w:numPr>
        <w:ilvl w:val="1"/>
      </w:numPr>
      <w:outlineLvl w:val="1"/>
    </w:pPr>
    <w:rPr>
      <w:bCs w:val="0"/>
      <w:color w:val="000000"/>
      <w:sz w:val="28"/>
      <w:szCs w:val="26"/>
    </w:rPr>
  </w:style>
  <w:style w:type="paragraph" w:styleId="Heading3">
    <w:name w:val="heading 3"/>
    <w:basedOn w:val="Heading2"/>
    <w:next w:val="Normal"/>
    <w:link w:val="Heading3Char"/>
    <w:qFormat/>
    <w:rsid w:val="00884412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locked/>
    <w:rsid w:val="00D65207"/>
    <w:pPr>
      <w:numPr>
        <w:ilvl w:val="3"/>
      </w:numPr>
      <w:outlineLvl w:val="3"/>
    </w:pPr>
    <w:rPr>
      <w:bCs w:val="0"/>
      <w:i/>
      <w:iCs/>
    </w:rPr>
  </w:style>
  <w:style w:type="paragraph" w:styleId="Heading5">
    <w:name w:val="heading 5"/>
    <w:basedOn w:val="Normal"/>
    <w:next w:val="Normal"/>
    <w:link w:val="Heading5Char"/>
    <w:locked/>
    <w:rsid w:val="00D65207"/>
    <w:pPr>
      <w:keepNext/>
      <w:keepLines/>
      <w:numPr>
        <w:ilvl w:val="4"/>
        <w:numId w:val="2"/>
      </w:numPr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locked/>
    <w:rsid w:val="00D65207"/>
    <w:pPr>
      <w:keepNext/>
      <w:keepLines/>
      <w:numPr>
        <w:ilvl w:val="5"/>
        <w:numId w:val="2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locked/>
    <w:rsid w:val="00D65207"/>
    <w:pPr>
      <w:keepNext/>
      <w:keepLines/>
      <w:numPr>
        <w:ilvl w:val="6"/>
        <w:numId w:val="2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locked/>
    <w:rsid w:val="00D65207"/>
    <w:pPr>
      <w:keepNext/>
      <w:keepLines/>
      <w:numPr>
        <w:ilvl w:val="7"/>
        <w:numId w:val="2"/>
      </w:numPr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locked/>
    <w:rsid w:val="00D65207"/>
    <w:pPr>
      <w:keepNext/>
      <w:keepLines/>
      <w:numPr>
        <w:ilvl w:val="8"/>
        <w:numId w:val="2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4940B8"/>
    <w:rPr>
      <w:rFonts w:ascii="Open Sans" w:hAnsi="Open Sans"/>
      <w:b/>
      <w:bCs/>
      <w:sz w:val="36"/>
      <w:szCs w:val="28"/>
    </w:rPr>
  </w:style>
  <w:style w:type="character" w:customStyle="1" w:styleId="Heading2Char">
    <w:name w:val="Heading 2 Char"/>
    <w:link w:val="Heading2"/>
    <w:rsid w:val="004940B8"/>
    <w:rPr>
      <w:rFonts w:ascii="Open Sans" w:hAnsi="Open Sans"/>
      <w:b/>
      <w:color w:val="000000"/>
      <w:sz w:val="28"/>
      <w:szCs w:val="26"/>
    </w:rPr>
  </w:style>
  <w:style w:type="character" w:customStyle="1" w:styleId="Heading3Char">
    <w:name w:val="Heading 3 Char"/>
    <w:link w:val="Heading3"/>
    <w:rsid w:val="00884412"/>
    <w:rPr>
      <w:rFonts w:ascii="Open Sans" w:hAnsi="Open Sans"/>
      <w:bCs/>
      <w:sz w:val="24"/>
      <w:szCs w:val="26"/>
    </w:rPr>
  </w:style>
  <w:style w:type="character" w:customStyle="1" w:styleId="Heading4Char">
    <w:name w:val="Heading 4 Char"/>
    <w:link w:val="Heading4"/>
    <w:rsid w:val="00D65207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locked/>
    <w:rsid w:val="007D54C0"/>
    <w:rPr>
      <w:rFonts w:ascii="Open Sans" w:hAnsi="Open Sans"/>
      <w:b w:val="0"/>
      <w:bCs/>
      <w:sz w:val="24"/>
    </w:rPr>
  </w:style>
  <w:style w:type="character" w:customStyle="1" w:styleId="Heading5Char">
    <w:name w:val="Heading 5 Char"/>
    <w:link w:val="Heading5"/>
    <w:semiHidden/>
    <w:rsid w:val="00D65207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link w:val="Heading6"/>
    <w:semiHidden/>
    <w:rsid w:val="00D65207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link w:val="Heading7"/>
    <w:semiHidden/>
    <w:rsid w:val="00D65207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link w:val="Heading8"/>
    <w:semiHidden/>
    <w:rsid w:val="00D65207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link w:val="Heading9"/>
    <w:semiHidden/>
    <w:rsid w:val="00D65207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E7B19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link w:val="Header"/>
    <w:semiHidden/>
    <w:rsid w:val="00EE7B19"/>
    <w:rPr>
      <w:rFonts w:ascii="Open Sans" w:hAnsi="Open Sans"/>
      <w:sz w:val="22"/>
      <w:szCs w:val="24"/>
    </w:rPr>
  </w:style>
  <w:style w:type="paragraph" w:styleId="Footer">
    <w:name w:val="footer"/>
    <w:basedOn w:val="Normal"/>
    <w:link w:val="FooterChar"/>
    <w:uiPriority w:val="99"/>
    <w:rsid w:val="00FE68D9"/>
    <w:pPr>
      <w:tabs>
        <w:tab w:val="center" w:pos="4513"/>
        <w:tab w:val="right" w:pos="9026"/>
      </w:tabs>
      <w:spacing w:before="0" w:after="0"/>
    </w:pPr>
    <w:rPr>
      <w:color w:val="808080" w:themeColor="background1" w:themeShade="80"/>
      <w:sz w:val="18"/>
    </w:rPr>
  </w:style>
  <w:style w:type="character" w:customStyle="1" w:styleId="FooterChar">
    <w:name w:val="Footer Char"/>
    <w:link w:val="Footer"/>
    <w:uiPriority w:val="99"/>
    <w:rsid w:val="00FE68D9"/>
    <w:rPr>
      <w:rFonts w:ascii="Open Sans" w:hAnsi="Open Sans"/>
      <w:color w:val="808080" w:themeColor="background1" w:themeShade="80"/>
      <w:sz w:val="18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7"/>
      </w:numPr>
    </w:pPr>
  </w:style>
  <w:style w:type="paragraph" w:styleId="TOC1">
    <w:name w:val="toc 1"/>
    <w:basedOn w:val="Normal"/>
    <w:next w:val="Normal"/>
    <w:uiPriority w:val="39"/>
    <w:semiHidden/>
    <w:qFormat/>
    <w:rsid w:val="00911686"/>
    <w:pPr>
      <w:tabs>
        <w:tab w:val="right" w:leader="dot" w:pos="9060"/>
      </w:tabs>
      <w:spacing w:after="0"/>
      <w:ind w:left="720" w:hanging="720"/>
    </w:pPr>
    <w:rPr>
      <w:b/>
      <w:noProof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958" w:hanging="720"/>
    </w:pPr>
    <w:rPr>
      <w:b/>
      <w:i/>
      <w:noProof/>
    </w:rPr>
  </w:style>
  <w:style w:type="paragraph" w:styleId="TOC4">
    <w:name w:val="toc 4"/>
    <w:basedOn w:val="Normal"/>
    <w:next w:val="Normal"/>
    <w:autoRedefine/>
    <w:uiPriority w:val="39"/>
    <w:semiHidden/>
    <w:locked/>
    <w:rsid w:val="001373D3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uiPriority w:val="99"/>
    <w:unhideWhenUsed/>
    <w:rsid w:val="0046491B"/>
    <w:rPr>
      <w:rFonts w:ascii="Open Sans" w:hAnsi="Open Sans"/>
      <w:color w:val="0000FF"/>
      <w:sz w:val="24"/>
      <w:u w:val="single"/>
    </w:rPr>
  </w:style>
  <w:style w:type="paragraph" w:styleId="TOCHeading">
    <w:name w:val="TOC Heading"/>
    <w:basedOn w:val="Normal"/>
    <w:next w:val="Normal"/>
    <w:uiPriority w:val="39"/>
    <w:qFormat/>
    <w:rsid w:val="009E2AF1"/>
    <w:pPr>
      <w:spacing w:before="480" w:after="0" w:line="276" w:lineRule="auto"/>
    </w:pPr>
    <w:rPr>
      <w:b/>
      <w:color w:val="000000"/>
      <w:lang w:val="en-US" w:eastAsia="en-US"/>
    </w:rPr>
  </w:style>
  <w:style w:type="paragraph" w:styleId="EndnoteText">
    <w:name w:val="endnote text"/>
    <w:basedOn w:val="Normal"/>
    <w:link w:val="EndnoteTextChar1"/>
    <w:semiHidden/>
    <w:rsid w:val="001334CB"/>
    <w:rPr>
      <w:sz w:val="20"/>
      <w:szCs w:val="20"/>
    </w:rPr>
  </w:style>
  <w:style w:type="character" w:customStyle="1" w:styleId="EndnoteTextChar1">
    <w:name w:val="Endnote Text Char1"/>
    <w:link w:val="EndnoteText"/>
    <w:semiHidden/>
    <w:rsid w:val="001334CB"/>
    <w:rPr>
      <w:rFonts w:ascii="Open Sans" w:hAnsi="Open Sans"/>
    </w:rPr>
  </w:style>
  <w:style w:type="character" w:styleId="EndnoteReference">
    <w:name w:val="endnote reference"/>
    <w:semiHidden/>
    <w:rsid w:val="001334CB"/>
    <w:rPr>
      <w:rFonts w:ascii="Open Sans" w:hAnsi="Open Sans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8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9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AE47CC"/>
    <w:pPr>
      <w:spacing w:after="120"/>
    </w:pPr>
    <w:rPr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AE47CC"/>
    <w:pPr>
      <w:spacing w:after="120"/>
      <w:ind w:left="283"/>
    </w:pPr>
    <w:rPr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locked/>
    <w:rsid w:val="00AE47CC"/>
    <w:rPr>
      <w:rFonts w:ascii="Open Sans" w:hAnsi="Open Sans"/>
      <w:i w:val="0"/>
      <w:iCs/>
      <w:sz w:val="24"/>
    </w:rPr>
  </w:style>
  <w:style w:type="paragraph" w:styleId="EnvelopeAddress">
    <w:name w:val="envelope address"/>
    <w:basedOn w:val="Normal"/>
    <w:semiHidden/>
    <w:locked/>
    <w:rsid w:val="00436828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1334CB"/>
    <w:rPr>
      <w:rFonts w:cs="Arial"/>
      <w:szCs w:val="20"/>
    </w:rPr>
  </w:style>
  <w:style w:type="character" w:styleId="FootnoteReference">
    <w:name w:val="footnote reference"/>
    <w:semiHidden/>
    <w:locked/>
    <w:rsid w:val="004510B9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uiPriority w:val="99"/>
    <w:locked/>
    <w:rsid w:val="004B3F64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46491B"/>
    <w:rPr>
      <w:rFonts w:ascii="Open Sans" w:hAnsi="Open Sans"/>
      <w:sz w:val="24"/>
    </w:rPr>
  </w:style>
  <w:style w:type="paragraph" w:styleId="HTMLAddress">
    <w:name w:val="HTML Address"/>
    <w:basedOn w:val="Normal"/>
    <w:semiHidden/>
    <w:locked/>
    <w:rsid w:val="0046491B"/>
    <w:rPr>
      <w:iCs/>
    </w:rPr>
  </w:style>
  <w:style w:type="character" w:styleId="HTMLCite">
    <w:name w:val="HTML Cite"/>
    <w:semiHidden/>
    <w:locked/>
    <w:rsid w:val="0046491B"/>
    <w:rPr>
      <w:rFonts w:ascii="Open Sans" w:hAnsi="Open Sans"/>
      <w:i w:val="0"/>
      <w:iCs/>
      <w:sz w:val="24"/>
    </w:rPr>
  </w:style>
  <w:style w:type="character" w:styleId="HTMLCode">
    <w:name w:val="HTML Code"/>
    <w:semiHidden/>
    <w:locked/>
    <w:rsid w:val="0046491B"/>
    <w:rPr>
      <w:rFonts w:ascii="Open Sans" w:hAnsi="Open Sans" w:cs="Courier New"/>
      <w:sz w:val="24"/>
      <w:szCs w:val="20"/>
    </w:rPr>
  </w:style>
  <w:style w:type="character" w:styleId="HTMLDefinition">
    <w:name w:val="HTML Definition"/>
    <w:semiHidden/>
    <w:locked/>
    <w:rsid w:val="0046491B"/>
    <w:rPr>
      <w:rFonts w:ascii="Open Sans" w:hAnsi="Open Sans"/>
      <w:i w:val="0"/>
      <w:iCs/>
      <w:sz w:val="24"/>
    </w:rPr>
  </w:style>
  <w:style w:type="character" w:styleId="HTMLKeyboard">
    <w:name w:val="HTML Keyboard"/>
    <w:semiHidden/>
    <w:locked/>
    <w:rsid w:val="0046491B"/>
    <w:rPr>
      <w:rFonts w:ascii="Open Sans" w:hAnsi="Open Sans" w:cs="Courier New"/>
      <w:sz w:val="24"/>
      <w:szCs w:val="20"/>
    </w:rPr>
  </w:style>
  <w:style w:type="paragraph" w:styleId="HTMLPreformatted">
    <w:name w:val="HTML Preformatted"/>
    <w:basedOn w:val="Normal"/>
    <w:semiHidden/>
    <w:locked/>
    <w:rsid w:val="0046491B"/>
    <w:rPr>
      <w:rFonts w:cs="Courier New"/>
      <w:szCs w:val="20"/>
    </w:rPr>
  </w:style>
  <w:style w:type="character" w:styleId="HTMLSample">
    <w:name w:val="HTML Sample"/>
    <w:semiHidden/>
    <w:locked/>
    <w:rsid w:val="0046491B"/>
    <w:rPr>
      <w:rFonts w:ascii="Open Sans" w:hAnsi="Open Sans" w:cs="Courier New"/>
      <w:sz w:val="24"/>
    </w:rPr>
  </w:style>
  <w:style w:type="character" w:styleId="HTMLTypewriter">
    <w:name w:val="HTML Typewriter"/>
    <w:semiHidden/>
    <w:locked/>
    <w:rsid w:val="0046491B"/>
    <w:rPr>
      <w:rFonts w:ascii="Open Sans" w:hAnsi="Open Sans" w:cs="Courier New"/>
      <w:sz w:val="24"/>
      <w:szCs w:val="20"/>
    </w:rPr>
  </w:style>
  <w:style w:type="character" w:styleId="HTMLVariable">
    <w:name w:val="HTML Variable"/>
    <w:semiHidden/>
    <w:locked/>
    <w:rsid w:val="0046491B"/>
    <w:rPr>
      <w:rFonts w:ascii="Open Sans" w:hAnsi="Open Sans"/>
      <w:i w:val="0"/>
      <w:iCs/>
      <w:sz w:val="24"/>
    </w:rPr>
  </w:style>
  <w:style w:type="character" w:styleId="LineNumber">
    <w:name w:val="line number"/>
    <w:basedOn w:val="DefaultParagraphFont"/>
    <w:semiHidden/>
    <w:unhideWhenUsed/>
    <w:locked/>
    <w:rsid w:val="00C43F2E"/>
    <w:rPr>
      <w:rFonts w:ascii="Open Sans" w:hAnsi="Open Sans"/>
      <w:sz w:val="24"/>
    </w:rPr>
  </w:style>
  <w:style w:type="paragraph" w:styleId="List">
    <w:name w:val="List"/>
    <w:basedOn w:val="Normal"/>
    <w:semiHidden/>
    <w:unhideWhenUsed/>
    <w:locked/>
    <w:rsid w:val="00C43F2E"/>
    <w:pPr>
      <w:ind w:left="283" w:hanging="283"/>
      <w:contextualSpacing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paragraph" w:styleId="ListBullet">
    <w:name w:val="List Bullet"/>
    <w:basedOn w:val="Normal"/>
    <w:semiHidden/>
    <w:qFormat/>
    <w:rsid w:val="003551F0"/>
    <w:pPr>
      <w:numPr>
        <w:numId w:val="7"/>
      </w:numPr>
      <w:spacing w:after="120"/>
      <w:ind w:left="357" w:hanging="357"/>
    </w:pPr>
  </w:style>
  <w:style w:type="paragraph" w:styleId="ListBullet2">
    <w:name w:val="List Bullet 2"/>
    <w:basedOn w:val="Normal"/>
    <w:semiHidden/>
    <w:unhideWhenUsed/>
    <w:locked/>
    <w:rsid w:val="007F4811"/>
    <w:pPr>
      <w:numPr>
        <w:numId w:val="8"/>
      </w:numPr>
      <w:contextualSpacing/>
    </w:pPr>
  </w:style>
  <w:style w:type="paragraph" w:styleId="ListBullet3">
    <w:name w:val="List Bullet 3"/>
    <w:basedOn w:val="Normal"/>
    <w:semiHidden/>
    <w:locked/>
    <w:rsid w:val="00E45954"/>
    <w:pPr>
      <w:numPr>
        <w:numId w:val="9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10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11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qFormat/>
    <w:rsid w:val="007F4811"/>
    <w:pPr>
      <w:numPr>
        <w:numId w:val="12"/>
      </w:numPr>
      <w:spacing w:after="120"/>
      <w:ind w:left="357" w:hanging="357"/>
    </w:pPr>
  </w:style>
  <w:style w:type="paragraph" w:styleId="ListNumber2">
    <w:name w:val="List Number 2"/>
    <w:basedOn w:val="Normal"/>
    <w:semiHidden/>
    <w:locked/>
    <w:rsid w:val="00E45954"/>
    <w:pPr>
      <w:numPr>
        <w:numId w:val="15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6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13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14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locked/>
    <w:rsid w:val="007F4811"/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7D54C0"/>
    <w:rPr>
      <w:rFonts w:ascii="Open Sans" w:hAnsi="Open Sans"/>
      <w:sz w:val="18"/>
    </w:rPr>
  </w:style>
  <w:style w:type="paragraph" w:styleId="PlainText">
    <w:name w:val="Plain Text"/>
    <w:basedOn w:val="Normal"/>
    <w:semiHidden/>
    <w:rsid w:val="007D54C0"/>
    <w:rPr>
      <w:rFonts w:cs="Courier New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semiHidden/>
    <w:locked/>
    <w:rsid w:val="001334CB"/>
    <w:rPr>
      <w:rFonts w:ascii="Open Sans" w:hAnsi="Open Sans"/>
      <w:color w:val="800080"/>
      <w:sz w:val="24"/>
      <w:u w:val="single"/>
    </w:rPr>
  </w:style>
  <w:style w:type="paragraph" w:customStyle="1" w:styleId="AddressBlock">
    <w:name w:val="Address Block"/>
    <w:basedOn w:val="BodyText"/>
    <w:semiHidden/>
    <w:locked/>
    <w:rsid w:val="00000871"/>
    <w:pPr>
      <w:keepNext/>
      <w:keepLines/>
      <w:spacing w:after="0"/>
    </w:pPr>
    <w:rPr>
      <w:rFonts w:cs="ArialMT"/>
      <w:lang w:val="en-US" w:bidi="en-US"/>
    </w:rPr>
  </w:style>
  <w:style w:type="paragraph" w:customStyle="1" w:styleId="Contactdetails">
    <w:name w:val="Contact details"/>
    <w:basedOn w:val="Normal"/>
    <w:semiHidden/>
    <w:locked/>
    <w:rsid w:val="00AE47CC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cs="ArialMT"/>
      <w:lang w:val="en-US" w:bidi="en-US"/>
    </w:rPr>
  </w:style>
  <w:style w:type="paragraph" w:customStyle="1" w:styleId="OurRef">
    <w:name w:val="Our Ref:"/>
    <w:basedOn w:val="BodyText"/>
    <w:semiHidden/>
    <w:locked/>
    <w:rsid w:val="00000871"/>
    <w:pPr>
      <w:spacing w:after="193"/>
    </w:pPr>
    <w:rPr>
      <w:rFonts w:cs="ArialMT"/>
      <w:lang w:val="en-US" w:bidi="en-US"/>
    </w:rPr>
  </w:style>
  <w:style w:type="paragraph" w:customStyle="1" w:styleId="NameInsert">
    <w:name w:val="Name Insert"/>
    <w:basedOn w:val="BodyText"/>
    <w:semiHidden/>
    <w:locked/>
    <w:rsid w:val="00000871"/>
    <w:rPr>
      <w:lang w:val="en-US" w:bidi="en-US"/>
    </w:rPr>
  </w:style>
  <w:style w:type="paragraph" w:customStyle="1" w:styleId="Dash">
    <w:name w:val="Dash"/>
    <w:basedOn w:val="Normal"/>
    <w:semiHidden/>
    <w:locked/>
    <w:rsid w:val="00000871"/>
    <w:pPr>
      <w:numPr>
        <w:numId w:val="21"/>
      </w:numPr>
      <w:tabs>
        <w:tab w:val="num" w:pos="360"/>
      </w:tabs>
      <w:spacing w:before="20" w:after="20"/>
      <w:ind w:left="0" w:firstLine="0"/>
    </w:pPr>
  </w:style>
  <w:style w:type="paragraph" w:styleId="Index1">
    <w:name w:val="index 1"/>
    <w:basedOn w:val="Normal"/>
    <w:next w:val="Normal"/>
    <w:semiHidden/>
    <w:unhideWhenUsed/>
    <w:locked/>
    <w:rsid w:val="00016045"/>
    <w:pPr>
      <w:spacing w:before="0" w:after="0"/>
      <w:ind w:left="240" w:hanging="240"/>
    </w:pPr>
  </w:style>
  <w:style w:type="paragraph" w:customStyle="1" w:styleId="HeaderLogoType">
    <w:name w:val="Header Logo Type"/>
    <w:basedOn w:val="Header"/>
    <w:semiHidden/>
    <w:locked/>
    <w:rsid w:val="004D31F9"/>
    <w:pPr>
      <w:tabs>
        <w:tab w:val="clear" w:pos="4513"/>
        <w:tab w:val="clear" w:pos="9026"/>
        <w:tab w:val="left" w:pos="7088"/>
        <w:tab w:val="left" w:pos="7242"/>
      </w:tabs>
    </w:pPr>
    <w:rPr>
      <w:rFonts w:cs="ArialMT"/>
      <w:b/>
      <w:color w:val="646464"/>
      <w:kern w:val="144"/>
      <w:sz w:val="24"/>
      <w:lang w:val="en-US" w:eastAsia="en-US" w:bidi="en-US"/>
    </w:rPr>
  </w:style>
  <w:style w:type="character" w:customStyle="1" w:styleId="CharChar">
    <w:name w:val="Char Char"/>
    <w:semiHidden/>
    <w:locked/>
    <w:rsid w:val="00AE47CC"/>
    <w:rPr>
      <w:rFonts w:ascii="Open Sans" w:hAnsi="Open Sans" w:cs="Arial"/>
      <w:sz w:val="24"/>
      <w:lang w:val="en-AU" w:eastAsia="en-AU" w:bidi="ar-SA"/>
    </w:rPr>
  </w:style>
  <w:style w:type="character" w:customStyle="1" w:styleId="EndnoteTextChar">
    <w:name w:val="Endnote Text Char"/>
    <w:uiPriority w:val="99"/>
    <w:semiHidden/>
    <w:rsid w:val="001334CB"/>
    <w:rPr>
      <w:rFonts w:ascii="Open Sans" w:hAnsi="Open Sans"/>
      <w:sz w:val="24"/>
      <w:lang w:bidi="ar-SA"/>
    </w:rPr>
  </w:style>
  <w:style w:type="paragraph" w:styleId="BalloonText">
    <w:name w:val="Balloon Text"/>
    <w:basedOn w:val="Normal"/>
    <w:semiHidden/>
    <w:locked/>
    <w:rsid w:val="00AE47CC"/>
    <w:rPr>
      <w:rFonts w:cs="Tahoma"/>
      <w:szCs w:val="16"/>
    </w:rPr>
  </w:style>
  <w:style w:type="character" w:customStyle="1" w:styleId="description">
    <w:name w:val="description"/>
    <w:basedOn w:val="DefaultParagraphFont"/>
    <w:locked/>
    <w:rsid w:val="00AE47CC"/>
    <w:rPr>
      <w:rFonts w:ascii="Open Sans" w:hAnsi="Open Sans"/>
      <w:sz w:val="24"/>
    </w:rPr>
  </w:style>
  <w:style w:type="paragraph" w:styleId="Quote">
    <w:name w:val="Quote"/>
    <w:basedOn w:val="Normal"/>
    <w:next w:val="Normal"/>
    <w:link w:val="QuoteChar"/>
    <w:uiPriority w:val="29"/>
    <w:qFormat/>
    <w:rsid w:val="007D54C0"/>
    <w:pPr>
      <w:spacing w:before="200" w:after="160"/>
      <w:ind w:left="864" w:right="864"/>
    </w:pPr>
    <w:rPr>
      <w:iCs/>
      <w:sz w:val="22"/>
    </w:rPr>
  </w:style>
  <w:style w:type="character" w:customStyle="1" w:styleId="QuoteChar">
    <w:name w:val="Quote Char"/>
    <w:basedOn w:val="DefaultParagraphFont"/>
    <w:link w:val="Quote"/>
    <w:uiPriority w:val="29"/>
    <w:rsid w:val="007D54C0"/>
    <w:rPr>
      <w:rFonts w:ascii="Open Sans" w:hAnsi="Open Sans"/>
      <w:iCs/>
      <w:sz w:val="22"/>
      <w:szCs w:val="24"/>
    </w:rPr>
  </w:style>
  <w:style w:type="character" w:styleId="BookTitle">
    <w:name w:val="Book Title"/>
    <w:basedOn w:val="DefaultParagraphFont"/>
    <w:uiPriority w:val="33"/>
    <w:qFormat/>
    <w:rsid w:val="00907E82"/>
    <w:rPr>
      <w:rFonts w:ascii="Open Sans" w:hAnsi="Open Sans"/>
      <w:b w:val="0"/>
      <w:bCs/>
      <w:i/>
      <w:iCs/>
      <w:spacing w:val="5"/>
      <w:sz w:val="24"/>
    </w:rPr>
  </w:style>
  <w:style w:type="paragraph" w:styleId="Bibliography">
    <w:name w:val="Bibliography"/>
    <w:basedOn w:val="Normal"/>
    <w:next w:val="Normal"/>
    <w:uiPriority w:val="37"/>
    <w:semiHidden/>
    <w:unhideWhenUsed/>
    <w:locked/>
    <w:rsid w:val="00AE47CC"/>
  </w:style>
  <w:style w:type="paragraph" w:styleId="Caption">
    <w:name w:val="caption"/>
    <w:basedOn w:val="Normal"/>
    <w:next w:val="Normal"/>
    <w:semiHidden/>
    <w:unhideWhenUsed/>
    <w:locked/>
    <w:rsid w:val="00AE47CC"/>
    <w:pPr>
      <w:spacing w:before="0" w:after="200"/>
    </w:pPr>
    <w:rPr>
      <w:iCs/>
      <w:szCs w:val="18"/>
    </w:rPr>
  </w:style>
  <w:style w:type="character" w:styleId="CommentReference">
    <w:name w:val="annotation reference"/>
    <w:basedOn w:val="DefaultParagraphFont"/>
    <w:semiHidden/>
    <w:unhideWhenUsed/>
    <w:locked/>
    <w:rsid w:val="00AE47CC"/>
    <w:rPr>
      <w:rFonts w:ascii="Open Sans" w:hAnsi="Open Sans"/>
      <w:sz w:val="24"/>
      <w:szCs w:val="16"/>
    </w:rPr>
  </w:style>
  <w:style w:type="paragraph" w:styleId="CommentText">
    <w:name w:val="annotation text"/>
    <w:basedOn w:val="Normal"/>
    <w:link w:val="CommentTextChar"/>
    <w:unhideWhenUsed/>
    <w:locked/>
    <w:rsid w:val="00AE47CC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AE47CC"/>
    <w:rPr>
      <w:rFonts w:ascii="Open Sans" w:hAnsi="Open Sans"/>
      <w:sz w:val="24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locked/>
    <w:rsid w:val="00AE47CC"/>
    <w:rPr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E47CC"/>
    <w:rPr>
      <w:rFonts w:ascii="Open Sans" w:hAnsi="Open Sans"/>
      <w:bCs/>
      <w:sz w:val="24"/>
    </w:rPr>
  </w:style>
  <w:style w:type="paragraph" w:styleId="DocumentMap">
    <w:name w:val="Document Map"/>
    <w:basedOn w:val="Normal"/>
    <w:link w:val="DocumentMapChar"/>
    <w:semiHidden/>
    <w:unhideWhenUsed/>
    <w:locked/>
    <w:rsid w:val="00AE47CC"/>
    <w:pPr>
      <w:spacing w:before="0" w:after="0"/>
    </w:pPr>
    <w:rPr>
      <w:rFonts w:cs="Segoe UI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AE47CC"/>
    <w:rPr>
      <w:rFonts w:ascii="Open Sans" w:hAnsi="Open Sans" w:cs="Segoe UI"/>
      <w:sz w:val="24"/>
      <w:szCs w:val="16"/>
    </w:rPr>
  </w:style>
  <w:style w:type="character" w:customStyle="1" w:styleId="HeaderTitle">
    <w:name w:val="Header Title"/>
    <w:basedOn w:val="DefaultParagraphFont"/>
    <w:uiPriority w:val="1"/>
    <w:qFormat/>
    <w:rsid w:val="001334CB"/>
    <w:rPr>
      <w:rFonts w:ascii="Open Sans" w:hAnsi="Open Sans"/>
      <w:b/>
      <w:sz w:val="18"/>
    </w:rPr>
  </w:style>
  <w:style w:type="paragraph" w:styleId="Index2">
    <w:name w:val="index 2"/>
    <w:basedOn w:val="Normal"/>
    <w:next w:val="Normal"/>
    <w:semiHidden/>
    <w:unhideWhenUsed/>
    <w:locked/>
    <w:rsid w:val="00016045"/>
    <w:pPr>
      <w:spacing w:before="0" w:after="0"/>
      <w:ind w:left="480" w:hanging="240"/>
    </w:pPr>
  </w:style>
  <w:style w:type="paragraph" w:styleId="Index3">
    <w:name w:val="index 3"/>
    <w:basedOn w:val="Normal"/>
    <w:next w:val="Normal"/>
    <w:semiHidden/>
    <w:unhideWhenUsed/>
    <w:locked/>
    <w:rsid w:val="00016045"/>
    <w:pPr>
      <w:spacing w:before="0" w:after="0"/>
      <w:ind w:left="720" w:hanging="240"/>
    </w:pPr>
  </w:style>
  <w:style w:type="paragraph" w:styleId="Index4">
    <w:name w:val="index 4"/>
    <w:basedOn w:val="Normal"/>
    <w:next w:val="Normal"/>
    <w:semiHidden/>
    <w:unhideWhenUsed/>
    <w:locked/>
    <w:rsid w:val="00016045"/>
    <w:pPr>
      <w:spacing w:before="0" w:after="0"/>
      <w:ind w:left="960" w:hanging="240"/>
    </w:pPr>
  </w:style>
  <w:style w:type="paragraph" w:styleId="Index5">
    <w:name w:val="index 5"/>
    <w:basedOn w:val="Normal"/>
    <w:next w:val="Normal"/>
    <w:semiHidden/>
    <w:unhideWhenUsed/>
    <w:locked/>
    <w:rsid w:val="00016045"/>
    <w:pPr>
      <w:spacing w:before="0" w:after="0"/>
      <w:ind w:left="1200" w:hanging="240"/>
    </w:pPr>
  </w:style>
  <w:style w:type="paragraph" w:styleId="Index6">
    <w:name w:val="index 6"/>
    <w:basedOn w:val="Normal"/>
    <w:next w:val="Normal"/>
    <w:semiHidden/>
    <w:unhideWhenUsed/>
    <w:locked/>
    <w:rsid w:val="00016045"/>
    <w:pPr>
      <w:spacing w:before="0" w:after="0"/>
      <w:ind w:left="1440" w:hanging="240"/>
    </w:pPr>
  </w:style>
  <w:style w:type="paragraph" w:styleId="Index7">
    <w:name w:val="index 7"/>
    <w:basedOn w:val="Normal"/>
    <w:next w:val="Normal"/>
    <w:semiHidden/>
    <w:unhideWhenUsed/>
    <w:locked/>
    <w:rsid w:val="00016045"/>
    <w:pPr>
      <w:spacing w:before="0" w:after="0"/>
      <w:ind w:left="1680" w:hanging="240"/>
    </w:pPr>
  </w:style>
  <w:style w:type="paragraph" w:styleId="Index8">
    <w:name w:val="index 8"/>
    <w:basedOn w:val="Normal"/>
    <w:next w:val="Normal"/>
    <w:semiHidden/>
    <w:unhideWhenUsed/>
    <w:locked/>
    <w:rsid w:val="00016045"/>
    <w:pPr>
      <w:spacing w:before="0" w:after="0"/>
      <w:ind w:left="1920" w:hanging="240"/>
    </w:pPr>
  </w:style>
  <w:style w:type="paragraph" w:styleId="Index9">
    <w:name w:val="index 9"/>
    <w:basedOn w:val="Normal"/>
    <w:next w:val="Normal"/>
    <w:semiHidden/>
    <w:unhideWhenUsed/>
    <w:locked/>
    <w:rsid w:val="00016045"/>
    <w:pPr>
      <w:spacing w:before="0" w:after="0"/>
      <w:ind w:left="2160" w:hanging="240"/>
    </w:pPr>
  </w:style>
  <w:style w:type="paragraph" w:styleId="IndexHeading">
    <w:name w:val="index heading"/>
    <w:basedOn w:val="Normal"/>
    <w:next w:val="Index1"/>
    <w:semiHidden/>
    <w:unhideWhenUsed/>
    <w:locked/>
    <w:rsid w:val="00016045"/>
    <w:rPr>
      <w:rFonts w:eastAsiaTheme="majorEastAsia" w:cstheme="majorBidi"/>
      <w:bCs/>
    </w:rPr>
  </w:style>
  <w:style w:type="character" w:styleId="IntenseEmphasis">
    <w:name w:val="Intense Emphasis"/>
    <w:basedOn w:val="DefaultParagraphFont"/>
    <w:uiPriority w:val="21"/>
    <w:locked/>
    <w:rsid w:val="00016045"/>
    <w:rPr>
      <w:rFonts w:ascii="Open Sans" w:hAnsi="Open Sans"/>
      <w:i w:val="0"/>
      <w:iCs/>
      <w:color w:val="auto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locked/>
    <w:rsid w:val="00016045"/>
    <w:pPr>
      <w:spacing w:before="360" w:after="360"/>
      <w:ind w:left="864" w:right="864"/>
    </w:pPr>
    <w:rPr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6045"/>
    <w:rPr>
      <w:rFonts w:ascii="Open Sans" w:hAnsi="Open Sans"/>
      <w:iCs/>
      <w:sz w:val="24"/>
      <w:szCs w:val="24"/>
    </w:rPr>
  </w:style>
  <w:style w:type="character" w:styleId="IntenseReference">
    <w:name w:val="Intense Reference"/>
    <w:basedOn w:val="DefaultParagraphFont"/>
    <w:uiPriority w:val="32"/>
    <w:locked/>
    <w:rsid w:val="00C43F2E"/>
    <w:rPr>
      <w:rFonts w:ascii="Open Sans" w:hAnsi="Open Sans"/>
      <w:b w:val="0"/>
      <w:bCs/>
      <w:caps w:val="0"/>
      <w:smallCaps w:val="0"/>
      <w:color w:val="auto"/>
      <w:spacing w:val="5"/>
      <w:sz w:val="24"/>
    </w:rPr>
  </w:style>
  <w:style w:type="paragraph" w:styleId="MacroText">
    <w:name w:val="macro"/>
    <w:link w:val="MacroTextChar"/>
    <w:semiHidden/>
    <w:unhideWhenUsed/>
    <w:locked/>
    <w:rsid w:val="007F481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240" w:after="240"/>
    </w:pPr>
    <w:rPr>
      <w:rFonts w:ascii="Open Sans" w:hAnsi="Open Sans" w:cs="Consolas"/>
      <w:sz w:val="24"/>
    </w:rPr>
  </w:style>
  <w:style w:type="character" w:customStyle="1" w:styleId="MacroTextChar">
    <w:name w:val="Macro Text Char"/>
    <w:basedOn w:val="DefaultParagraphFont"/>
    <w:link w:val="MacroText"/>
    <w:semiHidden/>
    <w:rsid w:val="007F4811"/>
    <w:rPr>
      <w:rFonts w:ascii="Open Sans" w:hAnsi="Open Sans" w:cs="Consolas"/>
      <w:sz w:val="24"/>
    </w:rPr>
  </w:style>
  <w:style w:type="paragraph" w:styleId="NoSpacing">
    <w:name w:val="No Spacing"/>
    <w:uiPriority w:val="1"/>
    <w:qFormat/>
    <w:locked/>
    <w:rsid w:val="00611730"/>
    <w:rPr>
      <w:rFonts w:ascii="Open Sans" w:hAnsi="Open San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E3EF9"/>
    <w:rPr>
      <w:color w:val="605E5C"/>
      <w:shd w:val="clear" w:color="auto" w:fill="E1DFDD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EF4460"/>
    <w:rPr>
      <w:rFonts w:ascii="Open Sans" w:hAnsi="Open Sans"/>
    </w:rPr>
  </w:style>
  <w:style w:type="paragraph" w:styleId="ListParagraph">
    <w:name w:val="List Paragraph"/>
    <w:basedOn w:val="Normal"/>
    <w:uiPriority w:val="34"/>
    <w:qFormat/>
    <w:locked/>
    <w:rsid w:val="007D6D94"/>
    <w:pPr>
      <w:ind w:left="720"/>
      <w:contextualSpacing/>
    </w:pPr>
  </w:style>
  <w:style w:type="paragraph" w:styleId="Revision">
    <w:name w:val="Revision"/>
    <w:hidden/>
    <w:uiPriority w:val="99"/>
    <w:semiHidden/>
    <w:rsid w:val="00451324"/>
    <w:rPr>
      <w:rFonts w:ascii="Open Sans" w:hAnsi="Open San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8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0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22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5972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40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961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614d102cd5554763" Type="http://schemas.microsoft.com/office/2019/09/relationships/intelligence" Target="intelligenc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settings" Target="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haredContentType xmlns="Microsoft.SharePoint.Taxonomy.ContentTypeSync" SourceId="975c5ac6-a0cc-43ed-b850-4a2ae59237b6" ContentTypeId="0x0101" PreviousValue="false" LastSyncTimeStamp="2019-01-22T02:06:15.047Z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500fe01-343b-4fb9-a1b0-68ac19d62e01">WEV44C3EEZP4-1056255319-611</_dlc_DocId>
    <Divider xmlns="6500fe01-343b-4fb9-a1b0-68ac19d62e01" xsi:nil="true"/>
    <TaxCatchAll xmlns="6500fe01-343b-4fb9-a1b0-68ac19d62e01">
      <Value>706</Value>
    </TaxCatchAll>
    <TaxKeywordTaxHTField xmlns="6500fe01-343b-4fb9-a1b0-68ac19d62e01">
      <Terms xmlns="http://schemas.microsoft.com/office/infopath/2007/PartnerControls">
        <TermInfo xmlns="http://schemas.microsoft.com/office/infopath/2007/PartnerControls">
          <TermName xmlns="http://schemas.microsoft.com/office/infopath/2007/PartnerControls">[SEC=OFFICIAL]</TermName>
          <TermId xmlns="http://schemas.microsoft.com/office/infopath/2007/PartnerControls">c420c22a-b380-4863-bc2d-61f9d492fe1d</TermId>
        </TermInfo>
      </Terms>
    </TaxKeywordTaxHTField>
    <_dlc_DocIdUrl xmlns="6500fe01-343b-4fb9-a1b0-68ac19d62e01">
      <Url>https://australianhrc.sharepoint.com/sites/DisabilityRights/_layouts/15/DocIdRedir.aspx?ID=WEV44C3EEZP4-1056255319-611</Url>
      <Description>WEV44C3EEZP4-1056255319-611</Description>
    </_dlc_DocIdUrl>
    <_dlc_DocIdPersistId xmlns="6500fe01-343b-4fb9-a1b0-68ac19d62e01" xsi:nil="true"/>
    <TaxCatchAllLabel xmlns="6500fe01-343b-4fb9-a1b0-68ac19d62e01" xsi:nil="true"/>
  </documentManagement>
</p:properties>
</file>

<file path=customXml/item6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7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7940E70C94354F8F8561BF2727C984" ma:contentTypeVersion="9" ma:contentTypeDescription="Create a new document." ma:contentTypeScope="" ma:versionID="393b6b544be2744d3cb0433585e8e1b3">
  <xsd:schema xmlns:xsd="http://www.w3.org/2001/XMLSchema" xmlns:xs="http://www.w3.org/2001/XMLSchema" xmlns:p="http://schemas.microsoft.com/office/2006/metadata/properties" xmlns:ns2="6500fe01-343b-4fb9-a1b0-68ac19d62e01" xmlns:ns3="d305f544-be6d-4a06-9182-35e488c047b9" xmlns:ns4="39d46e2e-af2c-4283-b2c0-dbe09d693c60" targetNamespace="http://schemas.microsoft.com/office/2006/metadata/properties" ma:root="true" ma:fieldsID="fe8a9ddb36ef42cce1cc092198487852" ns2:_="" ns3:_="" ns4:_="">
    <xsd:import namespace="6500fe01-343b-4fb9-a1b0-68ac19d62e01"/>
    <xsd:import namespace="d305f544-be6d-4a06-9182-35e488c047b9"/>
    <xsd:import namespace="39d46e2e-af2c-4283-b2c0-dbe09d693c60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Divider" minOccurs="0"/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00fe01-343b-4fb9-a1b0-68ac19d62e01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Enterprise Keywords" ma:fieldId="{23f27201-bee3-471e-b2e7-b64fd8b7ca38}" ma:taxonomyMulti="true" ma:sspId="975c5ac6-a0cc-43ed-b850-4a2ae59237b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6aba89f1-9dd8-48a5-8350-dbcd55a0ef57}" ma:internalName="TaxCatchAll" ma:showField="CatchAllData" ma:web="39d46e2e-af2c-4283-b2c0-dbe09d693c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6aba89f1-9dd8-48a5-8350-dbcd55a0ef57}" ma:internalName="TaxCatchAllLabel" ma:readOnly="true" ma:showField="CatchAllDataLabel" ma:web="39d46e2e-af2c-4283-b2c0-dbe09d693c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ivider" ma:index="12" nillable="true" ma:displayName="Divider" ma:internalName="Divider">
      <xsd:simpleType>
        <xsd:restriction base="dms:Text">
          <xsd:maxLength value="255"/>
        </xsd:restriction>
      </xsd:simpleType>
    </xsd:element>
    <xsd:element name="_dlc_DocId" ma:index="13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05f544-be6d-4a06-9182-35e488c047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d46e2e-af2c-4283-b2c0-dbe09d693c6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DA85C8-BD7E-4802-A0FD-7DFFE6AB3CA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43191A55-2C1B-4424-BBEA-C2F0AB30A9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A1606F-842B-4A07-935D-B05E1C79750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5201432-53A3-457D-A0D6-37D2B2602237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DD451D9C-7547-49F4-B496-365A0990FE2F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dcmitype/"/>
    <ds:schemaRef ds:uri="d305f544-be6d-4a06-9182-35e488c047b9"/>
    <ds:schemaRef ds:uri="http://purl.org/dc/terms/"/>
    <ds:schemaRef ds:uri="http://www.w3.org/XML/1998/namespace"/>
    <ds:schemaRef ds:uri="http://schemas.microsoft.com/office/infopath/2007/PartnerControls"/>
    <ds:schemaRef ds:uri="6500fe01-343b-4fb9-a1b0-68ac19d62e01"/>
    <ds:schemaRef ds:uri="http://schemas.openxmlformats.org/package/2006/metadata/core-properties"/>
    <ds:schemaRef ds:uri="39d46e2e-af2c-4283-b2c0-dbe09d693c60"/>
  </ds:schemaRefs>
</ds:datastoreItem>
</file>

<file path=customXml/itemProps6.xml><?xml version="1.0" encoding="utf-8"?>
<ds:datastoreItem xmlns:ds="http://schemas.openxmlformats.org/officeDocument/2006/customXml" ds:itemID="{12A711E5-A73C-46E2-81B4-4B8B6DCBBFB5}">
  <ds:schemaRefs>
    <ds:schemaRef ds:uri="http://schemas.microsoft.com/office/2006/metadata/customXsn"/>
  </ds:schemaRefs>
</ds:datastoreItem>
</file>

<file path=customXml/itemProps7.xml><?xml version="1.0" encoding="utf-8"?>
<ds:datastoreItem xmlns:ds="http://schemas.openxmlformats.org/officeDocument/2006/customXml" ds:itemID="{CF4C5B15-6D5D-4DA7-8CAF-DF9AFEBD61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00fe01-343b-4fb9-a1b0-68ac19d62e01"/>
    <ds:schemaRef ds:uri="d305f544-be6d-4a06-9182-35e488c047b9"/>
    <ds:schemaRef ds:uri="39d46e2e-af2c-4283-b2c0-dbe09d693c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2281</Characters>
  <Application>Microsoft Office Word</Application>
  <DocSecurity>0</DocSecurity>
  <Lines>50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Human Rights Commission</Company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Lawrence</dc:creator>
  <cp:keywords>[SEC=OFFICIAL]</cp:keywords>
  <dc:description/>
  <cp:lastModifiedBy>Christopher Field</cp:lastModifiedBy>
  <cp:revision>2</cp:revision>
  <cp:lastPrinted>2021-03-16T01:10:00Z</cp:lastPrinted>
  <dcterms:created xsi:type="dcterms:W3CDTF">2022-09-29T05:15:00Z</dcterms:created>
  <dcterms:modified xsi:type="dcterms:W3CDTF">2022-09-29T05:15:00Z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0x010100967940E70C94354F8F8561BF2727C984</vt:lpwstr>
  </property>
  <property fmtid="{D5CDD505-2E9C-101B-9397-08002B2CF9AE}" pid="3" name="TaxKeyword">
    <vt:lpwstr>706;#[SEC=OFFICIAL]|c420c22a-b380-4863-bc2d-61f9d492fe1d</vt:lpwstr>
  </property>
  <property fmtid="{D5CDD505-2E9C-101B-9397-08002B2CF9AE}" pid="4" name="Divider1">
    <vt:lpwstr/>
  </property>
  <property fmtid="{D5CDD505-2E9C-101B-9397-08002B2CF9AE}" pid="5" name="Document Type">
    <vt:lpwstr/>
  </property>
  <property fmtid="{D5CDD505-2E9C-101B-9397-08002B2CF9AE}" pid="6" name="_dlc_DocIdItemGuid">
    <vt:lpwstr>60072987-8419-43d6-a043-e0a68cd5ffac</vt:lpwstr>
  </property>
  <property fmtid="{D5CDD505-2E9C-101B-9397-08002B2CF9AE}" pid="7" name="PM_ProtectiveMarkingImage_Header">
    <vt:lpwstr>C:\Program Files (x86)\Common Files\janusNET Shared\janusSEAL\Images\DocumentSlashBlue.png</vt:lpwstr>
  </property>
  <property fmtid="{D5CDD505-2E9C-101B-9397-08002B2CF9AE}" pid="8" name="PM_Caveats_Count">
    <vt:lpwstr>0</vt:lpwstr>
  </property>
  <property fmtid="{D5CDD505-2E9C-101B-9397-08002B2CF9AE}" pid="9" name="PM_DisplayValueSecClassificationWithQualifier">
    <vt:lpwstr>OFFICIAL</vt:lpwstr>
  </property>
  <property fmtid="{D5CDD505-2E9C-101B-9397-08002B2CF9AE}" pid="10" name="PM_Qualifier">
    <vt:lpwstr/>
  </property>
  <property fmtid="{D5CDD505-2E9C-101B-9397-08002B2CF9AE}" pid="11" name="PM_SecurityClassification">
    <vt:lpwstr>OFFICIAL</vt:lpwstr>
  </property>
  <property fmtid="{D5CDD505-2E9C-101B-9397-08002B2CF9AE}" pid="12" name="PM_InsertionValue">
    <vt:lpwstr>OFFICIAL</vt:lpwstr>
  </property>
  <property fmtid="{D5CDD505-2E9C-101B-9397-08002B2CF9AE}" pid="13" name="PM_Originating_FileId">
    <vt:lpwstr>DF79E06BDCCA4F83916EC2CD0BBCE58B</vt:lpwstr>
  </property>
  <property fmtid="{D5CDD505-2E9C-101B-9397-08002B2CF9AE}" pid="14" name="PM_ProtectiveMarkingValue_Footer">
    <vt:lpwstr>OFFICIAL</vt:lpwstr>
  </property>
  <property fmtid="{D5CDD505-2E9C-101B-9397-08002B2CF9AE}" pid="15" name="PM_Originator_Hash_SHA1">
    <vt:lpwstr>8A0841C47EE173DB869B26226CCDC56B4B4D9CC0</vt:lpwstr>
  </property>
  <property fmtid="{D5CDD505-2E9C-101B-9397-08002B2CF9AE}" pid="16" name="PM_OriginationTimeStamp">
    <vt:lpwstr>2022-09-28T05:41:34Z</vt:lpwstr>
  </property>
  <property fmtid="{D5CDD505-2E9C-101B-9397-08002B2CF9AE}" pid="17" name="PM_ProtectiveMarkingValue_Header">
    <vt:lpwstr>OFFICIAL</vt:lpwstr>
  </property>
  <property fmtid="{D5CDD505-2E9C-101B-9397-08002B2CF9AE}" pid="18" name="PM_ProtectiveMarkingImage_Footer">
    <vt:lpwstr>C:\Program Files (x86)\Common Files\janusNET Shared\janusSEAL\Images\DocumentSlashBlue.png</vt:lpwstr>
  </property>
  <property fmtid="{D5CDD505-2E9C-101B-9397-08002B2CF9AE}" pid="19" name="PM_Namespace">
    <vt:lpwstr>gov.au</vt:lpwstr>
  </property>
  <property fmtid="{D5CDD505-2E9C-101B-9397-08002B2CF9AE}" pid="20" name="PM_Version">
    <vt:lpwstr>2018.4</vt:lpwstr>
  </property>
  <property fmtid="{D5CDD505-2E9C-101B-9397-08002B2CF9AE}" pid="21" name="PM_Note">
    <vt:lpwstr/>
  </property>
  <property fmtid="{D5CDD505-2E9C-101B-9397-08002B2CF9AE}" pid="22" name="PM_Markers">
    <vt:lpwstr/>
  </property>
  <property fmtid="{D5CDD505-2E9C-101B-9397-08002B2CF9AE}" pid="23" name="PM_Display">
    <vt:lpwstr>OFFICIAL</vt:lpwstr>
  </property>
  <property fmtid="{D5CDD505-2E9C-101B-9397-08002B2CF9AE}" pid="24" name="PM_Hash_Version">
    <vt:lpwstr>2018.0</vt:lpwstr>
  </property>
  <property fmtid="{D5CDD505-2E9C-101B-9397-08002B2CF9AE}" pid="25" name="PM_Hash_Salt_Prev">
    <vt:lpwstr>AA9000E4AA1A9402BC420D1057D21FD3</vt:lpwstr>
  </property>
  <property fmtid="{D5CDD505-2E9C-101B-9397-08002B2CF9AE}" pid="26" name="PM_Hash_Salt">
    <vt:lpwstr>340F4B86E0E9BBEE9701906BB373CC13</vt:lpwstr>
  </property>
  <property fmtid="{D5CDD505-2E9C-101B-9397-08002B2CF9AE}" pid="27" name="PM_Hash_SHA1">
    <vt:lpwstr>04858AFBF5B4A6132D828B6FDE401B5A1F36807E</vt:lpwstr>
  </property>
  <property fmtid="{D5CDD505-2E9C-101B-9397-08002B2CF9AE}" pid="28" name="PM_OriginatorUserAccountName_SHA256">
    <vt:lpwstr>31D9A2CFE26CDC7883E9CF1A54A08B3581B7DD4E23E31FF3BD5860B110CA5807</vt:lpwstr>
  </property>
  <property fmtid="{D5CDD505-2E9C-101B-9397-08002B2CF9AE}" pid="29" name="PM_OriginatorDomainName_SHA256">
    <vt:lpwstr>E83A2A66C4061446A7E3732E8D44762184B6B377D962B96C83DC624302585857</vt:lpwstr>
  </property>
  <property fmtid="{D5CDD505-2E9C-101B-9397-08002B2CF9AE}" pid="30" name="PM_MinimumSecurityClassification">
    <vt:lpwstr/>
  </property>
</Properties>
</file>